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DE6" w:rsidRDefault="00764DE6">
      <w:bookmarkStart w:id="0" w:name="_GoBack"/>
      <w:bookmarkEnd w:id="0"/>
    </w:p>
    <w:sectPr w:rsidR="00764DE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D5A"/>
    <w:rsid w:val="00764DE6"/>
    <w:rsid w:val="00B5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F652D-3967-4E74-A87C-FCEE7FED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서경주/5G/6G표준Lab(SR)/삼성전자</dc:creator>
  <cp:keywords/>
  <dc:description/>
  <cp:lastModifiedBy>서경주/5G/6G표준Lab(SR)/삼성전자</cp:lastModifiedBy>
  <cp:revision>1</cp:revision>
  <dcterms:created xsi:type="dcterms:W3CDTF">2022-03-30T04:00:00Z</dcterms:created>
  <dcterms:modified xsi:type="dcterms:W3CDTF">2022-03-30T04:00:00Z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