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0F909" w14:textId="78F73EE0" w:rsidR="003028AB" w:rsidRDefault="003028AB" w:rsidP="00302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C1-2226</w:t>
      </w:r>
      <w:r>
        <w:rPr>
          <w:b/>
          <w:noProof/>
          <w:sz w:val="24"/>
        </w:rPr>
        <w:t>10</w:t>
      </w:r>
    </w:p>
    <w:p w14:paraId="2F1E94EE" w14:textId="77777777" w:rsidR="003028AB" w:rsidRDefault="003028AB" w:rsidP="003028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4E23866C" w14:textId="252CABA1" w:rsidR="00F653FE" w:rsidRDefault="00F653FE" w:rsidP="00F653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Meeting#134-e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C1-221966</w:t>
      </w:r>
    </w:p>
    <w:p w14:paraId="43E8AAE6" w14:textId="77777777" w:rsidR="00F653FE" w:rsidRDefault="00F653FE" w:rsidP="00F653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17 – 25 February 2022</w:t>
      </w:r>
    </w:p>
    <w:p w14:paraId="2C2EA2F4" w14:textId="4FF10AA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#47-e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bookmarkStart w:id="3" w:name="_Hlk96116566"/>
      <w:r w:rsidR="001D7AAC">
        <w:rPr>
          <w:rFonts w:cs="Arial"/>
          <w:bCs/>
          <w:noProof w:val="0"/>
          <w:sz w:val="22"/>
          <w:szCs w:val="22"/>
        </w:rPr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r w:rsidR="009903C7">
        <w:rPr>
          <w:rFonts w:cs="Arial"/>
          <w:bCs/>
          <w:noProof w:val="0"/>
          <w:sz w:val="22"/>
          <w:szCs w:val="22"/>
        </w:rPr>
        <w:t>429</w:t>
      </w:r>
      <w:bookmarkEnd w:id="3"/>
    </w:p>
    <w:p w14:paraId="142E2F21" w14:textId="17DA8BFC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>
        <w:rPr>
          <w:noProof w:val="0"/>
          <w:sz w:val="22"/>
          <w:szCs w:val="22"/>
        </w:rPr>
        <w:t>Febuary 14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>
        <w:rPr>
          <w:noProof w:val="0"/>
          <w:sz w:val="22"/>
          <w:szCs w:val="22"/>
        </w:rPr>
        <w:t>Febuary 22</w:t>
      </w:r>
      <w:r w:rsidRPr="001D7AAC">
        <w:rPr>
          <w:noProof w:val="0"/>
          <w:sz w:val="22"/>
          <w:szCs w:val="22"/>
          <w:vertAlign w:val="superscript"/>
        </w:rPr>
        <w:t>nd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8B886D4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>FS_eEDGEAPP Solution for Support of Roaming UEs</w:t>
      </w:r>
      <w:bookmarkEnd w:id="4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SA6</w:t>
      </w:r>
    </w:p>
    <w:p w14:paraId="3D42C966" w14:textId="42439A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SA2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0667BA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Atle Monrad 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A7CCF" w14:textId="3B0E03CC" w:rsidR="001B1927" w:rsidRPr="001B1927" w:rsidRDefault="001B1927" w:rsidP="000F6242">
      <w:r w:rsidRPr="001B1927">
        <w:t xml:space="preserve">As part of SA6’s </w:t>
      </w:r>
      <w:r w:rsidR="00D53C53">
        <w:t xml:space="preserve">Rel-18 </w:t>
      </w:r>
      <w:r w:rsidRPr="001B1927">
        <w:t>FS_eEDGEAP</w:t>
      </w:r>
      <w:r w:rsidR="009868EE">
        <w:t>P</w:t>
      </w:r>
      <w:r w:rsidRPr="001B1927">
        <w:t xml:space="preserve"> study, SA6 </w:t>
      </w:r>
      <w:r w:rsidR="00D53C53">
        <w:t>has</w:t>
      </w:r>
      <w:r w:rsidRPr="001B1927">
        <w:t xml:space="preserve"> agreed to a Key Issue on Support of Roaming UEs (i.e. Key Issue #10 in TR 23.700-98). This </w:t>
      </w:r>
      <w:r w:rsidR="003C2FBF">
        <w:t>key</w:t>
      </w:r>
      <w:r w:rsidRPr="001B1927">
        <w:t xml:space="preserve"> </w:t>
      </w:r>
      <w:r w:rsidR="003C2FBF" w:rsidRPr="001B1927">
        <w:t>issue</w:t>
      </w:r>
      <w:r w:rsidRPr="001B1927">
        <w:t xml:space="preserve"> includes the following aspect: “How the EEC in the roaming UE knows the availability of ECS(s) and/or EES(s) and discovers them in the VPLMN?”.</w:t>
      </w:r>
    </w:p>
    <w:p w14:paraId="2E8B4B20" w14:textId="77F33D85" w:rsidR="000F6033" w:rsidRPr="001B1927" w:rsidRDefault="00EE2C8D" w:rsidP="001C22E3">
      <w:r>
        <w:t xml:space="preserve">SA6 would like to invite SA2 to comment </w:t>
      </w:r>
      <w:r w:rsidR="00906CEC">
        <w:t>on</w:t>
      </w:r>
      <w:r>
        <w:t xml:space="preserve"> whether existing features of the 5G System can be used</w:t>
      </w:r>
      <w:r w:rsidR="001C22E3">
        <w:t xml:space="preserve"> or enhanced</w:t>
      </w:r>
      <w:r>
        <w:t xml:space="preserve"> to </w:t>
      </w:r>
      <w:r w:rsidR="00D74C6C">
        <w:t>provide</w:t>
      </w:r>
      <w:r>
        <w:t xml:space="preserve"> the EEC </w:t>
      </w:r>
      <w:r w:rsidR="009D56DE" w:rsidRPr="00EA596A">
        <w:t>with</w:t>
      </w:r>
      <w:r w:rsidR="009D56DE">
        <w:t xml:space="preserve"> </w:t>
      </w:r>
      <w:r w:rsidR="00D74C6C">
        <w:t xml:space="preserve">ECS configuration of </w:t>
      </w:r>
      <w:r>
        <w:t xml:space="preserve">an ECS </w:t>
      </w:r>
      <w:r w:rsidR="00D74C6C">
        <w:t xml:space="preserve">located </w:t>
      </w:r>
      <w:r>
        <w:t>in the VPLMN.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98C033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74C6C">
        <w:rPr>
          <w:rFonts w:ascii="Arial" w:hAnsi="Arial" w:cs="Arial"/>
          <w:b/>
        </w:rPr>
        <w:t>SA2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6AE11CED" w:rsidR="00B97703" w:rsidRDefault="00D53C53" w:rsidP="00AB3D88">
      <w:pPr>
        <w:rPr>
          <w:rFonts w:ascii="Arial" w:hAnsi="Arial" w:cs="Arial"/>
        </w:rPr>
      </w:pPr>
      <w:r w:rsidRPr="00E7538F">
        <w:t>SA6</w:t>
      </w:r>
      <w:r w:rsidR="001C22E3">
        <w:t xml:space="preserve"> asks SA2 to consider the above information and</w:t>
      </w:r>
      <w:r w:rsidRPr="00E7538F">
        <w:t xml:space="preserve"> invites</w:t>
      </w:r>
      <w:r w:rsidR="001C22E3">
        <w:t xml:space="preserve"> SA2 </w:t>
      </w:r>
      <w:r w:rsidRPr="00E7538F">
        <w:t xml:space="preserve">to </w:t>
      </w:r>
      <w:r w:rsidR="003C2FBF" w:rsidRPr="00E7538F">
        <w:t>provide comments on</w:t>
      </w:r>
      <w:r w:rsidRPr="00E7538F">
        <w:t xml:space="preserve"> </w:t>
      </w:r>
      <w:r w:rsidR="00E15DCC" w:rsidRPr="00E15DCC">
        <w:rPr>
          <w:lang w:val="en-US"/>
        </w:rPr>
        <w:t xml:space="preserve">whether existing features of the 5G System can be used or enhanced to </w:t>
      </w:r>
      <w:r w:rsidR="00D74C6C">
        <w:rPr>
          <w:lang w:val="en-US"/>
        </w:rPr>
        <w:t>provide</w:t>
      </w:r>
      <w:r w:rsidR="00E15DCC" w:rsidRPr="00E15DCC">
        <w:rPr>
          <w:lang w:val="en-US"/>
        </w:rPr>
        <w:t xml:space="preserve"> the EEC </w:t>
      </w:r>
      <w:r w:rsidR="00457E49" w:rsidRPr="00EA596A">
        <w:rPr>
          <w:lang w:val="en-US"/>
        </w:rPr>
        <w:t>with</w:t>
      </w:r>
      <w:r w:rsidR="00457E49">
        <w:rPr>
          <w:lang w:val="en-US"/>
        </w:rPr>
        <w:t xml:space="preserve"> </w:t>
      </w:r>
      <w:r w:rsidR="00D74C6C">
        <w:t xml:space="preserve">ECS configuration of </w:t>
      </w:r>
      <w:r w:rsidR="00E15DCC" w:rsidRPr="00E15DCC">
        <w:rPr>
          <w:lang w:val="en-US"/>
        </w:rPr>
        <w:t xml:space="preserve">an ECS </w:t>
      </w:r>
      <w:r w:rsidR="00D74C6C">
        <w:rPr>
          <w:lang w:val="en-US"/>
        </w:rPr>
        <w:t xml:space="preserve">located </w:t>
      </w:r>
      <w:r w:rsidR="00E15DCC" w:rsidRPr="00E15DCC">
        <w:rPr>
          <w:lang w:val="en-US"/>
        </w:rPr>
        <w:t>in the VPLMN</w:t>
      </w:r>
      <w:r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2105312C" w:rsidR="002F1940" w:rsidRPr="003C2FBF" w:rsidRDefault="003C2FBF" w:rsidP="002F1940">
      <w:bookmarkStart w:id="12" w:name="OLE_LINK55"/>
      <w:bookmarkStart w:id="13" w:name="OLE_LINK56"/>
      <w:bookmarkStart w:id="14" w:name="OLE_LINK53"/>
      <w:bookmarkStart w:id="15" w:name="OLE_LINK54"/>
      <w:r>
        <w:t>SA6 #48-e</w:t>
      </w:r>
      <w:r w:rsidR="002F1940">
        <w:tab/>
      </w:r>
      <w:r>
        <w:t xml:space="preserve">April </w:t>
      </w:r>
      <w:r w:rsidRPr="003C2FBF">
        <w:t>5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Pr="003C2FBF">
        <w:t>April 14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2"/>
      <w:bookmarkEnd w:id="13"/>
      <w:r w:rsidRPr="003C2FBF">
        <w:t>e-meeting</w:t>
      </w:r>
    </w:p>
    <w:p w14:paraId="71B681A7" w14:textId="4245C2E7" w:rsidR="002F1940" w:rsidRPr="002F1940" w:rsidRDefault="003C2FBF" w:rsidP="002F1940">
      <w:r w:rsidRPr="003C2FBF">
        <w:t>SA6 #49-e</w:t>
      </w:r>
      <w:r w:rsidR="002F1940" w:rsidRPr="003C2FBF">
        <w:tab/>
      </w:r>
      <w:r w:rsidRPr="003C2FBF">
        <w:t>May 16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Pr="003C2FBF">
        <w:t>May 24</w:t>
      </w:r>
      <w:r w:rsidRPr="003C2FBF">
        <w:rPr>
          <w:vertAlign w:val="superscript"/>
        </w:rPr>
        <w:t>th</w:t>
      </w:r>
      <w:r>
        <w:t xml:space="preserve"> </w:t>
      </w:r>
      <w:r>
        <w:tab/>
        <w:t>e-m</w:t>
      </w:r>
      <w:r w:rsidR="00AE76AB">
        <w:t>e</w:t>
      </w:r>
      <w:r>
        <w:t>eting</w:t>
      </w:r>
      <w:bookmarkEnd w:id="14"/>
      <w:bookmarkEnd w:id="15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C59B" w14:textId="77777777" w:rsidR="009C7034" w:rsidRDefault="009C7034">
      <w:pPr>
        <w:spacing w:after="0"/>
      </w:pPr>
      <w:r>
        <w:separator/>
      </w:r>
    </w:p>
  </w:endnote>
  <w:endnote w:type="continuationSeparator" w:id="0">
    <w:p w14:paraId="480E0AB8" w14:textId="77777777" w:rsidR="009C7034" w:rsidRDefault="009C7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3BFF7" w14:textId="77777777" w:rsidR="009C7034" w:rsidRDefault="009C7034">
      <w:pPr>
        <w:spacing w:after="0"/>
      </w:pPr>
      <w:r>
        <w:separator/>
      </w:r>
    </w:p>
  </w:footnote>
  <w:footnote w:type="continuationSeparator" w:id="0">
    <w:p w14:paraId="606FCF88" w14:textId="77777777" w:rsidR="009C7034" w:rsidRDefault="009C7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6EF5"/>
    <w:rsid w:val="000F6033"/>
    <w:rsid w:val="000F6242"/>
    <w:rsid w:val="0011696F"/>
    <w:rsid w:val="00136BBF"/>
    <w:rsid w:val="00174240"/>
    <w:rsid w:val="001B1927"/>
    <w:rsid w:val="001C22E3"/>
    <w:rsid w:val="001D7AAC"/>
    <w:rsid w:val="00207DDE"/>
    <w:rsid w:val="002F1940"/>
    <w:rsid w:val="002F34AA"/>
    <w:rsid w:val="003028AB"/>
    <w:rsid w:val="00374A9A"/>
    <w:rsid w:val="00383545"/>
    <w:rsid w:val="003B7723"/>
    <w:rsid w:val="003C2FBF"/>
    <w:rsid w:val="003D597C"/>
    <w:rsid w:val="003E2F65"/>
    <w:rsid w:val="00433500"/>
    <w:rsid w:val="00433F71"/>
    <w:rsid w:val="00440D43"/>
    <w:rsid w:val="00457E49"/>
    <w:rsid w:val="004936F2"/>
    <w:rsid w:val="004E3939"/>
    <w:rsid w:val="00590F2B"/>
    <w:rsid w:val="005D20CF"/>
    <w:rsid w:val="005E6D6D"/>
    <w:rsid w:val="00694966"/>
    <w:rsid w:val="006D6349"/>
    <w:rsid w:val="00725289"/>
    <w:rsid w:val="00793AE3"/>
    <w:rsid w:val="007F4F92"/>
    <w:rsid w:val="008206BA"/>
    <w:rsid w:val="008235B9"/>
    <w:rsid w:val="008674D7"/>
    <w:rsid w:val="00885FDA"/>
    <w:rsid w:val="008D772F"/>
    <w:rsid w:val="00906CEC"/>
    <w:rsid w:val="009108B3"/>
    <w:rsid w:val="009868EE"/>
    <w:rsid w:val="009903C7"/>
    <w:rsid w:val="0099764C"/>
    <w:rsid w:val="009B2D1D"/>
    <w:rsid w:val="009C7034"/>
    <w:rsid w:val="009D56DE"/>
    <w:rsid w:val="009E75D2"/>
    <w:rsid w:val="00A45885"/>
    <w:rsid w:val="00A738BC"/>
    <w:rsid w:val="00AB3D88"/>
    <w:rsid w:val="00AE76AB"/>
    <w:rsid w:val="00B519FE"/>
    <w:rsid w:val="00B52AA9"/>
    <w:rsid w:val="00B97703"/>
    <w:rsid w:val="00BE5E77"/>
    <w:rsid w:val="00BF32A6"/>
    <w:rsid w:val="00C62D51"/>
    <w:rsid w:val="00C84114"/>
    <w:rsid w:val="00CF6087"/>
    <w:rsid w:val="00D27FE5"/>
    <w:rsid w:val="00D42BA9"/>
    <w:rsid w:val="00D53C53"/>
    <w:rsid w:val="00D74C6C"/>
    <w:rsid w:val="00DC7DFA"/>
    <w:rsid w:val="00DD6E73"/>
    <w:rsid w:val="00E15DCC"/>
    <w:rsid w:val="00E36786"/>
    <w:rsid w:val="00E65948"/>
    <w:rsid w:val="00E7538F"/>
    <w:rsid w:val="00EA596A"/>
    <w:rsid w:val="00EE2C8D"/>
    <w:rsid w:val="00EF4A60"/>
    <w:rsid w:val="00F6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8A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028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028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28A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28A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28A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28AB"/>
    <w:pPr>
      <w:outlineLvl w:val="5"/>
    </w:pPr>
  </w:style>
  <w:style w:type="paragraph" w:styleId="Heading7">
    <w:name w:val="heading 7"/>
    <w:basedOn w:val="H6"/>
    <w:next w:val="Normal"/>
    <w:qFormat/>
    <w:rsid w:val="003028AB"/>
    <w:pPr>
      <w:outlineLvl w:val="6"/>
    </w:pPr>
  </w:style>
  <w:style w:type="paragraph" w:styleId="Heading8">
    <w:name w:val="heading 8"/>
    <w:basedOn w:val="Heading1"/>
    <w:next w:val="Normal"/>
    <w:qFormat/>
    <w:rsid w:val="003028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28AB"/>
    <w:pPr>
      <w:outlineLvl w:val="8"/>
    </w:pPr>
  </w:style>
  <w:style w:type="character" w:default="1" w:styleId="DefaultParagraphFont">
    <w:name w:val="Default Paragraph Font"/>
    <w:semiHidden/>
    <w:rsid w:val="003028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28AB"/>
  </w:style>
  <w:style w:type="paragraph" w:styleId="Header">
    <w:name w:val="header"/>
    <w:link w:val="HeaderChar"/>
    <w:rsid w:val="003028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028A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28A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028AB"/>
    <w:pPr>
      <w:spacing w:before="180"/>
      <w:ind w:left="2693" w:hanging="2693"/>
    </w:pPr>
    <w:rPr>
      <w:b/>
    </w:rPr>
  </w:style>
  <w:style w:type="paragraph" w:styleId="TOC1">
    <w:name w:val="toc 1"/>
    <w:semiHidden/>
    <w:rsid w:val="003028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028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028AB"/>
    <w:pPr>
      <w:ind w:left="1701" w:hanging="1701"/>
    </w:pPr>
  </w:style>
  <w:style w:type="paragraph" w:styleId="TOC4">
    <w:name w:val="toc 4"/>
    <w:basedOn w:val="TOC3"/>
    <w:semiHidden/>
    <w:rsid w:val="003028AB"/>
    <w:pPr>
      <w:ind w:left="1418" w:hanging="1418"/>
    </w:pPr>
  </w:style>
  <w:style w:type="paragraph" w:styleId="TOC3">
    <w:name w:val="toc 3"/>
    <w:basedOn w:val="TOC2"/>
    <w:semiHidden/>
    <w:rsid w:val="003028AB"/>
    <w:pPr>
      <w:ind w:left="1134" w:hanging="1134"/>
    </w:pPr>
  </w:style>
  <w:style w:type="paragraph" w:styleId="TOC2">
    <w:name w:val="toc 2"/>
    <w:basedOn w:val="TOC1"/>
    <w:semiHidden/>
    <w:rsid w:val="003028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28AB"/>
    <w:pPr>
      <w:ind w:left="284"/>
    </w:pPr>
  </w:style>
  <w:style w:type="paragraph" w:styleId="Index1">
    <w:name w:val="index 1"/>
    <w:basedOn w:val="Normal"/>
    <w:semiHidden/>
    <w:rsid w:val="003028AB"/>
    <w:pPr>
      <w:keepLines/>
      <w:spacing w:after="0"/>
    </w:pPr>
  </w:style>
  <w:style w:type="paragraph" w:customStyle="1" w:styleId="ZH">
    <w:name w:val="ZH"/>
    <w:rsid w:val="003028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028AB"/>
    <w:pPr>
      <w:outlineLvl w:val="9"/>
    </w:pPr>
  </w:style>
  <w:style w:type="paragraph" w:styleId="ListNumber2">
    <w:name w:val="List Number 2"/>
    <w:basedOn w:val="ListNumber"/>
    <w:semiHidden/>
    <w:rsid w:val="003028AB"/>
    <w:pPr>
      <w:ind w:left="851"/>
    </w:pPr>
  </w:style>
  <w:style w:type="character" w:styleId="FootnoteReference">
    <w:name w:val="footnote reference"/>
    <w:basedOn w:val="DefaultParagraphFont"/>
    <w:semiHidden/>
    <w:rsid w:val="003028A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28A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3028AB"/>
    <w:rPr>
      <w:b/>
    </w:rPr>
  </w:style>
  <w:style w:type="paragraph" w:customStyle="1" w:styleId="TAC">
    <w:name w:val="TAC"/>
    <w:basedOn w:val="TAL"/>
    <w:rsid w:val="003028AB"/>
    <w:pPr>
      <w:jc w:val="center"/>
    </w:pPr>
  </w:style>
  <w:style w:type="paragraph" w:customStyle="1" w:styleId="TF">
    <w:name w:val="TF"/>
    <w:basedOn w:val="TH"/>
    <w:rsid w:val="003028AB"/>
    <w:pPr>
      <w:keepNext w:val="0"/>
      <w:spacing w:before="0" w:after="240"/>
    </w:pPr>
  </w:style>
  <w:style w:type="paragraph" w:customStyle="1" w:styleId="NO">
    <w:name w:val="NO"/>
    <w:basedOn w:val="Normal"/>
    <w:rsid w:val="003028AB"/>
    <w:pPr>
      <w:keepLines/>
      <w:ind w:left="1135" w:hanging="851"/>
    </w:pPr>
  </w:style>
  <w:style w:type="paragraph" w:styleId="TOC9">
    <w:name w:val="toc 9"/>
    <w:basedOn w:val="TOC8"/>
    <w:semiHidden/>
    <w:rsid w:val="003028AB"/>
    <w:pPr>
      <w:ind w:left="1418" w:hanging="1418"/>
    </w:pPr>
  </w:style>
  <w:style w:type="paragraph" w:customStyle="1" w:styleId="EX">
    <w:name w:val="EX"/>
    <w:basedOn w:val="Normal"/>
    <w:rsid w:val="003028AB"/>
    <w:pPr>
      <w:keepLines/>
      <w:ind w:left="1702" w:hanging="1418"/>
    </w:pPr>
  </w:style>
  <w:style w:type="paragraph" w:customStyle="1" w:styleId="FP">
    <w:name w:val="FP"/>
    <w:basedOn w:val="Normal"/>
    <w:rsid w:val="003028AB"/>
    <w:pPr>
      <w:spacing w:after="0"/>
    </w:pPr>
  </w:style>
  <w:style w:type="paragraph" w:customStyle="1" w:styleId="LD">
    <w:name w:val="LD"/>
    <w:rsid w:val="003028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028AB"/>
    <w:pPr>
      <w:spacing w:after="0"/>
    </w:pPr>
  </w:style>
  <w:style w:type="paragraph" w:customStyle="1" w:styleId="EW">
    <w:name w:val="EW"/>
    <w:basedOn w:val="EX"/>
    <w:rsid w:val="003028AB"/>
    <w:pPr>
      <w:spacing w:after="0"/>
    </w:pPr>
  </w:style>
  <w:style w:type="paragraph" w:styleId="TOC6">
    <w:name w:val="toc 6"/>
    <w:basedOn w:val="TOC5"/>
    <w:next w:val="Normal"/>
    <w:semiHidden/>
    <w:rsid w:val="003028AB"/>
    <w:pPr>
      <w:ind w:left="1985" w:hanging="1985"/>
    </w:pPr>
  </w:style>
  <w:style w:type="paragraph" w:styleId="TOC7">
    <w:name w:val="toc 7"/>
    <w:basedOn w:val="TOC6"/>
    <w:next w:val="Normal"/>
    <w:semiHidden/>
    <w:rsid w:val="003028AB"/>
    <w:pPr>
      <w:ind w:left="2268" w:hanging="2268"/>
    </w:pPr>
  </w:style>
  <w:style w:type="paragraph" w:styleId="ListBullet2">
    <w:name w:val="List Bullet 2"/>
    <w:basedOn w:val="ListBullet"/>
    <w:semiHidden/>
    <w:rsid w:val="003028AB"/>
    <w:pPr>
      <w:ind w:left="851"/>
    </w:pPr>
  </w:style>
  <w:style w:type="paragraph" w:styleId="ListBullet3">
    <w:name w:val="List Bullet 3"/>
    <w:basedOn w:val="ListBullet2"/>
    <w:semiHidden/>
    <w:rsid w:val="003028AB"/>
    <w:pPr>
      <w:ind w:left="1135"/>
    </w:pPr>
  </w:style>
  <w:style w:type="paragraph" w:styleId="ListNumber">
    <w:name w:val="List Number"/>
    <w:basedOn w:val="List"/>
    <w:semiHidden/>
    <w:rsid w:val="003028AB"/>
  </w:style>
  <w:style w:type="paragraph" w:customStyle="1" w:styleId="EQ">
    <w:name w:val="EQ"/>
    <w:basedOn w:val="Normal"/>
    <w:next w:val="Normal"/>
    <w:rsid w:val="003028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28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28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28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028AB"/>
    <w:pPr>
      <w:jc w:val="right"/>
    </w:pPr>
  </w:style>
  <w:style w:type="paragraph" w:customStyle="1" w:styleId="H6">
    <w:name w:val="H6"/>
    <w:basedOn w:val="Heading5"/>
    <w:next w:val="Normal"/>
    <w:rsid w:val="003028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28AB"/>
    <w:pPr>
      <w:ind w:left="851" w:hanging="851"/>
    </w:pPr>
  </w:style>
  <w:style w:type="paragraph" w:customStyle="1" w:styleId="TAL">
    <w:name w:val="TAL"/>
    <w:basedOn w:val="Normal"/>
    <w:rsid w:val="003028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28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028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028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028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028AB"/>
    <w:pPr>
      <w:framePr w:wrap="notBeside" w:y="16161"/>
    </w:pPr>
  </w:style>
  <w:style w:type="character" w:customStyle="1" w:styleId="ZGSM">
    <w:name w:val="ZGSM"/>
    <w:rsid w:val="003028AB"/>
  </w:style>
  <w:style w:type="paragraph" w:styleId="List2">
    <w:name w:val="List 2"/>
    <w:basedOn w:val="List"/>
    <w:semiHidden/>
    <w:rsid w:val="003028AB"/>
    <w:pPr>
      <w:ind w:left="851"/>
    </w:pPr>
  </w:style>
  <w:style w:type="paragraph" w:customStyle="1" w:styleId="ZG">
    <w:name w:val="ZG"/>
    <w:rsid w:val="003028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028AB"/>
    <w:pPr>
      <w:ind w:left="1135"/>
    </w:pPr>
  </w:style>
  <w:style w:type="paragraph" w:styleId="List4">
    <w:name w:val="List 4"/>
    <w:basedOn w:val="List3"/>
    <w:semiHidden/>
    <w:rsid w:val="003028AB"/>
    <w:pPr>
      <w:ind w:left="1418"/>
    </w:pPr>
  </w:style>
  <w:style w:type="paragraph" w:styleId="List5">
    <w:name w:val="List 5"/>
    <w:basedOn w:val="List4"/>
    <w:semiHidden/>
    <w:rsid w:val="003028AB"/>
    <w:pPr>
      <w:ind w:left="1702"/>
    </w:pPr>
  </w:style>
  <w:style w:type="paragraph" w:customStyle="1" w:styleId="EditorsNote">
    <w:name w:val="Editor's Note"/>
    <w:basedOn w:val="NO"/>
    <w:rsid w:val="003028AB"/>
    <w:rPr>
      <w:color w:val="FF0000"/>
    </w:rPr>
  </w:style>
  <w:style w:type="paragraph" w:styleId="List">
    <w:name w:val="List"/>
    <w:basedOn w:val="Normal"/>
    <w:semiHidden/>
    <w:rsid w:val="003028AB"/>
    <w:pPr>
      <w:ind w:left="568" w:hanging="284"/>
    </w:pPr>
  </w:style>
  <w:style w:type="paragraph" w:styleId="ListBullet">
    <w:name w:val="List Bullet"/>
    <w:basedOn w:val="List"/>
    <w:semiHidden/>
    <w:rsid w:val="003028AB"/>
  </w:style>
  <w:style w:type="paragraph" w:styleId="ListBullet4">
    <w:name w:val="List Bullet 4"/>
    <w:basedOn w:val="ListBullet3"/>
    <w:semiHidden/>
    <w:rsid w:val="003028AB"/>
    <w:pPr>
      <w:ind w:left="1418"/>
    </w:pPr>
  </w:style>
  <w:style w:type="paragraph" w:styleId="ListBullet5">
    <w:name w:val="List Bullet 5"/>
    <w:basedOn w:val="ListBullet4"/>
    <w:semiHidden/>
    <w:rsid w:val="003028AB"/>
    <w:pPr>
      <w:ind w:left="1702"/>
    </w:pPr>
  </w:style>
  <w:style w:type="paragraph" w:customStyle="1" w:styleId="B2">
    <w:name w:val="B2"/>
    <w:basedOn w:val="List2"/>
    <w:rsid w:val="003028AB"/>
  </w:style>
  <w:style w:type="paragraph" w:customStyle="1" w:styleId="B3">
    <w:name w:val="B3"/>
    <w:basedOn w:val="List3"/>
    <w:rsid w:val="003028AB"/>
  </w:style>
  <w:style w:type="paragraph" w:customStyle="1" w:styleId="B4">
    <w:name w:val="B4"/>
    <w:basedOn w:val="List4"/>
    <w:rsid w:val="003028AB"/>
  </w:style>
  <w:style w:type="paragraph" w:customStyle="1" w:styleId="B5">
    <w:name w:val="B5"/>
    <w:basedOn w:val="List5"/>
    <w:rsid w:val="003028AB"/>
  </w:style>
  <w:style w:type="paragraph" w:customStyle="1" w:styleId="ZTD">
    <w:name w:val="ZTD"/>
    <w:basedOn w:val="ZB"/>
    <w:rsid w:val="003028A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F653F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F653FE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2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18C437-40BD-49B0-8D18-AB76F7785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4</cp:revision>
  <cp:lastPrinted>2002-04-23T07:10:00Z</cp:lastPrinted>
  <dcterms:created xsi:type="dcterms:W3CDTF">2022-02-22T13:15:00Z</dcterms:created>
  <dcterms:modified xsi:type="dcterms:W3CDTF">2022-03-29T08:05:00Z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