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B4C50" w14:textId="0713B0B0" w:rsidR="00DB7B65" w:rsidRDefault="00DB7B65" w:rsidP="00DB7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73779">
        <w:rPr>
          <w:b/>
          <w:noProof/>
          <w:sz w:val="24"/>
        </w:rPr>
        <w:t>1851</w:t>
      </w:r>
    </w:p>
    <w:p w14:paraId="636B58D3" w14:textId="03F6670E" w:rsidR="00DB7B65" w:rsidRPr="00173779" w:rsidRDefault="00DB7B65" w:rsidP="00DB7B65">
      <w:pPr>
        <w:pStyle w:val="CRCoverPage"/>
        <w:outlineLvl w:val="0"/>
        <w:rPr>
          <w:b/>
          <w:noProof/>
          <w:szCs w:val="16"/>
          <w:rPrChange w:id="0" w:author="chc-r03" w:date="2022-02-23T08:38:00Z">
            <w:rPr>
              <w:b/>
              <w:noProof/>
              <w:sz w:val="24"/>
            </w:rPr>
          </w:rPrChange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173779">
        <w:rPr>
          <w:b/>
          <w:noProof/>
          <w:szCs w:val="16"/>
        </w:rPr>
        <w:tab/>
      </w:r>
      <w:r w:rsidR="00D50C99">
        <w:rPr>
          <w:b/>
          <w:noProof/>
          <w:szCs w:val="16"/>
        </w:rPr>
        <w:t xml:space="preserve">was </w:t>
      </w:r>
      <w:r w:rsidR="00173779">
        <w:rPr>
          <w:b/>
          <w:noProof/>
          <w:szCs w:val="16"/>
        </w:rPr>
        <w:t>c1-221175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B65" w14:paraId="0EA75D4C" w14:textId="77777777" w:rsidTr="00763A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B8699" w14:textId="77777777" w:rsidR="00DB7B65" w:rsidRDefault="00DB7B65" w:rsidP="00763A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7B65" w14:paraId="7C0349E0" w14:textId="77777777" w:rsidTr="00763A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2EB8D" w14:textId="77777777" w:rsidR="00DB7B65" w:rsidRDefault="00DB7B65" w:rsidP="00763A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7B65" w14:paraId="247ABB34" w14:textId="77777777" w:rsidTr="00763A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6056C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69AB873F" w14:textId="77777777" w:rsidTr="00763A36">
        <w:tc>
          <w:tcPr>
            <w:tcW w:w="142" w:type="dxa"/>
            <w:tcBorders>
              <w:left w:val="single" w:sz="4" w:space="0" w:color="auto"/>
            </w:tcBorders>
          </w:tcPr>
          <w:p w14:paraId="136C91DC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2461D7" w14:textId="637358E9" w:rsidR="00DB7B65" w:rsidRPr="00410371" w:rsidRDefault="00AB7535" w:rsidP="00763A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9CA426E" w14:textId="77777777" w:rsidR="00DB7B65" w:rsidRDefault="00DB7B65" w:rsidP="00763A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3612F" w14:textId="7C859635" w:rsidR="00DB7B65" w:rsidRPr="00410371" w:rsidRDefault="00671806" w:rsidP="00763A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3997</w:t>
            </w:r>
          </w:p>
        </w:tc>
        <w:tc>
          <w:tcPr>
            <w:tcW w:w="709" w:type="dxa"/>
          </w:tcPr>
          <w:p w14:paraId="62941F24" w14:textId="77777777" w:rsidR="00DB7B65" w:rsidRDefault="00DB7B65" w:rsidP="00763A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7B8476" w14:textId="26A4758E" w:rsidR="00DB7B65" w:rsidRPr="00410371" w:rsidRDefault="00173779" w:rsidP="00763A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95A1A6" w14:textId="77777777" w:rsidR="00DB7B65" w:rsidRDefault="00DB7B65" w:rsidP="00763A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71DAA" w14:textId="70C85F52" w:rsidR="00DB7B65" w:rsidRPr="00410371" w:rsidRDefault="00AB7535" w:rsidP="00763A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EA0415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</w:p>
        </w:tc>
      </w:tr>
      <w:tr w:rsidR="00DB7B65" w14:paraId="18D7013B" w14:textId="77777777" w:rsidTr="00763A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0721F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</w:p>
        </w:tc>
      </w:tr>
      <w:tr w:rsidR="00DB7B65" w14:paraId="21A3D4F4" w14:textId="77777777" w:rsidTr="00763A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F28D" w14:textId="77777777" w:rsidR="00DB7B65" w:rsidRPr="00F25D98" w:rsidRDefault="00DB7B65" w:rsidP="00763A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B65" w14:paraId="596D47F1" w14:textId="77777777" w:rsidTr="00763A36">
        <w:tc>
          <w:tcPr>
            <w:tcW w:w="9641" w:type="dxa"/>
            <w:gridSpan w:val="9"/>
          </w:tcPr>
          <w:p w14:paraId="252D644B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6DD951" w14:textId="77777777" w:rsidR="00DB7B65" w:rsidRDefault="00DB7B65" w:rsidP="00DB7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B65" w14:paraId="472008A2" w14:textId="77777777" w:rsidTr="00763A36">
        <w:tc>
          <w:tcPr>
            <w:tcW w:w="2835" w:type="dxa"/>
          </w:tcPr>
          <w:p w14:paraId="2136E06E" w14:textId="77777777" w:rsidR="00DB7B65" w:rsidRDefault="00DB7B65" w:rsidP="00763A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C93EF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4059B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7AD40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E54F4" w14:textId="1BA1897A" w:rsidR="00DB7B65" w:rsidRDefault="00AB753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3E0A48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D2687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5BCFA1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9167A" w14:textId="6E7DBE24" w:rsidR="00DB7B65" w:rsidRDefault="00DB7B65" w:rsidP="00763A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F7FF2D" w14:textId="77777777" w:rsidR="00DB7B65" w:rsidRDefault="00DB7B65" w:rsidP="00DB7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B65" w14:paraId="351E84BC" w14:textId="77777777" w:rsidTr="00763A36">
        <w:tc>
          <w:tcPr>
            <w:tcW w:w="9640" w:type="dxa"/>
            <w:gridSpan w:val="11"/>
          </w:tcPr>
          <w:p w14:paraId="6F053065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7E7D9FAD" w14:textId="77777777" w:rsidTr="00763A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D6E574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D8615" w14:textId="7BFBF605" w:rsidR="00DB7B65" w:rsidRDefault="004C5AF4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5GSM state machine to procedural description</w:t>
            </w:r>
            <w:r w:rsidR="007B12CA">
              <w:rPr>
                <w:noProof/>
              </w:rPr>
              <w:t>s</w:t>
            </w:r>
          </w:p>
        </w:tc>
      </w:tr>
      <w:tr w:rsidR="00DB7B65" w14:paraId="393B7961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3463BE10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7F3C5C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5546DF10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39AC3DB4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7F676" w14:textId="77777777" w:rsidR="00DB7B65" w:rsidRDefault="00DB7B6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DB7B65" w14:paraId="37943074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1AE84C9F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D02123" w14:textId="77777777" w:rsidR="00DB7B65" w:rsidRDefault="00DB7B6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B7B65" w14:paraId="28F7102B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4B13ABD4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B3CE1D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3D0EE9AF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29340F19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3404E1" w14:textId="4B633B8A" w:rsidR="00DB7B65" w:rsidRDefault="00AC6A39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ABFA90" w14:textId="77777777" w:rsidR="00DB7B65" w:rsidRDefault="00DB7B65" w:rsidP="00763A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84372" w14:textId="77777777" w:rsidR="00DB7B65" w:rsidRDefault="00DB7B65" w:rsidP="00763A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06427" w14:textId="7154F748" w:rsidR="00DB7B65" w:rsidRDefault="00AB753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</w:t>
            </w:r>
            <w:r w:rsidR="0057590C">
              <w:t>2</w:t>
            </w:r>
            <w:r w:rsidR="00173779">
              <w:t>3</w:t>
            </w:r>
          </w:p>
        </w:tc>
      </w:tr>
      <w:tr w:rsidR="00DB7B65" w14:paraId="6AD10C8E" w14:textId="77777777" w:rsidTr="00763A36">
        <w:tc>
          <w:tcPr>
            <w:tcW w:w="1843" w:type="dxa"/>
            <w:tcBorders>
              <w:left w:val="single" w:sz="4" w:space="0" w:color="auto"/>
            </w:tcBorders>
          </w:tcPr>
          <w:p w14:paraId="0027BD4A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9563C7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17CFE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C51138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26172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029DD0D5" w14:textId="77777777" w:rsidTr="00763A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DBA1FD" w14:textId="77777777" w:rsidR="00DB7B65" w:rsidRDefault="00DB7B65" w:rsidP="00763A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E2513C" w14:textId="6C97EF30" w:rsidR="00DB7B65" w:rsidRDefault="00AB7535" w:rsidP="00763A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33B0B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D0371" w14:textId="77777777" w:rsidR="00DB7B65" w:rsidRDefault="00DB7B65" w:rsidP="00763A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9D5D9" w14:textId="02C331A6" w:rsidR="00DB7B65" w:rsidRDefault="00AB753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B7B65" w14:paraId="0541F724" w14:textId="77777777" w:rsidTr="00763A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613D8A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2BFE2" w14:textId="77777777" w:rsidR="00DB7B65" w:rsidRDefault="00DB7B65" w:rsidP="00763A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082F79" w14:textId="77777777" w:rsidR="00DB7B65" w:rsidRDefault="00DB7B65" w:rsidP="00763A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11FDCA" w14:textId="77777777" w:rsidR="00DB7B65" w:rsidRPr="007C2097" w:rsidRDefault="00DB7B65" w:rsidP="00763A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7B65" w14:paraId="09E77E7C" w14:textId="77777777" w:rsidTr="00763A36">
        <w:tc>
          <w:tcPr>
            <w:tcW w:w="1843" w:type="dxa"/>
          </w:tcPr>
          <w:p w14:paraId="4EB2E1DD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8FC78F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69160298" w14:textId="77777777" w:rsidTr="00763A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C241B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8E703" w14:textId="77777777" w:rsidR="00DB7B65" w:rsidRDefault="00BA26FD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C1-193919, agreed in CT1#117 (Reno, May 2019), clarifies that the UE shall locally release PDU sessions when the UE requested session release is rejected by the NW.</w:t>
            </w:r>
          </w:p>
          <w:p w14:paraId="12EDBE09" w14:textId="77777777" w:rsidR="00BA26FD" w:rsidRDefault="00BA26FD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C1-193919 further makes clear that this action of local release is regardless of the reject cause provided by the NW (when NW rejects the PDU session release request by UE).</w:t>
            </w:r>
          </w:p>
          <w:p w14:paraId="2AF2E9F3" w14:textId="77777777" w:rsidR="001E35B1" w:rsidRDefault="00BA26FD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 C1-193919 were applied to subclauses 6.4.3.4 and 6.4.3.5 but not to 5GSM state machine figure in 6.1.3.2.1</w:t>
            </w:r>
          </w:p>
          <w:p w14:paraId="4E31D71B" w14:textId="624F229E" w:rsidR="00BA26FD" w:rsidRDefault="00BA26FD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 there is a mis-sync between the procedural part </w:t>
            </w:r>
            <w:r w:rsidR="00937B8A">
              <w:rPr>
                <w:noProof/>
              </w:rPr>
              <w:t>and</w:t>
            </w:r>
            <w:r w:rsidR="0057590C">
              <w:rPr>
                <w:noProof/>
              </w:rPr>
              <w:t xml:space="preserve"> </w:t>
            </w:r>
            <w:r>
              <w:rPr>
                <w:noProof/>
              </w:rPr>
              <w:t>the state machine part.</w:t>
            </w:r>
          </w:p>
        </w:tc>
      </w:tr>
      <w:tr w:rsidR="00DB7B65" w14:paraId="3AAF141D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6E9E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65E5F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6DD97C78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7FD0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B4241" w14:textId="7C7F5F5B" w:rsidR="00DB7B65" w:rsidRDefault="004C5AF4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done to the 5GSM state machine to reflect local release when NW rejects the UE's PDU session release request.</w:t>
            </w:r>
          </w:p>
        </w:tc>
      </w:tr>
      <w:tr w:rsidR="00DB7B65" w14:paraId="2C39B9D6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90506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293B7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1C140011" w14:textId="77777777" w:rsidTr="00763A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AFEDD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03FFE" w14:textId="1E545A0A" w:rsidR="00DB7B65" w:rsidRDefault="004C5AF4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 machine part and the procedure part remains out of sync</w:t>
            </w:r>
          </w:p>
        </w:tc>
      </w:tr>
      <w:tr w:rsidR="00DB7B65" w14:paraId="76B158EF" w14:textId="77777777" w:rsidTr="00763A36">
        <w:tc>
          <w:tcPr>
            <w:tcW w:w="2694" w:type="dxa"/>
            <w:gridSpan w:val="2"/>
          </w:tcPr>
          <w:p w14:paraId="46534B57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7E272B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63FF4C03" w14:textId="77777777" w:rsidTr="00763A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DD17F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AB49B" w14:textId="7911EC8B" w:rsidR="00DB7B65" w:rsidRDefault="00AB7535" w:rsidP="00763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6.1.3.2.1</w:t>
            </w:r>
          </w:p>
        </w:tc>
      </w:tr>
      <w:tr w:rsidR="00DB7B65" w14:paraId="1C383536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407A7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6661D" w14:textId="77777777" w:rsidR="00DB7B65" w:rsidRDefault="00DB7B65" w:rsidP="00763A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B65" w14:paraId="70713A58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27D1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A568A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6CF43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A2318" w14:textId="77777777" w:rsidR="00DB7B65" w:rsidRDefault="00DB7B65" w:rsidP="00763A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1CF8" w14:textId="77777777" w:rsidR="00DB7B65" w:rsidRDefault="00DB7B65" w:rsidP="00763A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B65" w14:paraId="53E5F34B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84385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2166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54F52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0F400" w14:textId="77777777" w:rsidR="00DB7B65" w:rsidRDefault="00DB7B65" w:rsidP="00763A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D8A" w14:textId="77777777" w:rsidR="00DB7B65" w:rsidRDefault="00DB7B65" w:rsidP="00763A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B65" w14:paraId="24388F3E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36E1F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467FC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62EC0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1C4D7F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5E17F" w14:textId="77777777" w:rsidR="00DB7B65" w:rsidRDefault="00DB7B65" w:rsidP="00763A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B65" w14:paraId="0F620E3A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09A7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B1420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FDBE7" w14:textId="77777777" w:rsidR="00DB7B65" w:rsidRDefault="00DB7B65" w:rsidP="00763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4034F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FD81A" w14:textId="77777777" w:rsidR="00DB7B65" w:rsidRDefault="00DB7B65" w:rsidP="00763A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B65" w14:paraId="4C18A8E9" w14:textId="77777777" w:rsidTr="00763A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8410" w14:textId="77777777" w:rsidR="00DB7B65" w:rsidRDefault="00DB7B65" w:rsidP="00763A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F2E1C" w14:textId="77777777" w:rsidR="00DB7B65" w:rsidRDefault="00DB7B65" w:rsidP="00763A36">
            <w:pPr>
              <w:pStyle w:val="CRCoverPage"/>
              <w:spacing w:after="0"/>
              <w:rPr>
                <w:noProof/>
              </w:rPr>
            </w:pPr>
          </w:p>
        </w:tc>
      </w:tr>
      <w:tr w:rsidR="00DB7B65" w14:paraId="65D769BB" w14:textId="77777777" w:rsidTr="00763A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4CA15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986DB" w14:textId="77777777" w:rsidR="00DB7B65" w:rsidRDefault="00DB7B65" w:rsidP="00763A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B65" w:rsidRPr="008863B9" w14:paraId="5747F6CB" w14:textId="77777777" w:rsidTr="00763A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01389" w14:textId="77777777" w:rsidR="00DB7B65" w:rsidRPr="008863B9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A381F" w14:textId="77777777" w:rsidR="00DB7B65" w:rsidRPr="008863B9" w:rsidRDefault="00DB7B65" w:rsidP="00763A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B65" w14:paraId="202744E1" w14:textId="77777777" w:rsidTr="00763A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3BB69" w14:textId="77777777" w:rsidR="00DB7B65" w:rsidRDefault="00DB7B65" w:rsidP="00763A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99A0A" w14:textId="77777777" w:rsidR="00DB7B65" w:rsidRDefault="00DB7B65" w:rsidP="00763A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8A3E03" w14:textId="77777777" w:rsidR="00DB7B65" w:rsidRDefault="00DB7B65" w:rsidP="00DB7B65">
      <w:pPr>
        <w:pStyle w:val="CRCoverPage"/>
        <w:spacing w:after="0"/>
        <w:rPr>
          <w:noProof/>
          <w:sz w:val="8"/>
          <w:szCs w:val="8"/>
        </w:rPr>
      </w:pPr>
    </w:p>
    <w:p w14:paraId="5B79BD7F" w14:textId="77777777" w:rsidR="00DB7B65" w:rsidRDefault="00DB7B65" w:rsidP="00DB7B65">
      <w:pPr>
        <w:rPr>
          <w:noProof/>
        </w:rPr>
        <w:sectPr w:rsidR="00DB7B6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7AB1E" w14:textId="77777777" w:rsidR="00DB7B65" w:rsidRDefault="00DB7B65" w:rsidP="00DB7B65">
      <w:pPr>
        <w:rPr>
          <w:lang w:val="en-US"/>
        </w:rPr>
      </w:pPr>
    </w:p>
    <w:p w14:paraId="6C1C9302" w14:textId="77777777" w:rsidR="00DB7B65" w:rsidRPr="006B5418" w:rsidRDefault="00DB7B65" w:rsidP="00DB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B15745" w14:textId="77777777" w:rsidR="009C244C" w:rsidRPr="003168A2" w:rsidRDefault="009C244C" w:rsidP="00822680"/>
    <w:p w14:paraId="5AEAA14A" w14:textId="77777777" w:rsidR="00A41C5D" w:rsidRPr="00C607F7" w:rsidRDefault="00A41C5D" w:rsidP="00781477">
      <w:pPr>
        <w:pStyle w:val="Heading4"/>
      </w:pPr>
      <w:bookmarkStart w:id="2" w:name="_Toc20232739"/>
      <w:bookmarkStart w:id="3" w:name="_Toc27746841"/>
      <w:bookmarkStart w:id="4" w:name="_Toc36213023"/>
      <w:bookmarkStart w:id="5" w:name="_Toc36657200"/>
      <w:bookmarkStart w:id="6" w:name="_Toc45286864"/>
      <w:bookmarkStart w:id="7" w:name="_Toc51948133"/>
      <w:bookmarkStart w:id="8" w:name="_Toc51949225"/>
      <w:bookmarkStart w:id="9" w:name="_Toc91599150"/>
      <w:r>
        <w:t>6.1.3</w:t>
      </w:r>
      <w:r w:rsidRPr="00C607F7">
        <w:t>.</w:t>
      </w:r>
      <w:r>
        <w:t>2</w:t>
      </w:r>
      <w:r w:rsidR="004B5A6C">
        <w:tab/>
        <w:t>5G</w:t>
      </w:r>
      <w:r>
        <w:t>S</w:t>
      </w:r>
      <w:r w:rsidRPr="00C607F7">
        <w:t>M sublayer states in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3A779C" w14:textId="77777777" w:rsidR="003E0676" w:rsidRDefault="0055229C" w:rsidP="00781477">
      <w:pPr>
        <w:pStyle w:val="Heading5"/>
      </w:pPr>
      <w:bookmarkStart w:id="10" w:name="_Toc20232740"/>
      <w:bookmarkStart w:id="11" w:name="_Toc27746842"/>
      <w:bookmarkStart w:id="12" w:name="_Toc36213024"/>
      <w:bookmarkStart w:id="13" w:name="_Toc36657201"/>
      <w:bookmarkStart w:id="14" w:name="_Toc45286865"/>
      <w:bookmarkStart w:id="15" w:name="_Toc51948134"/>
      <w:bookmarkStart w:id="16" w:name="_Toc51949226"/>
      <w:bookmarkStart w:id="17" w:name="_Toc91599151"/>
      <w:r>
        <w:t>6</w:t>
      </w:r>
      <w:r w:rsidR="00822680">
        <w:rPr>
          <w:rFonts w:hint="eastAsia"/>
        </w:rPr>
        <w:t>.</w:t>
      </w:r>
      <w:r>
        <w:t>1.</w:t>
      </w:r>
      <w:r w:rsidR="00822680">
        <w:rPr>
          <w:rFonts w:hint="eastAsia"/>
        </w:rPr>
        <w:t>3</w:t>
      </w:r>
      <w:r w:rsidR="00822680" w:rsidRPr="003168A2">
        <w:rPr>
          <w:rFonts w:hint="eastAsia"/>
        </w:rPr>
        <w:t>.</w:t>
      </w:r>
      <w:r w:rsidR="00822680" w:rsidRPr="003168A2">
        <w:t>2.</w:t>
      </w:r>
      <w:r w:rsidR="00822680">
        <w:t>1</w:t>
      </w:r>
      <w:r w:rsidR="00822680" w:rsidRPr="003168A2">
        <w:tab/>
      </w:r>
      <w:r w:rsidR="00822680">
        <w:t>Overview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779CD3" w14:textId="77777777" w:rsidR="00391FB1" w:rsidRPr="008F2FDB" w:rsidRDefault="00822680" w:rsidP="00391FB1">
      <w:r w:rsidRPr="003168A2">
        <w:t xml:space="preserve">In the following subclauses, the possible </w:t>
      </w:r>
      <w:r>
        <w:t>5GS</w:t>
      </w:r>
      <w:r w:rsidRPr="00AA0364">
        <w:t>M</w:t>
      </w:r>
      <w:r>
        <w:t xml:space="preserve"> sublayer states of</w:t>
      </w:r>
      <w:r w:rsidRPr="003168A2">
        <w:t xml:space="preserve"> the UE are described</w:t>
      </w:r>
      <w:r>
        <w:t xml:space="preserve"> and shown in figure </w:t>
      </w:r>
      <w:r w:rsidR="0055229C">
        <w:t>6</w:t>
      </w:r>
      <w:r>
        <w:rPr>
          <w:rFonts w:hint="eastAsia"/>
        </w:rPr>
        <w:t>.</w:t>
      </w:r>
      <w:r w:rsidR="0055229C">
        <w:t>1</w:t>
      </w:r>
      <w:r w:rsidRPr="003168A2">
        <w:rPr>
          <w:rFonts w:hint="eastAsia"/>
        </w:rPr>
        <w:t>.</w:t>
      </w:r>
      <w:r w:rsidR="0055229C">
        <w:t>3.</w:t>
      </w:r>
      <w:r w:rsidRPr="003168A2">
        <w:t>2.</w:t>
      </w:r>
      <w:r>
        <w:t>1</w:t>
      </w:r>
      <w:r w:rsidRPr="003168A2">
        <w:t>.</w:t>
      </w:r>
      <w:r>
        <w:t>1</w:t>
      </w:r>
      <w:r w:rsidRPr="003168A2">
        <w:t>.</w:t>
      </w:r>
    </w:p>
    <w:p w14:paraId="52C826BD" w14:textId="4E1FD025" w:rsidR="00391FB1" w:rsidRPr="00BD0557" w:rsidRDefault="00391FB1" w:rsidP="00391FB1">
      <w:pPr>
        <w:pStyle w:val="TH"/>
        <w:rPr>
          <w:lang w:eastAsia="zh-CN"/>
        </w:rPr>
      </w:pPr>
      <w:del w:id="18" w:author="chc" w:date="2022-02-04T12:26:00Z">
        <w:r w:rsidDel="00F57BC4">
          <w:object w:dxaOrig="11326" w:dyaOrig="6391" w14:anchorId="57C1F8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4pt;height:269.55pt" o:ole="">
              <v:imagedata r:id="rId16" o:title=""/>
            </v:shape>
            <o:OLEObject Type="Embed" ProgID="Visio.Drawing.11" ShapeID="_x0000_i1025" DrawAspect="Content" ObjectID="_1707111070" r:id="rId17"/>
          </w:object>
        </w:r>
      </w:del>
    </w:p>
    <w:p w14:paraId="230BE1D9" w14:textId="25FF8A2E" w:rsidR="006D2ADC" w:rsidRPr="00BD0557" w:rsidRDefault="00F57BC4" w:rsidP="00BB130A">
      <w:pPr>
        <w:pStyle w:val="TH"/>
        <w:rPr>
          <w:lang w:eastAsia="zh-CN"/>
        </w:rPr>
      </w:pPr>
      <w:ins w:id="19" w:author="chc" w:date="2022-02-04T12:27:00Z">
        <w:r>
          <w:object w:dxaOrig="11325" w:dyaOrig="6390" w14:anchorId="162F0C82">
            <v:shape id="_x0000_i1026" type="#_x0000_t75" style="width:480.4pt;height:269.55pt" o:ole="">
              <v:imagedata r:id="rId18" o:title=""/>
            </v:shape>
            <o:OLEObject Type="Embed" ProgID="Visio.Drawing.11" ShapeID="_x0000_i1026" DrawAspect="Content" ObjectID="_1707111071" r:id="rId19"/>
          </w:object>
        </w:r>
      </w:ins>
    </w:p>
    <w:p w14:paraId="19E402B9" w14:textId="77777777" w:rsidR="007948AA" w:rsidRDefault="007948AA" w:rsidP="007948AA">
      <w:pPr>
        <w:pStyle w:val="NF"/>
      </w:pPr>
    </w:p>
    <w:p w14:paraId="5B493238" w14:textId="2BAA26C0" w:rsidR="00822680" w:rsidRDefault="00822680" w:rsidP="00822680">
      <w:pPr>
        <w:pStyle w:val="NF"/>
      </w:pPr>
      <w:r w:rsidRPr="00FC0B52">
        <w:t>NOTE</w:t>
      </w:r>
      <w:r w:rsidR="00E81982">
        <w:t> 1</w:t>
      </w:r>
      <w:r w:rsidRPr="00FC0B52">
        <w:t>:</w:t>
      </w:r>
      <w:r>
        <w:tab/>
      </w:r>
      <w:r w:rsidRPr="00FC0B52">
        <w:t>Not all possible transitions are shown in</w:t>
      </w:r>
      <w:r>
        <w:t xml:space="preserve"> this</w:t>
      </w:r>
      <w:r w:rsidRPr="00DD7A4F">
        <w:t xml:space="preserve"> figure</w:t>
      </w:r>
      <w:r>
        <w:t>.</w:t>
      </w:r>
    </w:p>
    <w:p w14:paraId="399D6F9D" w14:textId="67CFA809" w:rsidR="00E81982" w:rsidRDefault="00E81982" w:rsidP="00822680">
      <w:pPr>
        <w:pStyle w:val="NF"/>
      </w:pPr>
      <w:r>
        <w:t>NOTE 2:</w:t>
      </w:r>
      <w:r>
        <w:tab/>
        <w:t>Some transitions shown in this figure are not applicable to the MA PDU session.</w:t>
      </w:r>
    </w:p>
    <w:p w14:paraId="22188555" w14:textId="77777777" w:rsidR="00822680" w:rsidRPr="00BD0557" w:rsidRDefault="00822680" w:rsidP="00822680">
      <w:pPr>
        <w:pStyle w:val="TF"/>
      </w:pPr>
      <w:r w:rsidRPr="00BD0557">
        <w:t>Figure </w:t>
      </w:r>
      <w:r w:rsidR="0055229C">
        <w:t>6</w:t>
      </w:r>
      <w:r w:rsidRPr="00BD0557">
        <w:rPr>
          <w:rFonts w:hint="eastAsia"/>
        </w:rPr>
        <w:t>.</w:t>
      </w:r>
      <w:r w:rsidR="0055229C">
        <w:t>1.</w:t>
      </w:r>
      <w:r w:rsidRPr="00BD0557">
        <w:rPr>
          <w:rFonts w:hint="eastAsia"/>
        </w:rPr>
        <w:t>3.</w:t>
      </w:r>
      <w:r w:rsidRPr="00BD0557">
        <w:t>2.1.1: The 5GSM sublayer states for PDU session handling in the UE (overview)</w:t>
      </w:r>
    </w:p>
    <w:p w14:paraId="34AE3F48" w14:textId="77777777" w:rsidR="009C244C" w:rsidRDefault="009C244C" w:rsidP="00822680"/>
    <w:p w14:paraId="7FBBDCD5" w14:textId="77777777" w:rsidR="00DB7B65" w:rsidRPr="006B5418" w:rsidRDefault="00DB7B65" w:rsidP="00DB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3D251F" w14:textId="77777777" w:rsidR="009C244C" w:rsidRDefault="009C244C" w:rsidP="00822680"/>
    <w:sectPr w:rsidR="009C244C" w:rsidSect="00F14D5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F6FB3" w14:textId="77777777" w:rsidR="00CB1203" w:rsidRDefault="00CB1203">
      <w:r>
        <w:separator/>
      </w:r>
    </w:p>
    <w:p w14:paraId="7D4CEA82" w14:textId="77777777" w:rsidR="00CB1203" w:rsidRDefault="00CB1203"/>
  </w:endnote>
  <w:endnote w:type="continuationSeparator" w:id="0">
    <w:p w14:paraId="086E756B" w14:textId="77777777" w:rsidR="00CB1203" w:rsidRDefault="00CB1203">
      <w:r>
        <w:continuationSeparator/>
      </w:r>
    </w:p>
    <w:p w14:paraId="109B4106" w14:textId="77777777" w:rsidR="00CB1203" w:rsidRDefault="00CB12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D07F" w14:textId="77777777" w:rsidR="00CB1203" w:rsidRDefault="00CB1203">
      <w:r>
        <w:separator/>
      </w:r>
    </w:p>
    <w:p w14:paraId="13295368" w14:textId="77777777" w:rsidR="00CB1203" w:rsidRDefault="00CB1203"/>
  </w:footnote>
  <w:footnote w:type="continuationSeparator" w:id="0">
    <w:p w14:paraId="25D1D8C6" w14:textId="77777777" w:rsidR="00CB1203" w:rsidRDefault="00CB1203">
      <w:r>
        <w:continuationSeparator/>
      </w:r>
    </w:p>
    <w:p w14:paraId="7E75F2C0" w14:textId="77777777" w:rsidR="00CB1203" w:rsidRDefault="00CB12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A99F" w14:textId="77777777" w:rsidR="00DB7B65" w:rsidRDefault="00DB7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11FD1D2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37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5DAF165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37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  <w:p w14:paraId="2AC7F19B" w14:textId="77777777" w:rsidR="00F561D3" w:rsidRDefault="00F561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9EDB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90FC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84F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7"/>
  </w:num>
  <w:num w:numId="3">
    <w:abstractNumId w:val="4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8"/>
  </w:num>
  <w:num w:numId="8">
    <w:abstractNumId w:val="19"/>
  </w:num>
  <w:num w:numId="9">
    <w:abstractNumId w:val="11"/>
  </w:num>
  <w:num w:numId="10">
    <w:abstractNumId w:val="46"/>
  </w:num>
  <w:num w:numId="11">
    <w:abstractNumId w:val="21"/>
  </w:num>
  <w:num w:numId="12">
    <w:abstractNumId w:val="38"/>
  </w:num>
  <w:num w:numId="13">
    <w:abstractNumId w:val="17"/>
  </w:num>
  <w:num w:numId="14">
    <w:abstractNumId w:val="40"/>
  </w:num>
  <w:num w:numId="15">
    <w:abstractNumId w:val="18"/>
  </w:num>
  <w:num w:numId="16">
    <w:abstractNumId w:val="24"/>
  </w:num>
  <w:num w:numId="17">
    <w:abstractNumId w:val="34"/>
  </w:num>
  <w:num w:numId="18">
    <w:abstractNumId w:val="20"/>
  </w:num>
  <w:num w:numId="19">
    <w:abstractNumId w:val="31"/>
  </w:num>
  <w:num w:numId="20">
    <w:abstractNumId w:val="32"/>
  </w:num>
  <w:num w:numId="21">
    <w:abstractNumId w:val="2"/>
  </w:num>
  <w:num w:numId="22">
    <w:abstractNumId w:val="1"/>
  </w:num>
  <w:num w:numId="23">
    <w:abstractNumId w:val="0"/>
  </w:num>
  <w:num w:numId="24">
    <w:abstractNumId w:val="30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5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9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3"/>
  </w:num>
  <w:num w:numId="34">
    <w:abstractNumId w:val="42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41"/>
  </w:num>
  <w:num w:numId="43">
    <w:abstractNumId w:val="44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5"/>
  </w:num>
  <w:num w:numId="52">
    <w:abstractNumId w:val="39"/>
  </w:num>
  <w:num w:numId="53">
    <w:abstractNumId w:val="36"/>
  </w:num>
  <w:num w:numId="54">
    <w:abstractNumId w:val="35"/>
  </w:num>
  <w:num w:numId="55">
    <w:abstractNumId w:val="47"/>
  </w:num>
  <w:num w:numId="56">
    <w:abstractNumId w:val="4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-r03">
    <w15:presenceInfo w15:providerId="None" w15:userId="chc-r03"/>
  </w15:person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779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35B1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1FB1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4A54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0A73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38A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5AF4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90C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806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34FC"/>
    <w:rsid w:val="006C5294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12CA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61A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B60"/>
    <w:rsid w:val="008C3378"/>
    <w:rsid w:val="008C3BDE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8A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44C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53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6A39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5C37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26F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A7B8B"/>
    <w:rsid w:val="00CB0E67"/>
    <w:rsid w:val="00CB1203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4F3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C99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B7B65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1D3"/>
    <w:rsid w:val="00F5649B"/>
    <w:rsid w:val="00F5689E"/>
    <w:rsid w:val="00F57294"/>
    <w:rsid w:val="00F57BC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73D5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semiHidden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semiHidden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semiHidden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rsid w:val="00781477"/>
    <w:pPr>
      <w:spacing w:after="0"/>
    </w:pPr>
  </w:style>
  <w:style w:type="paragraph" w:customStyle="1" w:styleId="B1">
    <w:name w:val="B1"/>
    <w:basedOn w:val="List"/>
    <w:link w:val="B1Char"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semiHidden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semiHidden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CRCoverPage">
    <w:name w:val="CR Cover Page"/>
    <w:rsid w:val="00DB7B65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DB7B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chc-r03</cp:lastModifiedBy>
  <cp:revision>13</cp:revision>
  <dcterms:created xsi:type="dcterms:W3CDTF">2022-02-04T10:04:00Z</dcterms:created>
  <dcterms:modified xsi:type="dcterms:W3CDTF">2022-02-23T07:41:00Z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