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8006C1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14152">
        <w:rPr>
          <w:b/>
          <w:noProof/>
          <w:sz w:val="24"/>
        </w:rPr>
        <w:t>171</w:t>
      </w:r>
      <w:r w:rsidR="00146A88">
        <w:rPr>
          <w:b/>
          <w:noProof/>
          <w:sz w:val="24"/>
        </w:rPr>
        <w:t>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55B15" w:rsidR="001E41F3" w:rsidRPr="00410371" w:rsidRDefault="007C140E" w:rsidP="005760F2">
            <w:pPr>
              <w:pStyle w:val="CRCoverPage"/>
              <w:spacing w:after="0"/>
              <w:jc w:val="right"/>
              <w:rPr>
                <w:b/>
                <w:noProof/>
                <w:sz w:val="28"/>
              </w:rPr>
            </w:pPr>
            <w:fldSimple w:instr=" DOCPROPERTY  Spec#  \* MERGEFORMAT ">
              <w:r w:rsidR="005760F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B4663" w:rsidR="001E41F3" w:rsidRPr="00410371" w:rsidRDefault="007C140E" w:rsidP="00146A88">
            <w:pPr>
              <w:pStyle w:val="CRCoverPage"/>
              <w:spacing w:after="0"/>
              <w:rPr>
                <w:noProof/>
              </w:rPr>
            </w:pPr>
            <w:fldSimple w:instr=" DOCPROPERTY  Cr#  \* MERGEFORMAT ">
              <w:r w:rsidR="005760F2">
                <w:rPr>
                  <w:b/>
                  <w:noProof/>
                  <w:sz w:val="28"/>
                </w:rPr>
                <w:t>412</w:t>
              </w:r>
              <w:r w:rsidR="00146A8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A1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97672" w:rsidR="001E41F3" w:rsidRPr="00410371" w:rsidRDefault="007C140E" w:rsidP="005760F2">
            <w:pPr>
              <w:pStyle w:val="CRCoverPage"/>
              <w:spacing w:after="0"/>
              <w:jc w:val="center"/>
              <w:rPr>
                <w:noProof/>
                <w:sz w:val="28"/>
              </w:rPr>
            </w:pPr>
            <w:fldSimple w:instr=" DOCPROPERTY  Version  \* MERGEFORMAT ">
              <w:r w:rsidR="005760F2">
                <w:rPr>
                  <w:b/>
                  <w:noProof/>
                  <w:sz w:val="28"/>
                </w:rPr>
                <w:t>17.</w:t>
              </w:r>
            </w:fldSimple>
            <w:r w:rsidR="005760F2">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DF9B5" w:rsidR="00F25D98" w:rsidRDefault="005760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78AF7" w:rsidR="001E41F3" w:rsidRDefault="009876E9">
            <w:pPr>
              <w:pStyle w:val="CRCoverPage"/>
              <w:spacing w:after="0"/>
              <w:ind w:left="100"/>
              <w:rPr>
                <w:noProof/>
              </w:rPr>
            </w:pPr>
            <w:r>
              <w:t>Registration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32BBC" w:rsidR="001E41F3" w:rsidRDefault="005760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D1FDC" w:rsidR="001E41F3" w:rsidRDefault="005908DC">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309E1" w:rsidR="001E41F3" w:rsidRDefault="005760F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40C9" w:rsidR="001E41F3" w:rsidRDefault="005760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504F" w:rsidR="001E41F3" w:rsidRDefault="005760F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6B20E" w:rsidR="001E41F3" w:rsidRDefault="00AB0FDC">
            <w:pPr>
              <w:pStyle w:val="CRCoverPage"/>
              <w:spacing w:after="0"/>
              <w:ind w:left="100"/>
              <w:rPr>
                <w:noProof/>
                <w:lang w:eastAsia="ko-KR"/>
              </w:rPr>
            </w:pPr>
            <w:r>
              <w:rPr>
                <w:rFonts w:hint="eastAsia"/>
                <w:noProof/>
                <w:lang w:eastAsia="ko-KR"/>
              </w:rPr>
              <w:t>It is need to clarify</w:t>
            </w:r>
            <w:r w:rsidR="005760F2">
              <w:rPr>
                <w:rFonts w:hint="eastAsia"/>
                <w:noProof/>
                <w:lang w:eastAsia="ko-KR"/>
              </w:rPr>
              <w:t xml:space="preserve"> how it works related to </w:t>
            </w:r>
            <w:r>
              <w:rPr>
                <w:noProof/>
                <w:lang w:eastAsia="ko-KR"/>
              </w:rPr>
              <w:t xml:space="preserve">NAS timers for satellite access of 5G 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25913" w:rsidR="001E41F3" w:rsidRDefault="005760F2">
            <w:pPr>
              <w:pStyle w:val="CRCoverPage"/>
              <w:spacing w:after="0"/>
              <w:ind w:left="100"/>
              <w:rPr>
                <w:noProof/>
                <w:lang w:eastAsia="ko-KR"/>
              </w:rPr>
            </w:pPr>
            <w:r>
              <w:rPr>
                <w:rFonts w:hint="eastAsia"/>
                <w:noProof/>
                <w:lang w:eastAsia="ko-KR"/>
              </w:rPr>
              <w:t xml:space="preserve">It is clarified how to handle </w:t>
            </w:r>
            <w:r w:rsidR="00AB0FDC">
              <w:rPr>
                <w:noProof/>
                <w:lang w:eastAsia="ko-KR"/>
              </w:rPr>
              <w:t>NAS timers for satellite access of 5G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8FE7" w:rsidR="001E41F3" w:rsidRDefault="005760F2">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1B73D" w:rsidR="001E41F3" w:rsidRDefault="00AB0FDC">
            <w:pPr>
              <w:pStyle w:val="CRCoverPage"/>
              <w:spacing w:after="0"/>
              <w:ind w:left="100"/>
              <w:rPr>
                <w:rFonts w:hint="eastAsia"/>
                <w:noProof/>
                <w:lang w:eastAsia="ko-KR"/>
              </w:rPr>
            </w:pPr>
            <w:r>
              <w:rPr>
                <w:rFonts w:hint="eastAsia"/>
                <w:noProof/>
                <w:lang w:eastAsia="ko-KR"/>
              </w:rPr>
              <w:t>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B5B7E5" w14:textId="77777777" w:rsidR="009876E9" w:rsidRPr="009876E9" w:rsidRDefault="009876E9" w:rsidP="009876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45287063"/>
      <w:bookmarkStart w:id="2" w:name="_Toc51948332"/>
      <w:bookmarkStart w:id="3" w:name="_Toc51949424"/>
      <w:bookmarkStart w:id="4" w:name="_Toc91599370"/>
      <w:r w:rsidRPr="009876E9">
        <w:rPr>
          <w:rFonts w:ascii="Arial" w:eastAsia="Times New Roman" w:hAnsi="Arial"/>
          <w:sz w:val="28"/>
          <w:lang w:eastAsia="en-GB"/>
        </w:rPr>
        <w:t>8.2.7</w:t>
      </w:r>
      <w:r w:rsidRPr="009876E9">
        <w:rPr>
          <w:rFonts w:ascii="Arial" w:eastAsia="Times New Roman" w:hAnsi="Arial"/>
          <w:sz w:val="28"/>
          <w:lang w:eastAsia="en-GB"/>
        </w:rPr>
        <w:tab/>
        <w:t>Registration accept</w:t>
      </w:r>
      <w:bookmarkEnd w:id="1"/>
      <w:bookmarkEnd w:id="2"/>
      <w:bookmarkEnd w:id="3"/>
      <w:bookmarkEnd w:id="4"/>
    </w:p>
    <w:p w14:paraId="7B5CA906"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 w:name="_Toc20232928"/>
      <w:bookmarkStart w:id="6" w:name="_Toc27747034"/>
      <w:bookmarkStart w:id="7" w:name="_Toc36213221"/>
      <w:bookmarkStart w:id="8" w:name="_Toc36657398"/>
      <w:bookmarkStart w:id="9" w:name="_Toc45287064"/>
      <w:bookmarkStart w:id="10" w:name="_Toc51948333"/>
      <w:bookmarkStart w:id="11" w:name="_Toc51949425"/>
      <w:bookmarkStart w:id="12" w:name="_Toc91599371"/>
      <w:r w:rsidRPr="009876E9">
        <w:rPr>
          <w:rFonts w:ascii="Arial" w:eastAsia="Times New Roman" w:hAnsi="Arial"/>
          <w:sz w:val="24"/>
          <w:lang w:eastAsia="en-GB"/>
        </w:rPr>
        <w:t>8.2.7</w:t>
      </w:r>
      <w:r w:rsidRPr="009876E9">
        <w:rPr>
          <w:rFonts w:ascii="Arial" w:eastAsia="Times New Roman" w:hAnsi="Arial" w:hint="eastAsia"/>
          <w:sz w:val="24"/>
          <w:lang w:eastAsia="ko-KR"/>
        </w:rPr>
        <w:t>.1</w:t>
      </w:r>
      <w:r w:rsidRPr="009876E9">
        <w:rPr>
          <w:rFonts w:ascii="Arial" w:eastAsia="Times New Roman" w:hAnsi="Arial" w:hint="eastAsia"/>
          <w:sz w:val="24"/>
          <w:lang w:eastAsia="en-GB"/>
        </w:rPr>
        <w:tab/>
      </w:r>
      <w:r w:rsidRPr="009876E9">
        <w:rPr>
          <w:rFonts w:ascii="Arial" w:eastAsia="Times New Roman" w:hAnsi="Arial" w:hint="eastAsia"/>
          <w:sz w:val="24"/>
          <w:lang w:eastAsia="ko-KR"/>
        </w:rPr>
        <w:t xml:space="preserve">Message </w:t>
      </w:r>
      <w:r w:rsidRPr="009876E9">
        <w:rPr>
          <w:rFonts w:ascii="Arial" w:eastAsia="Times New Roman" w:hAnsi="Arial"/>
          <w:sz w:val="24"/>
          <w:lang w:eastAsia="ko-KR"/>
        </w:rPr>
        <w:t>d</w:t>
      </w:r>
      <w:r w:rsidRPr="009876E9">
        <w:rPr>
          <w:rFonts w:ascii="Arial" w:eastAsia="Times New Roman" w:hAnsi="Arial" w:hint="eastAsia"/>
          <w:sz w:val="24"/>
          <w:lang w:eastAsia="ko-KR"/>
        </w:rPr>
        <w:t>efinition</w:t>
      </w:r>
      <w:bookmarkEnd w:id="5"/>
      <w:bookmarkEnd w:id="6"/>
      <w:bookmarkEnd w:id="7"/>
      <w:bookmarkEnd w:id="8"/>
      <w:bookmarkEnd w:id="9"/>
      <w:bookmarkEnd w:id="10"/>
      <w:bookmarkEnd w:id="11"/>
      <w:bookmarkEnd w:id="12"/>
    </w:p>
    <w:p w14:paraId="2CCD4D68"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REGISTRATION ACCEPT message is sent by the AMF to the UE. See table 8.2.7.1.1.</w:t>
      </w:r>
    </w:p>
    <w:p w14:paraId="5B1F5CEE"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Message type:</w:t>
      </w:r>
      <w:r w:rsidRPr="009876E9">
        <w:rPr>
          <w:rFonts w:eastAsia="Times New Roman"/>
          <w:lang w:eastAsia="en-GB"/>
        </w:rPr>
        <w:tab/>
        <w:t>REGISTRATION ACCEPT</w:t>
      </w:r>
    </w:p>
    <w:p w14:paraId="5D3D019B"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Significance:</w:t>
      </w:r>
      <w:r w:rsidRPr="009876E9">
        <w:rPr>
          <w:rFonts w:eastAsia="Times New Roman"/>
          <w:lang w:eastAsia="en-GB"/>
        </w:rPr>
        <w:tab/>
        <w:t>dual</w:t>
      </w:r>
    </w:p>
    <w:p w14:paraId="08738DC6"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Direction:</w:t>
      </w:r>
      <w:r w:rsidRPr="009876E9">
        <w:rPr>
          <w:rFonts w:eastAsia="Times New Roman"/>
          <w:lang w:eastAsia="en-GB"/>
        </w:rPr>
        <w:tab/>
        <w:t>network to UE</w:t>
      </w:r>
    </w:p>
    <w:p w14:paraId="54129F13" w14:textId="77777777" w:rsidR="009876E9" w:rsidRPr="009876E9" w:rsidRDefault="009876E9" w:rsidP="009876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76E9">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76E9" w:rsidRPr="009876E9" w14:paraId="70F1E41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6D73F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705CEC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4DB57A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BF737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BCAFF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5B7382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b/>
                <w:sz w:val="18"/>
              </w:rPr>
            </w:pPr>
            <w:r w:rsidRPr="009876E9">
              <w:rPr>
                <w:rFonts w:ascii="Arial" w:eastAsia="Times New Roman" w:hAnsi="Arial"/>
                <w:b/>
                <w:sz w:val="18"/>
              </w:rPr>
              <w:t>Length</w:t>
            </w:r>
          </w:p>
        </w:tc>
      </w:tr>
      <w:tr w:rsidR="009876E9" w:rsidRPr="009876E9" w14:paraId="4314DA2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841D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F9295C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588770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Extended protocol discriminator</w:t>
            </w:r>
          </w:p>
          <w:p w14:paraId="0F4B979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6204724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FA0B42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32C3C5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w:t>
            </w:r>
          </w:p>
        </w:tc>
      </w:tr>
      <w:tr w:rsidR="009876E9" w:rsidRPr="009876E9" w14:paraId="74E5370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3167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B81A17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71BD14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Security header type</w:t>
            </w:r>
          </w:p>
          <w:p w14:paraId="61379CF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D8D1D8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9B2723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DD3E42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1/2</w:t>
            </w:r>
          </w:p>
        </w:tc>
      </w:tr>
      <w:tr w:rsidR="009876E9" w:rsidRPr="009876E9" w14:paraId="2971E81B"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E3AF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DA869E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00F36C6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Spare half octet</w:t>
            </w:r>
          </w:p>
          <w:p w14:paraId="1593839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572B0FB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A06D41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303F24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1/2</w:t>
            </w:r>
          </w:p>
        </w:tc>
      </w:tr>
      <w:tr w:rsidR="009876E9" w:rsidRPr="009876E9" w14:paraId="3223B54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21FA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AE4832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B8898A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Message type</w:t>
            </w:r>
          </w:p>
          <w:p w14:paraId="625539E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A9C0B3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F67402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71600A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w:t>
            </w:r>
          </w:p>
        </w:tc>
      </w:tr>
      <w:tr w:rsidR="009876E9" w:rsidRPr="009876E9" w14:paraId="1DD8B4D6"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E178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F09220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C6B692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registration result</w:t>
            </w:r>
          </w:p>
          <w:p w14:paraId="0FAD7AE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0D51785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876E9">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827BD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876E9">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D4F57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876E9">
              <w:rPr>
                <w:rFonts w:ascii="Arial" w:eastAsia="Times New Roman" w:hAnsi="Arial"/>
                <w:sz w:val="18"/>
                <w:lang w:eastAsia="ja-JP"/>
              </w:rPr>
              <w:t>2</w:t>
            </w:r>
          </w:p>
        </w:tc>
      </w:tr>
      <w:tr w:rsidR="009876E9" w:rsidRPr="009876E9" w14:paraId="4225397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E45F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5BEFE95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1DD817D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mobile identity</w:t>
            </w:r>
          </w:p>
          <w:p w14:paraId="0618178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54C8B1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8199E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AFACA0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14</w:t>
            </w:r>
          </w:p>
        </w:tc>
      </w:tr>
      <w:tr w:rsidR="009876E9" w:rsidRPr="009876E9" w14:paraId="1E587FD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AA30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7DEC6B9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1E7DD2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PLMN list</w:t>
            </w:r>
          </w:p>
          <w:p w14:paraId="671C6A5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4828CD4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58A4D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3B8A9D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5-47</w:t>
            </w:r>
          </w:p>
        </w:tc>
      </w:tr>
      <w:tr w:rsidR="009876E9" w:rsidRPr="009876E9" w14:paraId="29F334F8"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E043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3463D3D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4C3E67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tracking area identity list</w:t>
            </w:r>
          </w:p>
          <w:p w14:paraId="1A6CE52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5EA0E50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5D80580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1FBCD2E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9-114</w:t>
            </w:r>
          </w:p>
        </w:tc>
      </w:tr>
      <w:tr w:rsidR="009876E9" w:rsidRPr="009876E9" w14:paraId="1537272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43D42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2F2EAFA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14E78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NSSAI</w:t>
            </w:r>
          </w:p>
          <w:p w14:paraId="1603857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0248C3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22D25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3ED648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4-74</w:t>
            </w:r>
          </w:p>
        </w:tc>
      </w:tr>
      <w:tr w:rsidR="009876E9" w:rsidRPr="009876E9" w14:paraId="621F87A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4CF6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07F5F8B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02534AD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Rejected NSSAI</w:t>
            </w:r>
          </w:p>
          <w:p w14:paraId="506AE31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9699B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92C57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CAF09F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4-42</w:t>
            </w:r>
          </w:p>
        </w:tc>
      </w:tr>
      <w:tr w:rsidR="009876E9" w:rsidRPr="009876E9" w14:paraId="2612300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4E46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46DBBE4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771F88B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NSSAI</w:t>
            </w:r>
          </w:p>
          <w:p w14:paraId="0FCD26B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4C53A1C9"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726B4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8AFCD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4-146</w:t>
            </w:r>
          </w:p>
        </w:tc>
      </w:tr>
      <w:tr w:rsidR="009876E9" w:rsidRPr="009876E9" w14:paraId="2FCD7035"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93C4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D1B6C4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015C7D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network feature support</w:t>
            </w:r>
          </w:p>
          <w:p w14:paraId="1EA174F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33107E4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AC9F24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060E21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3-5</w:t>
            </w:r>
          </w:p>
        </w:tc>
      </w:tr>
      <w:tr w:rsidR="009876E9" w:rsidRPr="009876E9" w14:paraId="5BEAC56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6666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48A3BD1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C99C10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status</w:t>
            </w:r>
          </w:p>
          <w:p w14:paraId="418FAAD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3F9A173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57A087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5A311B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4-34</w:t>
            </w:r>
          </w:p>
        </w:tc>
      </w:tr>
      <w:tr w:rsidR="009876E9" w:rsidRPr="009876E9" w14:paraId="09AE0A3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42EA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2D9D960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191659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reactivation result</w:t>
            </w:r>
          </w:p>
          <w:p w14:paraId="11F2D33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2B9D561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FBC4C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EB8269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4-3</w:t>
            </w:r>
            <w:r w:rsidRPr="009876E9">
              <w:rPr>
                <w:rFonts w:ascii="Arial" w:eastAsia="Times New Roman" w:hAnsi="Arial"/>
                <w:sz w:val="18"/>
                <w:lang w:eastAsia="en-GB"/>
              </w:rPr>
              <w:t>4</w:t>
            </w:r>
          </w:p>
        </w:tc>
      </w:tr>
      <w:tr w:rsidR="009876E9" w:rsidRPr="009876E9" w14:paraId="6528EC9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B784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3CD2763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10DF2D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PDU session reactivation result error cause</w:t>
            </w:r>
          </w:p>
          <w:p w14:paraId="3F29502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2EF40D4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3AE505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14CAA2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5-515</w:t>
            </w:r>
          </w:p>
        </w:tc>
      </w:tr>
      <w:tr w:rsidR="009876E9" w:rsidRPr="009876E9" w14:paraId="71BC403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8525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504AA68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AE3260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LADN information</w:t>
            </w:r>
          </w:p>
          <w:p w14:paraId="573732C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7BA42B19"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416555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7D5D79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12-1715</w:t>
            </w:r>
          </w:p>
        </w:tc>
      </w:tr>
      <w:tr w:rsidR="009876E9" w:rsidRPr="009876E9" w14:paraId="6E6D55DA"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7D2E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07628A7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A66A09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hint="eastAsia"/>
                <w:sz w:val="18"/>
              </w:rPr>
              <w:t>MICO indication</w:t>
            </w:r>
          </w:p>
          <w:p w14:paraId="7E2BA4E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rPr>
            </w:pPr>
            <w:r w:rsidRPr="009876E9">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6B615EB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17CADE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7728AC7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1</w:t>
            </w:r>
          </w:p>
        </w:tc>
      </w:tr>
      <w:tr w:rsidR="009876E9" w:rsidRPr="009876E9" w14:paraId="551AF63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3798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15D9976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791BA7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Network slicing indication</w:t>
            </w:r>
          </w:p>
          <w:p w14:paraId="0CAB004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735B11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1D7229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556918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1</w:t>
            </w:r>
          </w:p>
        </w:tc>
      </w:tr>
      <w:tr w:rsidR="009876E9" w:rsidRPr="009876E9" w14:paraId="157774F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46F9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561A35B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468AC3D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Service area list</w:t>
            </w:r>
          </w:p>
          <w:p w14:paraId="548797D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0DA298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C778F2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1BCDD0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6-114</w:t>
            </w:r>
          </w:p>
        </w:tc>
      </w:tr>
      <w:tr w:rsidR="009876E9" w:rsidRPr="009876E9" w14:paraId="66D6C80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ED60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73F5FAD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3EA5400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GPRS timer 3</w:t>
            </w:r>
          </w:p>
          <w:p w14:paraId="64964DA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52D8B8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F4DC88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612B5D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3</w:t>
            </w:r>
          </w:p>
        </w:tc>
      </w:tr>
      <w:tr w:rsidR="009876E9" w:rsidRPr="009876E9" w14:paraId="045DD96A"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3B27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66A272D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val="fr-FR" w:eastAsia="en-GB"/>
              </w:rPr>
              <w:t>N</w:t>
            </w:r>
            <w:r w:rsidRPr="009876E9">
              <w:rPr>
                <w:rFonts w:ascii="Arial" w:eastAsia="Times New Roman" w:hAnsi="Arial" w:hint="eastAsia"/>
                <w:sz w:val="18"/>
                <w:lang w:val="fr-FR" w:eastAsia="en-GB"/>
              </w:rPr>
              <w:t>on-</w:t>
            </w:r>
            <w:r w:rsidRPr="009876E9">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11CACB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GPRS timer 2</w:t>
            </w:r>
          </w:p>
          <w:p w14:paraId="441B106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5D50CEB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016B6C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26F56B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3</w:t>
            </w:r>
          </w:p>
        </w:tc>
      </w:tr>
      <w:tr w:rsidR="009876E9" w:rsidRPr="009876E9" w14:paraId="45B6EDBB"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A641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4F8F5B1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hint="eastAsia"/>
                <w:sz w:val="18"/>
                <w:lang w:eastAsia="en-GB"/>
              </w:rPr>
              <w:t>T35</w:t>
            </w:r>
            <w:r w:rsidRPr="009876E9">
              <w:rPr>
                <w:rFonts w:ascii="Arial" w:eastAsia="Times New Roman" w:hAnsi="Arial"/>
                <w:sz w:val="18"/>
                <w:lang w:eastAsia="en-GB"/>
              </w:rPr>
              <w:t>0</w:t>
            </w:r>
            <w:r w:rsidRPr="009876E9">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9A6253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GPRS timer 2</w:t>
            </w:r>
          </w:p>
          <w:p w14:paraId="05EFBBF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590A3FD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7940819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AB826D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hint="eastAsia"/>
                <w:sz w:val="18"/>
              </w:rPr>
              <w:t>3</w:t>
            </w:r>
          </w:p>
        </w:tc>
      </w:tr>
      <w:tr w:rsidR="009876E9" w:rsidRPr="009876E9" w14:paraId="3EE8F66C"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00C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27EA27C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D0450A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Emergency number list</w:t>
            </w:r>
          </w:p>
          <w:p w14:paraId="09964D2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661B16D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847A34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50841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5-50</w:t>
            </w:r>
          </w:p>
        </w:tc>
      </w:tr>
      <w:tr w:rsidR="009876E9" w:rsidRPr="009876E9" w14:paraId="462E6830"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2555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2DCFD43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0D79B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Extended emergency number list</w:t>
            </w:r>
          </w:p>
          <w:p w14:paraId="3502D6E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48FBB7C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BC564C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EB7A47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7-65538</w:t>
            </w:r>
          </w:p>
        </w:tc>
      </w:tr>
      <w:tr w:rsidR="009876E9" w:rsidRPr="009876E9" w14:paraId="5458FEC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FE14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6252A44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775344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SOR transparent container</w:t>
            </w:r>
          </w:p>
          <w:p w14:paraId="066249C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03B5188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57BE17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C848E6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20-n</w:t>
            </w:r>
          </w:p>
        </w:tc>
      </w:tr>
      <w:tr w:rsidR="009876E9" w:rsidRPr="009876E9" w14:paraId="72CCA90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2286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2045B02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2C84420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EAP message</w:t>
            </w:r>
          </w:p>
          <w:p w14:paraId="68E6E42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7CCBC0E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B426C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D3F5C8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rPr>
              <w:t>7-1503</w:t>
            </w:r>
          </w:p>
        </w:tc>
      </w:tr>
      <w:tr w:rsidR="009876E9" w:rsidRPr="009876E9" w14:paraId="0038232C"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CC45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3D85E96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55797B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NSSAI inclusion mode</w:t>
            </w:r>
          </w:p>
          <w:p w14:paraId="1C64210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485398F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A2098B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F8EB16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1</w:t>
            </w:r>
          </w:p>
        </w:tc>
      </w:tr>
      <w:tr w:rsidR="009876E9" w:rsidRPr="009876E9" w14:paraId="33D0537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9FA4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7F3E8A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33091D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Operator-defined access category definitions</w:t>
            </w:r>
          </w:p>
          <w:p w14:paraId="6956AEF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3D8420F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F1D8C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9155E5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3-8323</w:t>
            </w:r>
          </w:p>
        </w:tc>
      </w:tr>
      <w:tr w:rsidR="009876E9" w:rsidRPr="009876E9" w14:paraId="584422AC"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E063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CE168F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E847E4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5GS DRX parameters</w:t>
            </w:r>
          </w:p>
          <w:p w14:paraId="3BEE677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440497F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461CF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FD1375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3</w:t>
            </w:r>
          </w:p>
        </w:tc>
      </w:tr>
      <w:tr w:rsidR="009876E9" w:rsidRPr="009876E9" w14:paraId="334B58C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3112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2FE6CC6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Non-3GPP NW</w:t>
            </w:r>
            <w:r w:rsidRPr="009876E9">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43B87B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 xml:space="preserve">Non-3GPP NW </w:t>
            </w:r>
            <w:r w:rsidRPr="009876E9">
              <w:rPr>
                <w:rFonts w:ascii="Arial" w:eastAsia="Times New Roman" w:hAnsi="Arial"/>
                <w:sz w:val="18"/>
                <w:lang w:eastAsia="en-GB"/>
              </w:rPr>
              <w:t>provided policies</w:t>
            </w:r>
          </w:p>
          <w:p w14:paraId="3AD1851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12EAA90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F625E4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BC8D97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1</w:t>
            </w:r>
          </w:p>
        </w:tc>
      </w:tr>
      <w:tr w:rsidR="009876E9" w:rsidRPr="009876E9" w14:paraId="46E16F8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902F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513743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hint="eastAsia"/>
                <w:sz w:val="18"/>
                <w:lang w:val="cs-CZ" w:eastAsia="en-GB"/>
              </w:rPr>
              <w:t>EPS bearer</w:t>
            </w:r>
            <w:r w:rsidRPr="009876E9">
              <w:rPr>
                <w:rFonts w:ascii="Arial" w:eastAsia="Times New Roman" w:hAnsi="Arial"/>
                <w:sz w:val="18"/>
                <w:lang w:val="cs-CZ" w:eastAsia="en-GB"/>
              </w:rPr>
              <w:t xml:space="preserve"> context</w:t>
            </w:r>
            <w:r w:rsidRPr="009876E9">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65DCAD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hint="eastAsia"/>
                <w:sz w:val="18"/>
                <w:lang w:val="cs-CZ" w:eastAsia="en-GB"/>
              </w:rPr>
              <w:t>EPS bearer</w:t>
            </w:r>
            <w:r w:rsidRPr="009876E9">
              <w:rPr>
                <w:rFonts w:ascii="Arial" w:eastAsia="Times New Roman" w:hAnsi="Arial"/>
                <w:sz w:val="18"/>
                <w:lang w:val="cs-CZ" w:eastAsia="en-GB"/>
              </w:rPr>
              <w:t xml:space="preserve"> context</w:t>
            </w:r>
            <w:r w:rsidRPr="009876E9">
              <w:rPr>
                <w:rFonts w:ascii="Arial" w:eastAsia="Times New Roman" w:hAnsi="Arial" w:hint="eastAsia"/>
                <w:sz w:val="18"/>
                <w:lang w:val="cs-CZ" w:eastAsia="en-GB"/>
              </w:rPr>
              <w:t xml:space="preserve"> status</w:t>
            </w:r>
          </w:p>
          <w:p w14:paraId="273AFBF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1CE1CBA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4E04E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1FFAB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4</w:t>
            </w:r>
          </w:p>
        </w:tc>
      </w:tr>
      <w:tr w:rsidR="009876E9" w:rsidRPr="009876E9" w14:paraId="3FB0D97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F96D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6CA439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8FEC5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Extended DRX parameters</w:t>
            </w:r>
          </w:p>
          <w:p w14:paraId="046BBD4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449DCB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A4EC4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2089E6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3</w:t>
            </w:r>
          </w:p>
        </w:tc>
      </w:tr>
      <w:tr w:rsidR="009876E9" w:rsidRPr="009876E9" w14:paraId="3F95199E"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4599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1C3EC7A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2F7D656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GPRS timer 3</w:t>
            </w:r>
          </w:p>
          <w:p w14:paraId="78A7C1D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6C4090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9B4D1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5E9A61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3</w:t>
            </w:r>
          </w:p>
        </w:tc>
      </w:tr>
      <w:tr w:rsidR="009876E9" w:rsidRPr="009876E9" w14:paraId="7FE890CB"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49FC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0A71BBC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483CB2A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val="cs-CZ" w:eastAsia="en-GB"/>
              </w:rPr>
              <w:t>GPRS timer 2</w:t>
            </w:r>
          </w:p>
          <w:p w14:paraId="5B9DAA5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4A9BF1D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99AE1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1B8217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3</w:t>
            </w:r>
          </w:p>
        </w:tc>
      </w:tr>
      <w:tr w:rsidR="009876E9" w:rsidRPr="009876E9" w14:paraId="10249C6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7AF4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79DC60F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16805DE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GPRS timer 3</w:t>
            </w:r>
          </w:p>
          <w:p w14:paraId="559EA10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193B7D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B01C04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D3B1F1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hint="eastAsia"/>
                <w:sz w:val="18"/>
                <w:lang w:eastAsia="en-GB"/>
              </w:rPr>
              <w:t>3</w:t>
            </w:r>
          </w:p>
        </w:tc>
      </w:tr>
      <w:tr w:rsidR="009876E9" w:rsidRPr="009876E9" w14:paraId="4F306BF4"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02C2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0FA91C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7B6A52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UE radio capability ID</w:t>
            </w:r>
          </w:p>
          <w:p w14:paraId="44EAB5A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7B48153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620239"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5FBFD4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3-n</w:t>
            </w:r>
          </w:p>
        </w:tc>
      </w:tr>
      <w:tr w:rsidR="009876E9" w:rsidRPr="009876E9" w14:paraId="0E7025D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AA3D5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1001A4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BFE0B2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UE radio capability ID deletion indication</w:t>
            </w:r>
          </w:p>
          <w:p w14:paraId="6BFF0227"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31027F5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DBF91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CF06C1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1</w:t>
            </w:r>
          </w:p>
        </w:tc>
      </w:tr>
      <w:tr w:rsidR="009876E9" w:rsidRPr="009876E9" w14:paraId="124FACFC"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8A7B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zh-CN"/>
              </w:rPr>
            </w:pPr>
            <w:r w:rsidRPr="009876E9">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CF7B01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52B1F4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NSSAI</w:t>
            </w:r>
          </w:p>
          <w:p w14:paraId="125B8DD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5CF04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17AD41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0268F2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rPr>
              <w:t>4-146</w:t>
            </w:r>
          </w:p>
        </w:tc>
      </w:tr>
      <w:tr w:rsidR="009876E9" w:rsidRPr="009876E9" w14:paraId="4EE725E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ABE7F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7EED91FD"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B0692C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val="cs-CZ" w:eastAsia="en-GB"/>
              </w:rPr>
              <w:t>Ciphering key data</w:t>
            </w:r>
          </w:p>
          <w:p w14:paraId="46394CC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1F437DEF"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42F52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2C4471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rPr>
            </w:pPr>
            <w:r w:rsidRPr="009876E9">
              <w:rPr>
                <w:rFonts w:ascii="Arial" w:eastAsia="Times New Roman" w:hAnsi="Arial"/>
                <w:sz w:val="18"/>
                <w:lang w:eastAsia="en-GB"/>
              </w:rPr>
              <w:t>34-n</w:t>
            </w:r>
          </w:p>
        </w:tc>
      </w:tr>
      <w:tr w:rsidR="009876E9" w:rsidRPr="009876E9" w14:paraId="0F7B1DD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6CB4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5DD0C53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D29F2A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ko-KR"/>
              </w:rPr>
            </w:pPr>
            <w:r w:rsidRPr="009876E9">
              <w:rPr>
                <w:rFonts w:ascii="Arial" w:eastAsia="Times New Roman" w:hAnsi="Arial"/>
                <w:sz w:val="18"/>
                <w:lang w:eastAsia="ko-KR"/>
              </w:rPr>
              <w:t>CAG information list</w:t>
            </w:r>
          </w:p>
          <w:p w14:paraId="3D4F6C5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AFC978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74EFAC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BF7761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ko-KR"/>
              </w:rPr>
              <w:t>3-n</w:t>
            </w:r>
          </w:p>
        </w:tc>
      </w:tr>
      <w:tr w:rsidR="009876E9" w:rsidRPr="009876E9" w14:paraId="4164B787"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56D5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9B09C7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76E5BD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val="cs-CZ" w:eastAsia="en-GB"/>
              </w:rPr>
              <w:t>Truncated 5G-S-TMSI configuration</w:t>
            </w:r>
          </w:p>
          <w:p w14:paraId="2FC7174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3D60C5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A51D6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A650B0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zh-CN"/>
              </w:rPr>
              <w:t>3</w:t>
            </w:r>
          </w:p>
        </w:tc>
      </w:tr>
      <w:tr w:rsidR="009876E9" w:rsidRPr="009876E9" w14:paraId="0F065ACA"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1816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76E9">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92EDBB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5B08A6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WUS assistance information</w:t>
            </w:r>
          </w:p>
          <w:p w14:paraId="50BB23E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cs-CZ" w:eastAsia="en-GB"/>
              </w:rPr>
            </w:pPr>
            <w:r w:rsidRPr="009876E9">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365C55FE"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5BB04B"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86D78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76E9">
              <w:rPr>
                <w:rFonts w:ascii="Arial" w:eastAsia="Times New Roman" w:hAnsi="Arial"/>
                <w:sz w:val="18"/>
                <w:lang w:eastAsia="zh-CN"/>
              </w:rPr>
              <w:t>3-n</w:t>
            </w:r>
          </w:p>
        </w:tc>
      </w:tr>
      <w:tr w:rsidR="009876E9" w:rsidRPr="009876E9" w14:paraId="4702C62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5B29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zh-CN"/>
              </w:rPr>
            </w:pPr>
            <w:r w:rsidRPr="009876E9">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7E309E4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A34BA5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val="fr-FR" w:eastAsia="en-GB"/>
              </w:rPr>
              <w:t>NB-N1 mode DRX parameters</w:t>
            </w:r>
          </w:p>
          <w:p w14:paraId="43DDCDD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2F2F4F7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09045D"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5F9461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876E9">
              <w:rPr>
                <w:rFonts w:ascii="Arial" w:eastAsia="Times New Roman" w:hAnsi="Arial"/>
                <w:sz w:val="18"/>
                <w:lang w:eastAsia="en-GB"/>
              </w:rPr>
              <w:t>3</w:t>
            </w:r>
          </w:p>
        </w:tc>
      </w:tr>
      <w:tr w:rsidR="009876E9" w:rsidRPr="009876E9" w14:paraId="674DAD85"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9CD2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6BBFD6A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99A0F0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val="fr-FR" w:eastAsia="en-GB"/>
              </w:rPr>
              <w:t>Extended rejected NSSAI</w:t>
            </w:r>
          </w:p>
          <w:p w14:paraId="663F0A8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1B84DE5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51EFD7"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96AF53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val="fr-FR" w:eastAsia="en-GB"/>
              </w:rPr>
              <w:t>5-90</w:t>
            </w:r>
          </w:p>
        </w:tc>
      </w:tr>
      <w:tr w:rsidR="009876E9" w:rsidRPr="009876E9" w14:paraId="15E89A6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6BB28"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eastAsia="en-GB"/>
              </w:rPr>
              <w:t>7C</w:t>
            </w:r>
          </w:p>
        </w:tc>
        <w:tc>
          <w:tcPr>
            <w:tcW w:w="2835" w:type="dxa"/>
            <w:tcBorders>
              <w:top w:val="single" w:sz="6" w:space="0" w:color="000000"/>
              <w:left w:val="single" w:sz="6" w:space="0" w:color="000000"/>
              <w:bottom w:val="single" w:sz="6" w:space="0" w:color="000000"/>
              <w:right w:val="single" w:sz="6" w:space="0" w:color="000000"/>
            </w:tcBorders>
          </w:tcPr>
          <w:p w14:paraId="5F46C05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84D255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Service-level-AA container</w:t>
            </w:r>
          </w:p>
          <w:p w14:paraId="029E57BF"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76E9">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F98E56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7A5379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876E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851D1C1"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876E9">
              <w:rPr>
                <w:rFonts w:ascii="Arial" w:eastAsia="Times New Roman" w:hAnsi="Arial"/>
                <w:sz w:val="18"/>
                <w:lang w:eastAsia="en-GB"/>
              </w:rPr>
              <w:t>6-n</w:t>
            </w:r>
          </w:p>
        </w:tc>
      </w:tr>
      <w:tr w:rsidR="009876E9" w:rsidRPr="009876E9" w14:paraId="182EC231"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736B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537B8650"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4DC97D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PEIPS assistance information</w:t>
            </w:r>
          </w:p>
          <w:p w14:paraId="5DBAA2D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5C071795"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208F6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72A98A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3-n</w:t>
            </w:r>
          </w:p>
        </w:tc>
      </w:tr>
      <w:tr w:rsidR="009876E9" w:rsidRPr="009876E9" w14:paraId="5E0B9ADD"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C99E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E0842E7"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DFB5C8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val="en-US" w:eastAsia="en-GB"/>
              </w:rPr>
              <w:t>5GS additional request result</w:t>
            </w:r>
          </w:p>
          <w:p w14:paraId="7F1A75B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hint="eastAsia"/>
                <w:sz w:val="18"/>
                <w:lang w:eastAsia="en-GB"/>
              </w:rPr>
              <w:t>9.</w:t>
            </w:r>
            <w:r w:rsidRPr="009876E9">
              <w:rPr>
                <w:rFonts w:ascii="Arial" w:eastAsia="Times New Roman" w:hAnsi="Arial"/>
                <w:sz w:val="18"/>
                <w:lang w:eastAsia="en-GB"/>
              </w:rPr>
              <w:t>11</w:t>
            </w:r>
            <w:r w:rsidRPr="009876E9">
              <w:rPr>
                <w:rFonts w:ascii="Arial" w:eastAsia="Times New Roman" w:hAnsi="Arial" w:hint="eastAsia"/>
                <w:sz w:val="18"/>
                <w:lang w:eastAsia="en-GB"/>
              </w:rPr>
              <w:t>.3.</w:t>
            </w:r>
            <w:r w:rsidRPr="009876E9">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524092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27F5B2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AD8E66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3</w:t>
            </w:r>
          </w:p>
        </w:tc>
      </w:tr>
      <w:tr w:rsidR="009876E9" w:rsidRPr="009876E9" w14:paraId="78F996C9"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0F8E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zh-CN"/>
              </w:rPr>
            </w:pPr>
            <w:r w:rsidRPr="009876E9">
              <w:rPr>
                <w:rFonts w:ascii="Arial" w:eastAsia="Times New Roman" w:hAnsi="Arial"/>
                <w:sz w:val="18"/>
                <w:lang w:eastAsia="en-GB"/>
              </w:rPr>
              <w:t>35</w:t>
            </w:r>
          </w:p>
        </w:tc>
        <w:tc>
          <w:tcPr>
            <w:tcW w:w="2835" w:type="dxa"/>
            <w:tcBorders>
              <w:top w:val="single" w:sz="6" w:space="0" w:color="000000"/>
              <w:left w:val="single" w:sz="6" w:space="0" w:color="000000"/>
              <w:bottom w:val="single" w:sz="6" w:space="0" w:color="000000"/>
              <w:right w:val="single" w:sz="6" w:space="0" w:color="000000"/>
            </w:tcBorders>
          </w:tcPr>
          <w:p w14:paraId="1D98E5D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876E9">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0DB57C8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NSSRG information</w:t>
            </w:r>
          </w:p>
          <w:p w14:paraId="0677660B"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9876E9">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2D927868"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22016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E9C9B2C"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TBD</w:t>
            </w:r>
          </w:p>
        </w:tc>
      </w:tr>
      <w:tr w:rsidR="009876E9" w:rsidRPr="009876E9" w14:paraId="6BAB3CB2"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A98E1"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0967ACF5"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962F5D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Registration wait range</w:t>
            </w:r>
          </w:p>
          <w:p w14:paraId="147E13D9"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3CC1E09"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A90D93"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87A6CC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4</w:t>
            </w:r>
          </w:p>
        </w:tc>
      </w:tr>
      <w:tr w:rsidR="009876E9" w:rsidRPr="009876E9" w14:paraId="3ABA20AF"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459EC"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103A83E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FE24414"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Registration wait range</w:t>
            </w:r>
          </w:p>
          <w:p w14:paraId="165A77FA"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27B97AF4"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AEA0E9"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35FBBF2"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4</w:t>
            </w:r>
          </w:p>
        </w:tc>
      </w:tr>
      <w:tr w:rsidR="009876E9" w:rsidRPr="009876E9" w14:paraId="417F14F3" w14:textId="77777777" w:rsidTr="003725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4B776"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2B7EF433"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06B0332"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List of PLMNs to be used in disaster condition</w:t>
            </w:r>
          </w:p>
          <w:p w14:paraId="6466779E" w14:textId="77777777" w:rsidR="009876E9" w:rsidRPr="009876E9" w:rsidRDefault="009876E9" w:rsidP="009876E9">
            <w:pPr>
              <w:keepNext/>
              <w:keepLines/>
              <w:overflowPunct w:val="0"/>
              <w:autoSpaceDE w:val="0"/>
              <w:autoSpaceDN w:val="0"/>
              <w:adjustRightInd w:val="0"/>
              <w:spacing w:after="0"/>
              <w:textAlignment w:val="baseline"/>
              <w:rPr>
                <w:rFonts w:ascii="Arial" w:eastAsia="Times New Roman" w:hAnsi="Arial"/>
                <w:sz w:val="18"/>
                <w:lang w:eastAsia="en-GB"/>
              </w:rPr>
            </w:pPr>
            <w:r w:rsidRPr="009876E9">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4A07DC2A"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960316"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80135F0" w14:textId="77777777" w:rsidR="009876E9" w:rsidRPr="009876E9" w:rsidRDefault="009876E9" w:rsidP="009876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876E9">
              <w:rPr>
                <w:rFonts w:ascii="Arial" w:eastAsia="Times New Roman" w:hAnsi="Arial"/>
                <w:sz w:val="18"/>
                <w:lang w:eastAsia="en-GB"/>
              </w:rPr>
              <w:t>2-n</w:t>
            </w:r>
          </w:p>
        </w:tc>
      </w:tr>
      <w:tr w:rsidR="00166E5E" w:rsidRPr="009876E9" w14:paraId="0B16F1E2" w14:textId="77777777" w:rsidTr="00372581">
        <w:trPr>
          <w:cantSplit/>
          <w:jc w:val="center"/>
          <w:ins w:id="13" w:author="Grace" w:date="2022-02-10T22:32:00Z"/>
        </w:trPr>
        <w:tc>
          <w:tcPr>
            <w:tcW w:w="567" w:type="dxa"/>
            <w:tcBorders>
              <w:top w:val="single" w:sz="6" w:space="0" w:color="000000"/>
              <w:left w:val="single" w:sz="6" w:space="0" w:color="000000"/>
              <w:bottom w:val="single" w:sz="6" w:space="0" w:color="000000"/>
              <w:right w:val="single" w:sz="6" w:space="0" w:color="000000"/>
            </w:tcBorders>
          </w:tcPr>
          <w:p w14:paraId="53F8CA07" w14:textId="441F28BA" w:rsidR="00166E5E" w:rsidRPr="009876E9" w:rsidRDefault="00166E5E" w:rsidP="00166E5E">
            <w:pPr>
              <w:keepNext/>
              <w:keepLines/>
              <w:overflowPunct w:val="0"/>
              <w:autoSpaceDE w:val="0"/>
              <w:autoSpaceDN w:val="0"/>
              <w:adjustRightInd w:val="0"/>
              <w:spacing w:after="0"/>
              <w:textAlignment w:val="baseline"/>
              <w:rPr>
                <w:ins w:id="14" w:author="Grace" w:date="2022-02-10T22:32:00Z"/>
                <w:rFonts w:ascii="Arial" w:eastAsia="Times New Roman" w:hAnsi="Arial"/>
                <w:sz w:val="18"/>
                <w:lang w:eastAsia="en-GB"/>
              </w:rPr>
            </w:pPr>
            <w:ins w:id="15" w:author="Grace" w:date="2022-02-10T22:32:00Z">
              <w:r>
                <w:rPr>
                  <w:rFonts w:ascii="Arial" w:eastAsia="Times New Roman" w:hAnsi="Arial"/>
                  <w:sz w:val="18"/>
                  <w:lang w:eastAsia="en-GB"/>
                </w:rPr>
                <w:t xml:space="preserve">xx </w:t>
              </w:r>
            </w:ins>
          </w:p>
        </w:tc>
        <w:tc>
          <w:tcPr>
            <w:tcW w:w="2835" w:type="dxa"/>
            <w:tcBorders>
              <w:top w:val="single" w:sz="6" w:space="0" w:color="000000"/>
              <w:left w:val="single" w:sz="6" w:space="0" w:color="000000"/>
              <w:bottom w:val="single" w:sz="6" w:space="0" w:color="000000"/>
              <w:right w:val="single" w:sz="6" w:space="0" w:color="000000"/>
            </w:tcBorders>
          </w:tcPr>
          <w:p w14:paraId="0A6B5DE4" w14:textId="7A6A375E" w:rsidR="00166E5E" w:rsidRPr="009876E9" w:rsidRDefault="00166E5E" w:rsidP="00166E5E">
            <w:pPr>
              <w:keepNext/>
              <w:keepLines/>
              <w:overflowPunct w:val="0"/>
              <w:autoSpaceDE w:val="0"/>
              <w:autoSpaceDN w:val="0"/>
              <w:adjustRightInd w:val="0"/>
              <w:spacing w:after="0"/>
              <w:textAlignment w:val="baseline"/>
              <w:rPr>
                <w:ins w:id="16" w:author="Grace" w:date="2022-02-10T22:32:00Z"/>
                <w:rFonts w:ascii="Arial" w:eastAsia="Times New Roman" w:hAnsi="Arial"/>
                <w:sz w:val="18"/>
                <w:lang w:eastAsia="en-GB"/>
              </w:rPr>
            </w:pPr>
            <w:ins w:id="17" w:author="Grace" w:date="2022-02-10T22:32:00Z">
              <w:r w:rsidRPr="008E1E4E">
                <w:rPr>
                  <w:rFonts w:ascii="Arial" w:eastAsia="Times New Roman" w:hAnsi="Arial" w:hint="eastAsia"/>
                  <w:sz w:val="18"/>
                  <w:lang w:eastAsia="en-GB"/>
                </w:rPr>
                <w:t>T33</w:t>
              </w:r>
              <w:r>
                <w:rPr>
                  <w:rFonts w:ascii="Arial" w:eastAsia="Times New Roman" w:hAnsi="Arial" w:hint="eastAsia"/>
                  <w:sz w:val="18"/>
                  <w:lang w:eastAsia="en-GB"/>
                </w:rPr>
                <w:t>xx</w:t>
              </w:r>
              <w:r w:rsidRPr="008E1E4E">
                <w:rPr>
                  <w:rFonts w:ascii="Arial" w:eastAsia="Times New Roman" w:hAnsi="Arial" w:hint="eastAsia"/>
                  <w:sz w:val="18"/>
                  <w:lang w:eastAsia="en-GB"/>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57DAFC25" w14:textId="77777777" w:rsidR="00166E5E" w:rsidRPr="008E1E4E" w:rsidRDefault="00166E5E" w:rsidP="00166E5E">
            <w:pPr>
              <w:keepNext/>
              <w:keepLines/>
              <w:overflowPunct w:val="0"/>
              <w:adjustRightInd w:val="0"/>
              <w:spacing w:after="0"/>
              <w:textAlignment w:val="baseline"/>
              <w:rPr>
                <w:ins w:id="18" w:author="Grace" w:date="2022-02-10T22:32:00Z"/>
                <w:rFonts w:ascii="Arial" w:eastAsia="Times New Roman" w:hAnsi="Arial"/>
                <w:sz w:val="18"/>
                <w:lang w:eastAsia="en-GB"/>
              </w:rPr>
            </w:pPr>
            <w:ins w:id="19" w:author="Grace" w:date="2022-02-10T22:32:00Z">
              <w:r>
                <w:rPr>
                  <w:rFonts w:ascii="Arial" w:eastAsia="Times New Roman" w:hAnsi="Arial"/>
                  <w:sz w:val="18"/>
                  <w:lang w:eastAsia="en-GB"/>
                </w:rPr>
                <w:t>GPRS timer y</w:t>
              </w:r>
            </w:ins>
          </w:p>
          <w:p w14:paraId="53FDA428" w14:textId="0707FFF8" w:rsidR="00166E5E" w:rsidRPr="009876E9" w:rsidRDefault="00166E5E" w:rsidP="00166E5E">
            <w:pPr>
              <w:keepNext/>
              <w:keepLines/>
              <w:overflowPunct w:val="0"/>
              <w:autoSpaceDE w:val="0"/>
              <w:autoSpaceDN w:val="0"/>
              <w:adjustRightInd w:val="0"/>
              <w:spacing w:after="0"/>
              <w:textAlignment w:val="baseline"/>
              <w:rPr>
                <w:ins w:id="20" w:author="Grace" w:date="2022-02-10T22:32:00Z"/>
                <w:rFonts w:ascii="Arial" w:eastAsia="Times New Roman" w:hAnsi="Arial"/>
                <w:sz w:val="18"/>
                <w:lang w:eastAsia="en-GB"/>
              </w:rPr>
            </w:pPr>
            <w:ins w:id="21" w:author="Grace" w:date="2022-02-10T22:32:00Z">
              <w:r>
                <w:rPr>
                  <w:rFonts w:ascii="Arial" w:eastAsia="Times New Roman" w:hAnsi="Arial"/>
                  <w:sz w:val="18"/>
                  <w:lang w:eastAsia="en-GB"/>
                </w:rPr>
                <w:t>9.11.2.z</w:t>
              </w:r>
            </w:ins>
          </w:p>
        </w:tc>
        <w:tc>
          <w:tcPr>
            <w:tcW w:w="1134" w:type="dxa"/>
            <w:tcBorders>
              <w:top w:val="single" w:sz="6" w:space="0" w:color="000000"/>
              <w:left w:val="single" w:sz="6" w:space="0" w:color="000000"/>
              <w:bottom w:val="single" w:sz="6" w:space="0" w:color="000000"/>
              <w:right w:val="single" w:sz="6" w:space="0" w:color="000000"/>
            </w:tcBorders>
          </w:tcPr>
          <w:p w14:paraId="448F7271" w14:textId="58F38F7B" w:rsidR="00166E5E" w:rsidRPr="009876E9" w:rsidRDefault="00166E5E" w:rsidP="00166E5E">
            <w:pPr>
              <w:keepNext/>
              <w:keepLines/>
              <w:overflowPunct w:val="0"/>
              <w:autoSpaceDE w:val="0"/>
              <w:autoSpaceDN w:val="0"/>
              <w:adjustRightInd w:val="0"/>
              <w:spacing w:after="0"/>
              <w:jc w:val="center"/>
              <w:textAlignment w:val="baseline"/>
              <w:rPr>
                <w:ins w:id="22" w:author="Grace" w:date="2022-02-10T22:32:00Z"/>
                <w:rFonts w:ascii="Arial" w:eastAsia="Times New Roman" w:hAnsi="Arial"/>
                <w:sz w:val="18"/>
                <w:lang w:eastAsia="en-GB"/>
              </w:rPr>
            </w:pPr>
            <w:ins w:id="23" w:author="Grace" w:date="2022-02-10T22:32:00Z">
              <w:r w:rsidRPr="008E1E4E">
                <w:rPr>
                  <w:rFonts w:ascii="Arial" w:eastAsia="Times New Roman" w:hAnsi="Arial" w:hint="eastAsia"/>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4E261FB5" w14:textId="12D438FA" w:rsidR="00166E5E" w:rsidRPr="009876E9" w:rsidRDefault="00166E5E" w:rsidP="00166E5E">
            <w:pPr>
              <w:keepNext/>
              <w:keepLines/>
              <w:overflowPunct w:val="0"/>
              <w:autoSpaceDE w:val="0"/>
              <w:autoSpaceDN w:val="0"/>
              <w:adjustRightInd w:val="0"/>
              <w:spacing w:after="0"/>
              <w:jc w:val="center"/>
              <w:textAlignment w:val="baseline"/>
              <w:rPr>
                <w:ins w:id="24" w:author="Grace" w:date="2022-02-10T22:32:00Z"/>
                <w:rFonts w:ascii="Arial" w:eastAsia="Times New Roman" w:hAnsi="Arial"/>
                <w:sz w:val="18"/>
                <w:lang w:eastAsia="en-GB"/>
              </w:rPr>
            </w:pPr>
            <w:ins w:id="25" w:author="Grace" w:date="2022-02-10T22:32:00Z">
              <w:r w:rsidRPr="008E1E4E">
                <w:rPr>
                  <w:rFonts w:ascii="Arial" w:eastAsia="Times New Roman" w:hAnsi="Arial" w:hint="eastAsia"/>
                  <w:sz w:val="18"/>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279B479C" w14:textId="729A99BF" w:rsidR="00166E5E" w:rsidRPr="009876E9" w:rsidRDefault="00166E5E" w:rsidP="00166E5E">
            <w:pPr>
              <w:keepNext/>
              <w:keepLines/>
              <w:overflowPunct w:val="0"/>
              <w:autoSpaceDE w:val="0"/>
              <w:autoSpaceDN w:val="0"/>
              <w:adjustRightInd w:val="0"/>
              <w:spacing w:after="0"/>
              <w:jc w:val="center"/>
              <w:textAlignment w:val="baseline"/>
              <w:rPr>
                <w:ins w:id="26" w:author="Grace" w:date="2022-02-10T22:32:00Z"/>
                <w:rFonts w:ascii="Arial" w:eastAsia="Times New Roman" w:hAnsi="Arial"/>
                <w:sz w:val="18"/>
                <w:lang w:eastAsia="en-GB"/>
              </w:rPr>
            </w:pPr>
            <w:ins w:id="27" w:author="Grace" w:date="2022-02-10T22:32:00Z">
              <w:r w:rsidRPr="008E1E4E">
                <w:rPr>
                  <w:rFonts w:ascii="Arial" w:eastAsia="Times New Roman" w:hAnsi="Arial" w:hint="eastAsia"/>
                  <w:sz w:val="18"/>
                  <w:lang w:eastAsia="en-GB"/>
                </w:rPr>
                <w:t>3</w:t>
              </w:r>
            </w:ins>
          </w:p>
        </w:tc>
      </w:tr>
    </w:tbl>
    <w:p w14:paraId="4353832C" w14:textId="77777777" w:rsidR="009876E9" w:rsidRPr="009876E9" w:rsidRDefault="009876E9" w:rsidP="009876E9">
      <w:pPr>
        <w:overflowPunct w:val="0"/>
        <w:autoSpaceDE w:val="0"/>
        <w:autoSpaceDN w:val="0"/>
        <w:adjustRightInd w:val="0"/>
        <w:textAlignment w:val="baseline"/>
        <w:rPr>
          <w:rFonts w:eastAsia="Times New Roman"/>
          <w:lang w:eastAsia="en-GB"/>
        </w:rPr>
      </w:pPr>
    </w:p>
    <w:p w14:paraId="75DC011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8" w:name="_Toc20232929"/>
      <w:bookmarkStart w:id="29" w:name="_Toc27747035"/>
      <w:bookmarkStart w:id="30" w:name="_Toc36213222"/>
      <w:bookmarkStart w:id="31" w:name="_Toc36657399"/>
      <w:bookmarkStart w:id="32" w:name="_Toc45287065"/>
      <w:bookmarkStart w:id="33" w:name="_Toc51948334"/>
      <w:bookmarkStart w:id="34" w:name="_Toc51949426"/>
      <w:bookmarkStart w:id="35" w:name="_Toc91599372"/>
      <w:r w:rsidRPr="009876E9">
        <w:rPr>
          <w:rFonts w:ascii="Arial" w:eastAsia="Times New Roman" w:hAnsi="Arial"/>
          <w:sz w:val="24"/>
          <w:lang w:eastAsia="en-GB"/>
        </w:rPr>
        <w:t>8.2.7</w:t>
      </w:r>
      <w:r w:rsidRPr="009876E9">
        <w:rPr>
          <w:rFonts w:ascii="Arial" w:eastAsia="Times New Roman" w:hAnsi="Arial" w:hint="eastAsia"/>
          <w:sz w:val="24"/>
          <w:lang w:eastAsia="ko-KR"/>
        </w:rPr>
        <w:t>.2</w:t>
      </w:r>
      <w:r w:rsidRPr="009876E9">
        <w:rPr>
          <w:rFonts w:ascii="Arial" w:eastAsia="Times New Roman" w:hAnsi="Arial"/>
          <w:sz w:val="24"/>
          <w:lang w:val="en-US" w:eastAsia="ko-KR"/>
        </w:rPr>
        <w:tab/>
      </w:r>
      <w:r w:rsidRPr="009876E9">
        <w:rPr>
          <w:rFonts w:ascii="Arial" w:eastAsia="Times New Roman" w:hAnsi="Arial"/>
          <w:sz w:val="24"/>
          <w:lang w:eastAsia="en-GB"/>
        </w:rPr>
        <w:t>5G-GUTI</w:t>
      </w:r>
      <w:bookmarkEnd w:id="28"/>
      <w:bookmarkEnd w:id="29"/>
      <w:bookmarkEnd w:id="30"/>
      <w:bookmarkEnd w:id="31"/>
      <w:bookmarkEnd w:id="32"/>
      <w:bookmarkEnd w:id="33"/>
      <w:bookmarkEnd w:id="34"/>
      <w:bookmarkEnd w:id="35"/>
    </w:p>
    <w:p w14:paraId="142345A6"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a 5G-GUTI to a UE.</w:t>
      </w:r>
    </w:p>
    <w:p w14:paraId="2833A6E1"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6" w:name="_Toc20232930"/>
      <w:bookmarkStart w:id="37" w:name="_Toc27747036"/>
      <w:bookmarkStart w:id="38" w:name="_Toc36213223"/>
      <w:bookmarkStart w:id="39" w:name="_Toc36657400"/>
      <w:bookmarkStart w:id="40" w:name="_Toc45287066"/>
      <w:bookmarkStart w:id="41" w:name="_Toc51948335"/>
      <w:bookmarkStart w:id="42" w:name="_Toc51949427"/>
      <w:bookmarkStart w:id="43" w:name="_Toc91599373"/>
      <w:r w:rsidRPr="009876E9">
        <w:rPr>
          <w:rFonts w:ascii="Arial" w:eastAsia="Times New Roman" w:hAnsi="Arial"/>
          <w:sz w:val="24"/>
          <w:lang w:eastAsia="en-GB"/>
        </w:rPr>
        <w:t>8.2.7</w:t>
      </w:r>
      <w:r w:rsidRPr="009876E9">
        <w:rPr>
          <w:rFonts w:ascii="Arial" w:eastAsia="Times New Roman" w:hAnsi="Arial" w:hint="eastAsia"/>
          <w:sz w:val="24"/>
          <w:lang w:eastAsia="ko-KR"/>
        </w:rPr>
        <w:t>.3</w:t>
      </w:r>
      <w:r w:rsidRPr="009876E9">
        <w:rPr>
          <w:rFonts w:ascii="Arial" w:eastAsia="Times New Roman" w:hAnsi="Arial"/>
          <w:sz w:val="24"/>
          <w:lang w:val="en-US" w:eastAsia="ko-KR"/>
        </w:rPr>
        <w:tab/>
      </w:r>
      <w:r w:rsidRPr="009876E9">
        <w:rPr>
          <w:rFonts w:ascii="Arial" w:eastAsia="Times New Roman" w:hAnsi="Arial"/>
          <w:sz w:val="24"/>
          <w:lang w:eastAsia="en-GB"/>
        </w:rPr>
        <w:t>Equivalent PLMNs</w:t>
      </w:r>
      <w:bookmarkEnd w:id="36"/>
      <w:bookmarkEnd w:id="37"/>
      <w:bookmarkEnd w:id="38"/>
      <w:bookmarkEnd w:id="39"/>
      <w:bookmarkEnd w:id="40"/>
      <w:bookmarkEnd w:id="41"/>
      <w:bookmarkEnd w:id="42"/>
      <w:bookmarkEnd w:id="43"/>
    </w:p>
    <w:p w14:paraId="6095DAB5"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val="en-US" w:eastAsia="en-GB"/>
        </w:rPr>
        <w:t>This IE may be included in order to assign a new equivalent PLMNs list to a UE.</w:t>
      </w:r>
    </w:p>
    <w:p w14:paraId="6FF42AD7"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4" w:name="_Toc20232931"/>
      <w:bookmarkStart w:id="45" w:name="_Toc27747037"/>
      <w:bookmarkStart w:id="46" w:name="_Toc36213224"/>
      <w:bookmarkStart w:id="47" w:name="_Toc36657401"/>
      <w:bookmarkStart w:id="48" w:name="_Toc45287067"/>
      <w:bookmarkStart w:id="49" w:name="_Toc51948336"/>
      <w:bookmarkStart w:id="50" w:name="_Toc51949428"/>
      <w:bookmarkStart w:id="51" w:name="_Toc91599374"/>
      <w:r w:rsidRPr="009876E9">
        <w:rPr>
          <w:rFonts w:ascii="Arial" w:eastAsia="Times New Roman" w:hAnsi="Arial"/>
          <w:sz w:val="24"/>
          <w:lang w:eastAsia="en-GB"/>
        </w:rPr>
        <w:t>8.2.7</w:t>
      </w:r>
      <w:r w:rsidRPr="009876E9">
        <w:rPr>
          <w:rFonts w:ascii="Arial" w:eastAsia="Times New Roman" w:hAnsi="Arial" w:hint="eastAsia"/>
          <w:sz w:val="24"/>
          <w:lang w:eastAsia="ko-KR"/>
        </w:rPr>
        <w:t>.4</w:t>
      </w:r>
      <w:r w:rsidRPr="009876E9">
        <w:rPr>
          <w:rFonts w:ascii="Arial" w:eastAsia="Times New Roman" w:hAnsi="Arial"/>
          <w:sz w:val="24"/>
          <w:lang w:val="en-US" w:eastAsia="ko-KR"/>
        </w:rPr>
        <w:tab/>
      </w:r>
      <w:r w:rsidRPr="009876E9">
        <w:rPr>
          <w:rFonts w:ascii="Arial" w:eastAsia="Times New Roman" w:hAnsi="Arial"/>
          <w:sz w:val="24"/>
          <w:lang w:eastAsia="en-GB"/>
        </w:rPr>
        <w:t>TAI list</w:t>
      </w:r>
      <w:bookmarkEnd w:id="44"/>
      <w:bookmarkEnd w:id="45"/>
      <w:bookmarkEnd w:id="46"/>
      <w:bookmarkEnd w:id="47"/>
      <w:bookmarkEnd w:id="48"/>
      <w:bookmarkEnd w:id="49"/>
      <w:bookmarkEnd w:id="50"/>
      <w:bookmarkEnd w:id="51"/>
    </w:p>
    <w:p w14:paraId="051C7930"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a TAI list to a UE.</w:t>
      </w:r>
    </w:p>
    <w:p w14:paraId="3061DC50"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2" w:name="_Toc20232932"/>
      <w:bookmarkStart w:id="53" w:name="_Toc27747038"/>
      <w:bookmarkStart w:id="54" w:name="_Toc36213225"/>
      <w:bookmarkStart w:id="55" w:name="_Toc36657402"/>
      <w:bookmarkStart w:id="56" w:name="_Toc45287068"/>
      <w:bookmarkStart w:id="57" w:name="_Toc51948337"/>
      <w:bookmarkStart w:id="58" w:name="_Toc51949429"/>
      <w:bookmarkStart w:id="59" w:name="_Toc91599375"/>
      <w:r w:rsidRPr="009876E9">
        <w:rPr>
          <w:rFonts w:ascii="Arial" w:eastAsia="Times New Roman" w:hAnsi="Arial"/>
          <w:sz w:val="24"/>
          <w:lang w:eastAsia="en-GB"/>
        </w:rPr>
        <w:t>8.2.7</w:t>
      </w:r>
      <w:r w:rsidRPr="009876E9">
        <w:rPr>
          <w:rFonts w:ascii="Arial" w:eastAsia="Times New Roman" w:hAnsi="Arial" w:hint="eastAsia"/>
          <w:sz w:val="24"/>
          <w:lang w:eastAsia="ko-KR"/>
        </w:rPr>
        <w:t>.5</w:t>
      </w:r>
      <w:r w:rsidRPr="009876E9">
        <w:rPr>
          <w:rFonts w:ascii="Arial" w:eastAsia="Times New Roman" w:hAnsi="Arial"/>
          <w:sz w:val="24"/>
          <w:lang w:val="en-US" w:eastAsia="ko-KR"/>
        </w:rPr>
        <w:tab/>
      </w:r>
      <w:r w:rsidRPr="009876E9">
        <w:rPr>
          <w:rFonts w:ascii="Arial" w:eastAsia="Times New Roman" w:hAnsi="Arial"/>
          <w:sz w:val="24"/>
          <w:lang w:eastAsia="en-GB"/>
        </w:rPr>
        <w:t>Allowed NSSAI</w:t>
      </w:r>
      <w:bookmarkEnd w:id="52"/>
      <w:bookmarkEnd w:id="53"/>
      <w:bookmarkEnd w:id="54"/>
      <w:bookmarkEnd w:id="55"/>
      <w:bookmarkEnd w:id="56"/>
      <w:bookmarkEnd w:id="57"/>
      <w:bookmarkEnd w:id="58"/>
      <w:bookmarkEnd w:id="59"/>
    </w:p>
    <w:p w14:paraId="354DB38B"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shall be included:</w:t>
      </w:r>
    </w:p>
    <w:p w14:paraId="00EDA41B"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zh-CN"/>
        </w:rPr>
      </w:pPr>
      <w:r w:rsidRPr="009876E9">
        <w:rPr>
          <w:rFonts w:eastAsia="Times New Roman"/>
          <w:lang w:eastAsia="en-GB"/>
        </w:rPr>
        <w:t>a</w:t>
      </w:r>
      <w:r w:rsidRPr="009876E9">
        <w:rPr>
          <w:rFonts w:eastAsia="Times New Roman" w:hint="eastAsia"/>
          <w:lang w:eastAsia="zh-CN"/>
        </w:rPr>
        <w:t>)</w:t>
      </w:r>
      <w:r w:rsidRPr="009876E9">
        <w:rPr>
          <w:rFonts w:eastAsia="Times New Roman" w:hint="eastAsia"/>
          <w:lang w:eastAsia="zh-CN"/>
        </w:rPr>
        <w:tab/>
      </w:r>
      <w:proofErr w:type="gramStart"/>
      <w:r w:rsidRPr="009876E9">
        <w:rPr>
          <w:rFonts w:eastAsia="Times New Roman"/>
          <w:lang w:eastAsia="zh-CN"/>
        </w:rPr>
        <w:t>if</w:t>
      </w:r>
      <w:proofErr w:type="gramEnd"/>
      <w:r w:rsidRPr="009876E9">
        <w:rPr>
          <w:rFonts w:eastAsia="Times New Roman"/>
          <w:lang w:eastAsia="zh-CN"/>
        </w:rPr>
        <w:t>:</w:t>
      </w:r>
    </w:p>
    <w:p w14:paraId="37BD53A9" w14:textId="77777777" w:rsidR="009876E9" w:rsidRPr="009876E9" w:rsidRDefault="009876E9" w:rsidP="009876E9">
      <w:pPr>
        <w:overflowPunct w:val="0"/>
        <w:autoSpaceDE w:val="0"/>
        <w:autoSpaceDN w:val="0"/>
        <w:adjustRightInd w:val="0"/>
        <w:ind w:left="851" w:hanging="284"/>
        <w:textAlignment w:val="baseline"/>
        <w:rPr>
          <w:rFonts w:eastAsia="Times New Roman"/>
          <w:lang w:eastAsia="en-GB"/>
        </w:rPr>
      </w:pPr>
      <w:r w:rsidRPr="009876E9">
        <w:rPr>
          <w:rFonts w:eastAsia="Times New Roman"/>
          <w:lang w:eastAsia="en-GB"/>
        </w:rPr>
        <w:lastRenderedPageBreak/>
        <w:t>1)</w:t>
      </w:r>
      <w:r w:rsidRPr="009876E9">
        <w:rPr>
          <w:rFonts w:eastAsia="Times New Roman"/>
          <w:lang w:eastAsia="en-GB"/>
        </w:rPr>
        <w:tab/>
      </w:r>
      <w:proofErr w:type="gramStart"/>
      <w:r w:rsidRPr="009876E9">
        <w:rPr>
          <w:rFonts w:eastAsia="Times New Roman"/>
          <w:lang w:eastAsia="en-GB"/>
        </w:rPr>
        <w:t>one</w:t>
      </w:r>
      <w:proofErr w:type="gramEnd"/>
      <w:r w:rsidRPr="009876E9">
        <w:rPr>
          <w:rFonts w:eastAsia="Times New Roman"/>
          <w:lang w:eastAsia="en-GB"/>
        </w:rPr>
        <w:t xml:space="preserve"> or more S-NSSAIs in the requested NSSAI of the REGISTRATION REQUEST message are allowed by the AMF for a network not supporting NSSAA;</w:t>
      </w:r>
    </w:p>
    <w:p w14:paraId="753F488B" w14:textId="77777777" w:rsidR="009876E9" w:rsidRPr="009876E9" w:rsidRDefault="009876E9" w:rsidP="009876E9">
      <w:pPr>
        <w:overflowPunct w:val="0"/>
        <w:autoSpaceDE w:val="0"/>
        <w:autoSpaceDN w:val="0"/>
        <w:adjustRightInd w:val="0"/>
        <w:ind w:left="851" w:hanging="284"/>
        <w:textAlignment w:val="baseline"/>
        <w:rPr>
          <w:rFonts w:eastAsia="Times New Roman"/>
          <w:lang w:eastAsia="en-GB"/>
        </w:rPr>
      </w:pPr>
      <w:r w:rsidRPr="009876E9">
        <w:rPr>
          <w:rFonts w:eastAsia="Times New Roman"/>
          <w:lang w:eastAsia="zh-CN"/>
        </w:rPr>
        <w:t>2</w:t>
      </w:r>
      <w:r w:rsidRPr="009876E9">
        <w:rPr>
          <w:rFonts w:eastAsia="Times New Roman" w:hint="eastAsia"/>
          <w:lang w:eastAsia="zh-CN"/>
        </w:rPr>
        <w:t>)</w:t>
      </w:r>
      <w:r w:rsidRPr="009876E9">
        <w:rPr>
          <w:rFonts w:eastAsia="Times New Roman" w:hint="eastAsia"/>
          <w:lang w:eastAsia="zh-CN"/>
        </w:rPr>
        <w:tab/>
      </w:r>
      <w:r w:rsidRPr="009876E9">
        <w:rPr>
          <w:rFonts w:eastAsia="Times New Roman"/>
          <w:lang w:eastAsia="en-GB"/>
        </w:rPr>
        <w:t>one or more S-NSSAIs in the requested NSSAI of the REGISTRATION REQUEST message are not subject to network slice-specific authentication and authorization and are allowed by the AMF; or</w:t>
      </w:r>
    </w:p>
    <w:p w14:paraId="17CEF31C" w14:textId="77777777" w:rsidR="009876E9" w:rsidRPr="009876E9" w:rsidRDefault="009876E9" w:rsidP="009876E9">
      <w:pPr>
        <w:overflowPunct w:val="0"/>
        <w:autoSpaceDE w:val="0"/>
        <w:autoSpaceDN w:val="0"/>
        <w:adjustRightInd w:val="0"/>
        <w:ind w:left="851" w:hanging="284"/>
        <w:textAlignment w:val="baseline"/>
        <w:rPr>
          <w:rFonts w:eastAsia="Times New Roman"/>
          <w:lang w:eastAsia="en-GB"/>
        </w:rPr>
      </w:pPr>
      <w:r w:rsidRPr="009876E9">
        <w:rPr>
          <w:rFonts w:eastAsia="Times New Roman"/>
          <w:lang w:eastAsia="en-GB"/>
        </w:rPr>
        <w:t>3)</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network slice-specific authentication and authorization has been successfully performed for one or more S-NSSAIs in the requested NSSAI of the REGISTRATION REQUEST message; or</w:t>
      </w:r>
    </w:p>
    <w:p w14:paraId="79514153"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b)</w:t>
      </w:r>
      <w:r w:rsidRPr="009876E9">
        <w:rPr>
          <w:rFonts w:eastAsia="Times New Roman"/>
          <w:lang w:eastAsia="en-GB"/>
        </w:rPr>
        <w:tab/>
        <w:t xml:space="preserve">if the initial registration </w:t>
      </w:r>
      <w:r w:rsidRPr="009876E9">
        <w:rPr>
          <w:rFonts w:eastAsia="Times New Roman" w:hint="eastAsia"/>
          <w:lang w:eastAsia="zh-CN"/>
        </w:rPr>
        <w:t>re</w:t>
      </w:r>
      <w:r w:rsidRPr="009876E9">
        <w:rPr>
          <w:rFonts w:eastAsia="Times New Roman"/>
          <w:lang w:eastAsia="en-GB"/>
        </w:rPr>
        <w:t xml:space="preserve">quest is not for </w:t>
      </w:r>
      <w:proofErr w:type="spellStart"/>
      <w:r w:rsidRPr="009876E9">
        <w:rPr>
          <w:rFonts w:eastAsia="Times New Roman"/>
          <w:lang w:eastAsia="en-GB"/>
        </w:rPr>
        <w:t>onboarding</w:t>
      </w:r>
      <w:proofErr w:type="spellEnd"/>
      <w:r w:rsidRPr="009876E9">
        <w:rPr>
          <w:rFonts w:eastAsia="Times New Roman"/>
          <w:lang w:eastAsia="en-GB"/>
        </w:rPr>
        <w:t xml:space="preserve"> services in SNPN or the UE is not registered for </w:t>
      </w:r>
      <w:proofErr w:type="spellStart"/>
      <w:r w:rsidRPr="009876E9">
        <w:rPr>
          <w:rFonts w:eastAsia="Times New Roman"/>
          <w:lang w:eastAsia="en-GB"/>
        </w:rPr>
        <w:t>onboarding</w:t>
      </w:r>
      <w:proofErr w:type="spellEnd"/>
      <w:r w:rsidRPr="009876E9">
        <w:rPr>
          <w:rFonts w:eastAsia="Times New Roman"/>
          <w:lang w:eastAsia="en-GB"/>
        </w:rPr>
        <w:t xml:space="preserve"> services in SNPN, the requested NSSAI was not included in the REGISTRATION REQUEST message</w:t>
      </w:r>
      <w:r w:rsidRPr="009876E9">
        <w:rPr>
          <w:rFonts w:eastAsia="Times New Roman" w:hint="eastAsia"/>
          <w:lang w:eastAsia="zh-CN"/>
        </w:rPr>
        <w:t xml:space="preserve"> or none of the requested NSSAI are </w:t>
      </w:r>
      <w:r w:rsidRPr="009876E9">
        <w:rPr>
          <w:rFonts w:eastAsia="Times New Roman"/>
          <w:lang w:eastAsia="zh-CN"/>
        </w:rPr>
        <w:t>allowed; and</w:t>
      </w:r>
    </w:p>
    <w:p w14:paraId="3D440A48" w14:textId="77777777" w:rsidR="009876E9" w:rsidRPr="009876E9" w:rsidRDefault="009876E9" w:rsidP="009876E9">
      <w:pPr>
        <w:overflowPunct w:val="0"/>
        <w:autoSpaceDE w:val="0"/>
        <w:autoSpaceDN w:val="0"/>
        <w:adjustRightInd w:val="0"/>
        <w:ind w:left="851" w:hanging="284"/>
        <w:textAlignment w:val="baseline"/>
        <w:rPr>
          <w:rFonts w:eastAsia="Times New Roman"/>
          <w:lang w:eastAsia="en-GB"/>
        </w:rPr>
      </w:pPr>
      <w:r w:rsidRPr="009876E9">
        <w:rPr>
          <w:rFonts w:eastAsia="Times New Roman"/>
          <w:lang w:eastAsia="en-GB"/>
        </w:rPr>
        <w:t>1)</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network not supporting NSSAA has one or more subscribed S-NSSAIs marked as default; or</w:t>
      </w:r>
    </w:p>
    <w:p w14:paraId="764B532E" w14:textId="77777777" w:rsidR="009876E9" w:rsidRPr="009876E9" w:rsidRDefault="009876E9" w:rsidP="009876E9">
      <w:pPr>
        <w:overflowPunct w:val="0"/>
        <w:autoSpaceDE w:val="0"/>
        <w:autoSpaceDN w:val="0"/>
        <w:adjustRightInd w:val="0"/>
        <w:ind w:left="851" w:hanging="284"/>
        <w:textAlignment w:val="baseline"/>
        <w:rPr>
          <w:rFonts w:eastAsia="Times New Roman"/>
          <w:lang w:eastAsia="en-GB"/>
        </w:rPr>
      </w:pPr>
      <w:r w:rsidRPr="009876E9">
        <w:rPr>
          <w:rFonts w:eastAsia="Times New Roman"/>
          <w:lang w:eastAsia="en-GB"/>
        </w:rPr>
        <w:t>2)</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network has one or more subscribed S-NSSAIs marked as default which are not subject to network slice-specific authentication and authorization.</w:t>
      </w:r>
    </w:p>
    <w:p w14:paraId="42C3028C"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0" w:name="_Toc20232933"/>
      <w:bookmarkStart w:id="61" w:name="_Toc27747039"/>
      <w:bookmarkStart w:id="62" w:name="_Toc36213226"/>
      <w:bookmarkStart w:id="63" w:name="_Toc36657403"/>
      <w:bookmarkStart w:id="64" w:name="_Toc45287069"/>
      <w:bookmarkStart w:id="65" w:name="_Toc51948338"/>
      <w:bookmarkStart w:id="66" w:name="_Toc51949430"/>
      <w:bookmarkStart w:id="67" w:name="_Toc91599376"/>
      <w:r w:rsidRPr="009876E9">
        <w:rPr>
          <w:rFonts w:ascii="Arial" w:eastAsia="Times New Roman" w:hAnsi="Arial"/>
          <w:sz w:val="24"/>
          <w:lang w:eastAsia="en-GB"/>
        </w:rPr>
        <w:t>8.2.7</w:t>
      </w:r>
      <w:r w:rsidRPr="009876E9">
        <w:rPr>
          <w:rFonts w:ascii="Arial" w:eastAsia="Times New Roman" w:hAnsi="Arial" w:hint="eastAsia"/>
          <w:sz w:val="24"/>
          <w:lang w:eastAsia="ko-KR"/>
        </w:rPr>
        <w:t>.6</w:t>
      </w:r>
      <w:r w:rsidRPr="009876E9">
        <w:rPr>
          <w:rFonts w:ascii="Arial" w:eastAsia="Times New Roman" w:hAnsi="Arial"/>
          <w:sz w:val="24"/>
          <w:lang w:val="en-US" w:eastAsia="ko-KR"/>
        </w:rPr>
        <w:tab/>
      </w:r>
      <w:r w:rsidRPr="009876E9">
        <w:rPr>
          <w:rFonts w:ascii="Arial" w:eastAsia="Times New Roman" w:hAnsi="Arial"/>
          <w:sz w:val="24"/>
          <w:lang w:eastAsia="en-GB"/>
        </w:rPr>
        <w:t>Rejected NSSAI</w:t>
      </w:r>
      <w:bookmarkEnd w:id="60"/>
      <w:bookmarkEnd w:id="61"/>
      <w:bookmarkEnd w:id="62"/>
      <w:bookmarkEnd w:id="63"/>
      <w:bookmarkEnd w:id="64"/>
      <w:bookmarkEnd w:id="65"/>
      <w:bookmarkEnd w:id="66"/>
      <w:bookmarkEnd w:id="67"/>
    </w:p>
    <w:p w14:paraId="4E4591FF"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network may include this IE to inform the UE of one or more S-NSSAIs that were included in the requested NSSAI in the REGISTRATION REQUEST message but were rejected by the network.</w:t>
      </w:r>
    </w:p>
    <w:p w14:paraId="5DFEB502"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8" w:name="_Toc20232934"/>
      <w:bookmarkStart w:id="69" w:name="_Toc27747040"/>
      <w:bookmarkStart w:id="70" w:name="_Toc36213227"/>
      <w:bookmarkStart w:id="71" w:name="_Toc36657404"/>
      <w:bookmarkStart w:id="72" w:name="_Toc45287070"/>
      <w:bookmarkStart w:id="73" w:name="_Toc51948339"/>
      <w:bookmarkStart w:id="74" w:name="_Toc51949431"/>
      <w:bookmarkStart w:id="75" w:name="_Toc91599377"/>
      <w:r w:rsidRPr="009876E9">
        <w:rPr>
          <w:rFonts w:ascii="Arial" w:eastAsia="Times New Roman" w:hAnsi="Arial"/>
          <w:sz w:val="24"/>
          <w:lang w:eastAsia="ko-KR"/>
        </w:rPr>
        <w:t>8.2.7.7</w:t>
      </w:r>
      <w:r w:rsidRPr="009876E9">
        <w:rPr>
          <w:rFonts w:ascii="Arial" w:eastAsia="Times New Roman" w:hAnsi="Arial"/>
          <w:sz w:val="24"/>
          <w:lang w:eastAsia="ko-KR"/>
        </w:rPr>
        <w:tab/>
        <w:t>Configured NSSAI</w:t>
      </w:r>
      <w:bookmarkEnd w:id="68"/>
      <w:bookmarkEnd w:id="69"/>
      <w:bookmarkEnd w:id="70"/>
      <w:bookmarkEnd w:id="71"/>
      <w:bookmarkEnd w:id="72"/>
      <w:bookmarkEnd w:id="73"/>
      <w:bookmarkEnd w:id="74"/>
      <w:bookmarkEnd w:id="75"/>
    </w:p>
    <w:p w14:paraId="0F72F19C"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ko-KR"/>
        </w:rPr>
        <w:t xml:space="preserve">The network may include this IE if the network needs to provide the UE with a new configured NSSAI for the current PLMN or SNPN and </w:t>
      </w:r>
      <w:r w:rsidRPr="009876E9">
        <w:rPr>
          <w:rFonts w:eastAsia="Times New Roman"/>
          <w:lang w:eastAsia="en-GB"/>
        </w:rPr>
        <w:t xml:space="preserve">the UE </w:t>
      </w:r>
      <w:r w:rsidRPr="009876E9">
        <w:rPr>
          <w:rFonts w:eastAsia="Times New Roman" w:hint="eastAsia"/>
          <w:lang w:eastAsia="zh-CN"/>
        </w:rPr>
        <w:t>is</w:t>
      </w:r>
      <w:r w:rsidRPr="009876E9">
        <w:rPr>
          <w:rFonts w:eastAsia="Times New Roman"/>
          <w:lang w:eastAsia="zh-CN"/>
        </w:rPr>
        <w:t xml:space="preserve"> neither registering nor</w:t>
      </w:r>
      <w:r w:rsidRPr="009876E9">
        <w:rPr>
          <w:rFonts w:eastAsia="Times New Roman"/>
          <w:lang w:eastAsia="en-GB"/>
        </w:rPr>
        <w:t xml:space="preserve"> registered for </w:t>
      </w:r>
      <w:proofErr w:type="spellStart"/>
      <w:r w:rsidRPr="009876E9">
        <w:rPr>
          <w:rFonts w:eastAsia="Times New Roman"/>
          <w:lang w:eastAsia="en-GB"/>
        </w:rPr>
        <w:t>onboarding</w:t>
      </w:r>
      <w:proofErr w:type="spellEnd"/>
      <w:r w:rsidRPr="009876E9">
        <w:rPr>
          <w:rFonts w:eastAsia="Times New Roman"/>
          <w:lang w:eastAsia="en-GB"/>
        </w:rPr>
        <w:t xml:space="preserve"> services in SNPN</w:t>
      </w:r>
      <w:r w:rsidRPr="009876E9">
        <w:rPr>
          <w:rFonts w:eastAsia="Times New Roman"/>
          <w:lang w:eastAsia="ko-KR"/>
        </w:rPr>
        <w:t>.</w:t>
      </w:r>
    </w:p>
    <w:p w14:paraId="47ABA605"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6" w:name="_Toc20232935"/>
      <w:bookmarkStart w:id="77" w:name="_Toc27747041"/>
      <w:bookmarkStart w:id="78" w:name="_Toc36213228"/>
      <w:bookmarkStart w:id="79" w:name="_Toc36657405"/>
      <w:bookmarkStart w:id="80" w:name="_Toc45287071"/>
      <w:bookmarkStart w:id="81" w:name="_Toc51948340"/>
      <w:bookmarkStart w:id="82" w:name="_Toc51949432"/>
      <w:bookmarkStart w:id="83" w:name="_Toc91599378"/>
      <w:r w:rsidRPr="009876E9">
        <w:rPr>
          <w:rFonts w:ascii="Arial" w:eastAsia="Times New Roman" w:hAnsi="Arial"/>
          <w:sz w:val="24"/>
          <w:lang w:eastAsia="en-GB"/>
        </w:rPr>
        <w:t>8.2.7</w:t>
      </w:r>
      <w:r w:rsidRPr="009876E9">
        <w:rPr>
          <w:rFonts w:ascii="Arial" w:eastAsia="Times New Roman" w:hAnsi="Arial" w:hint="eastAsia"/>
          <w:sz w:val="24"/>
          <w:lang w:eastAsia="ko-KR"/>
        </w:rPr>
        <w:t>.8</w:t>
      </w:r>
      <w:r w:rsidRPr="009876E9">
        <w:rPr>
          <w:rFonts w:ascii="Arial" w:eastAsia="Times New Roman" w:hAnsi="Arial"/>
          <w:sz w:val="24"/>
          <w:lang w:val="en-US" w:eastAsia="ko-KR"/>
        </w:rPr>
        <w:tab/>
      </w:r>
      <w:r w:rsidRPr="009876E9">
        <w:rPr>
          <w:rFonts w:ascii="Arial" w:eastAsia="Times New Roman" w:hAnsi="Arial"/>
          <w:sz w:val="24"/>
          <w:lang w:eastAsia="en-GB"/>
        </w:rPr>
        <w:t>5GS network feature support</w:t>
      </w:r>
      <w:bookmarkEnd w:id="76"/>
      <w:bookmarkEnd w:id="77"/>
      <w:bookmarkEnd w:id="78"/>
      <w:bookmarkEnd w:id="79"/>
      <w:bookmarkEnd w:id="80"/>
      <w:bookmarkEnd w:id="81"/>
      <w:bookmarkEnd w:id="82"/>
      <w:bookmarkEnd w:id="83"/>
    </w:p>
    <w:p w14:paraId="1F0CD813"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 xml:space="preserve">The network may include this IE to inform the UE of the support of certain features. If this IE is not included then the </w:t>
      </w:r>
      <w:r w:rsidRPr="009876E9">
        <w:rPr>
          <w:rFonts w:eastAsia="Times New Roman" w:hint="eastAsia"/>
          <w:lang w:eastAsia="ja-JP"/>
        </w:rPr>
        <w:t xml:space="preserve">UE shall interpret this as a receipt of an </w:t>
      </w:r>
      <w:r w:rsidRPr="009876E9">
        <w:rPr>
          <w:rFonts w:eastAsia="Times New Roman"/>
          <w:lang w:eastAsia="ja-JP"/>
        </w:rPr>
        <w:t>information</w:t>
      </w:r>
      <w:r w:rsidRPr="009876E9">
        <w:rPr>
          <w:rFonts w:eastAsia="Times New Roman" w:hint="eastAsia"/>
          <w:lang w:eastAsia="ja-JP"/>
        </w:rPr>
        <w:t xml:space="preserve"> element with all bits of the value part coded as zero</w:t>
      </w:r>
      <w:r w:rsidRPr="009876E9">
        <w:rPr>
          <w:rFonts w:eastAsia="Times New Roman"/>
          <w:lang w:eastAsia="en-GB"/>
        </w:rPr>
        <w:t>.</w:t>
      </w:r>
    </w:p>
    <w:p w14:paraId="4ACA049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84" w:name="_Toc20232936"/>
      <w:bookmarkStart w:id="85" w:name="_Toc27747042"/>
      <w:bookmarkStart w:id="86" w:name="_Toc36213229"/>
      <w:bookmarkStart w:id="87" w:name="_Toc36657406"/>
      <w:bookmarkStart w:id="88" w:name="_Toc45287072"/>
      <w:bookmarkStart w:id="89" w:name="_Toc51948341"/>
      <w:bookmarkStart w:id="90" w:name="_Toc51949433"/>
      <w:bookmarkStart w:id="91" w:name="_Toc91599379"/>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9</w:t>
      </w:r>
      <w:r w:rsidRPr="009876E9">
        <w:rPr>
          <w:rFonts w:ascii="Arial" w:eastAsia="Times New Roman" w:hAnsi="Arial"/>
          <w:sz w:val="24"/>
          <w:lang w:val="en-US" w:eastAsia="ko-KR"/>
        </w:rPr>
        <w:tab/>
      </w:r>
      <w:r w:rsidRPr="009876E9">
        <w:rPr>
          <w:rFonts w:ascii="Arial" w:eastAsia="Times New Roman" w:hAnsi="Arial"/>
          <w:sz w:val="24"/>
          <w:lang w:eastAsia="en-GB"/>
        </w:rPr>
        <w:t>PDU session status</w:t>
      </w:r>
      <w:bookmarkEnd w:id="84"/>
      <w:bookmarkEnd w:id="85"/>
      <w:bookmarkEnd w:id="86"/>
      <w:bookmarkEnd w:id="87"/>
      <w:bookmarkEnd w:id="88"/>
      <w:bookmarkEnd w:id="89"/>
      <w:bookmarkEnd w:id="90"/>
      <w:bookmarkEnd w:id="91"/>
    </w:p>
    <w:p w14:paraId="431F6E86"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shall be included when the network needs to indicate the PDU sessions that are associated with the access type the message is sent over, that are active in the network.</w:t>
      </w:r>
    </w:p>
    <w:p w14:paraId="27DFD7B5"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2" w:name="_Toc20232937"/>
      <w:bookmarkStart w:id="93" w:name="_Toc27747043"/>
      <w:bookmarkStart w:id="94" w:name="_Toc36213230"/>
      <w:bookmarkStart w:id="95" w:name="_Toc36657407"/>
      <w:bookmarkStart w:id="96" w:name="_Toc45287073"/>
      <w:bookmarkStart w:id="97" w:name="_Toc51948342"/>
      <w:bookmarkStart w:id="98" w:name="_Toc51949434"/>
      <w:bookmarkStart w:id="99" w:name="_Toc91599380"/>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10</w:t>
      </w:r>
      <w:r w:rsidRPr="009876E9">
        <w:rPr>
          <w:rFonts w:ascii="Arial" w:eastAsia="Times New Roman" w:hAnsi="Arial"/>
          <w:sz w:val="24"/>
          <w:lang w:val="en-US" w:eastAsia="ko-KR"/>
        </w:rPr>
        <w:tab/>
      </w:r>
      <w:r w:rsidRPr="009876E9">
        <w:rPr>
          <w:rFonts w:ascii="Arial" w:eastAsia="Times New Roman" w:hAnsi="Arial"/>
          <w:sz w:val="24"/>
          <w:lang w:eastAsia="en-GB"/>
        </w:rPr>
        <w:t>PDU session reactivation result</w:t>
      </w:r>
      <w:bookmarkEnd w:id="92"/>
      <w:bookmarkEnd w:id="93"/>
      <w:bookmarkEnd w:id="94"/>
      <w:bookmarkEnd w:id="95"/>
      <w:bookmarkEnd w:id="96"/>
      <w:bookmarkEnd w:id="97"/>
      <w:bookmarkEnd w:id="98"/>
      <w:bookmarkEnd w:id="99"/>
    </w:p>
    <w:p w14:paraId="51630A1A"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shall be included:</w:t>
      </w:r>
    </w:p>
    <w:p w14:paraId="5F876EFF"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if</w:t>
      </w:r>
      <w:proofErr w:type="gramEnd"/>
      <w:r w:rsidRPr="009876E9">
        <w:rPr>
          <w:rFonts w:eastAsia="Times New Roman"/>
          <w:lang w:eastAsia="en-GB"/>
        </w:rPr>
        <w:t xml:space="preserve"> </w:t>
      </w:r>
      <w:r w:rsidRPr="009876E9">
        <w:rPr>
          <w:rFonts w:eastAsia="Times New Roman" w:hint="eastAsia"/>
          <w:lang w:eastAsia="en-GB"/>
        </w:rPr>
        <w:t xml:space="preserve">the </w:t>
      </w:r>
      <w:r w:rsidRPr="009876E9">
        <w:rPr>
          <w:rFonts w:eastAsia="Times New Roman"/>
          <w:lang w:eastAsia="en-GB"/>
        </w:rPr>
        <w:t>U</w:t>
      </w:r>
      <w:r w:rsidRPr="009876E9">
        <w:rPr>
          <w:rFonts w:eastAsia="Times New Roman" w:hint="eastAsia"/>
          <w:lang w:eastAsia="en-GB"/>
        </w:rPr>
        <w:t>plink data status IE is included</w:t>
      </w:r>
      <w:r w:rsidRPr="009876E9">
        <w:rPr>
          <w:rFonts w:eastAsia="Times New Roman"/>
          <w:lang w:eastAsia="en-GB"/>
        </w:rPr>
        <w:t xml:space="preserve"> in the REGISTRATION REQUEST message;</w:t>
      </w:r>
    </w:p>
    <w:p w14:paraId="69BA0786"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zh-CN"/>
        </w:rPr>
      </w:pPr>
      <w:r w:rsidRPr="009876E9">
        <w:rPr>
          <w:rFonts w:eastAsia="Times New Roman"/>
          <w:lang w:eastAsia="en-GB"/>
        </w:rPr>
        <w:t>-</w:t>
      </w:r>
      <w:r w:rsidRPr="009876E9">
        <w:rPr>
          <w:rFonts w:eastAsia="Times New Roman"/>
          <w:lang w:eastAsia="en-GB"/>
        </w:rPr>
        <w:tab/>
        <w:t xml:space="preserve">if the Allowed PDU session status IE </w:t>
      </w:r>
      <w:r w:rsidRPr="009876E9">
        <w:rPr>
          <w:rFonts w:eastAsia="Times New Roman" w:hint="eastAsia"/>
          <w:lang w:eastAsia="en-GB"/>
        </w:rPr>
        <w:t>is included</w:t>
      </w:r>
      <w:r w:rsidRPr="009876E9">
        <w:rPr>
          <w:rFonts w:eastAsia="Times New Roman"/>
          <w:lang w:eastAsia="en-GB"/>
        </w:rPr>
        <w:t xml:space="preserve"> in the REGISTRATION REQUEST message and there is at least one PDU session indicated in the Allowed PDU session status IE for which the user-plane resources can be re-established over 3GPP access.</w:t>
      </w:r>
    </w:p>
    <w:p w14:paraId="20BF862F"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0" w:name="_Toc20232938"/>
      <w:bookmarkStart w:id="101" w:name="_Toc27747044"/>
      <w:bookmarkStart w:id="102" w:name="_Toc36213231"/>
      <w:bookmarkStart w:id="103" w:name="_Toc36657408"/>
      <w:bookmarkStart w:id="104" w:name="_Toc45287074"/>
      <w:bookmarkStart w:id="105" w:name="_Toc51948343"/>
      <w:bookmarkStart w:id="106" w:name="_Toc51949435"/>
      <w:bookmarkStart w:id="107" w:name="_Toc91599381"/>
      <w:r w:rsidRPr="009876E9">
        <w:rPr>
          <w:rFonts w:ascii="Arial" w:eastAsia="Times New Roman" w:hAnsi="Arial"/>
          <w:sz w:val="24"/>
          <w:lang w:eastAsia="en-GB"/>
        </w:rPr>
        <w:t>8.2.7</w:t>
      </w:r>
      <w:r w:rsidRPr="009876E9">
        <w:rPr>
          <w:rFonts w:ascii="Arial" w:eastAsia="Times New Roman" w:hAnsi="Arial"/>
          <w:sz w:val="24"/>
          <w:lang w:eastAsia="ko-KR"/>
        </w:rPr>
        <w:t>.11</w:t>
      </w:r>
      <w:r w:rsidRPr="009876E9">
        <w:rPr>
          <w:rFonts w:ascii="Arial" w:eastAsia="Times New Roman" w:hAnsi="Arial"/>
          <w:sz w:val="24"/>
          <w:lang w:eastAsia="ko-KR"/>
        </w:rPr>
        <w:tab/>
      </w:r>
      <w:r w:rsidRPr="009876E9">
        <w:rPr>
          <w:rFonts w:ascii="Arial" w:eastAsia="Times New Roman" w:hAnsi="Arial"/>
          <w:sz w:val="24"/>
          <w:lang w:eastAsia="en-GB"/>
        </w:rPr>
        <w:t>PDU session reactivation result error cause</w:t>
      </w:r>
      <w:bookmarkEnd w:id="100"/>
      <w:bookmarkEnd w:id="101"/>
      <w:bookmarkEnd w:id="102"/>
      <w:bookmarkEnd w:id="103"/>
      <w:bookmarkEnd w:id="104"/>
      <w:bookmarkEnd w:id="105"/>
      <w:bookmarkEnd w:id="106"/>
      <w:bookmarkEnd w:id="107"/>
    </w:p>
    <w:p w14:paraId="6E8B7F21"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78990ED2"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08" w:name="_Toc20232939"/>
      <w:bookmarkStart w:id="109" w:name="_Toc27747045"/>
      <w:bookmarkStart w:id="110" w:name="_Toc36213232"/>
      <w:bookmarkStart w:id="111" w:name="_Toc36657409"/>
      <w:bookmarkStart w:id="112" w:name="_Toc45287075"/>
      <w:bookmarkStart w:id="113" w:name="_Toc51948344"/>
      <w:bookmarkStart w:id="114" w:name="_Toc51949436"/>
      <w:bookmarkStart w:id="115" w:name="_Toc91599382"/>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12</w:t>
      </w:r>
      <w:r w:rsidRPr="009876E9">
        <w:rPr>
          <w:rFonts w:ascii="Arial" w:eastAsia="Times New Roman" w:hAnsi="Arial"/>
          <w:sz w:val="24"/>
          <w:lang w:val="en-US" w:eastAsia="ko-KR"/>
        </w:rPr>
        <w:tab/>
      </w:r>
      <w:r w:rsidRPr="009876E9">
        <w:rPr>
          <w:rFonts w:ascii="Arial" w:eastAsia="Times New Roman" w:hAnsi="Arial"/>
          <w:sz w:val="24"/>
          <w:lang w:eastAsia="en-GB"/>
        </w:rPr>
        <w:t>LADN information</w:t>
      </w:r>
      <w:bookmarkEnd w:id="108"/>
      <w:bookmarkEnd w:id="109"/>
      <w:bookmarkEnd w:id="110"/>
      <w:bookmarkEnd w:id="111"/>
      <w:bookmarkEnd w:id="112"/>
      <w:bookmarkEnd w:id="113"/>
      <w:bookmarkEnd w:id="114"/>
      <w:bookmarkEnd w:id="115"/>
    </w:p>
    <w:p w14:paraId="22DA759E" w14:textId="77777777" w:rsidR="009876E9" w:rsidRPr="009876E9" w:rsidRDefault="009876E9" w:rsidP="009876E9">
      <w:pPr>
        <w:overflowPunct w:val="0"/>
        <w:autoSpaceDE w:val="0"/>
        <w:autoSpaceDN w:val="0"/>
        <w:adjustRightInd w:val="0"/>
        <w:textAlignment w:val="baseline"/>
        <w:rPr>
          <w:rFonts w:eastAsia="Times New Roman"/>
          <w:noProof/>
          <w:lang w:eastAsia="en-GB"/>
        </w:rPr>
      </w:pPr>
      <w:r w:rsidRPr="009876E9">
        <w:rPr>
          <w:rFonts w:eastAsia="Times New Roman"/>
          <w:noProof/>
          <w:lang w:eastAsia="en-GB"/>
        </w:rPr>
        <w:t>The network shall include this IE if there are valid LADN service area(s) for the subscribed DNN(s) of the UE in the current registration area.</w:t>
      </w:r>
    </w:p>
    <w:p w14:paraId="31DEF475"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16" w:name="_Toc20232940"/>
      <w:bookmarkStart w:id="117" w:name="_Toc27747046"/>
      <w:bookmarkStart w:id="118" w:name="_Toc36213233"/>
      <w:bookmarkStart w:id="119" w:name="_Toc36657410"/>
      <w:bookmarkStart w:id="120" w:name="_Toc45287076"/>
      <w:bookmarkStart w:id="121" w:name="_Toc51948345"/>
      <w:bookmarkStart w:id="122" w:name="_Toc51949437"/>
      <w:bookmarkStart w:id="123" w:name="_Toc91599383"/>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13</w:t>
      </w:r>
      <w:r w:rsidRPr="009876E9">
        <w:rPr>
          <w:rFonts w:ascii="Arial" w:eastAsia="Times New Roman" w:hAnsi="Arial"/>
          <w:sz w:val="24"/>
          <w:lang w:val="en-US" w:eastAsia="ko-KR"/>
        </w:rPr>
        <w:tab/>
      </w:r>
      <w:r w:rsidRPr="009876E9">
        <w:rPr>
          <w:rFonts w:ascii="Arial" w:eastAsia="Times New Roman" w:hAnsi="Arial"/>
          <w:sz w:val="24"/>
          <w:lang w:eastAsia="en-GB"/>
        </w:rPr>
        <w:t>MICO indication</w:t>
      </w:r>
      <w:bookmarkEnd w:id="116"/>
      <w:bookmarkEnd w:id="117"/>
      <w:bookmarkEnd w:id="118"/>
      <w:bookmarkEnd w:id="119"/>
      <w:bookmarkEnd w:id="120"/>
      <w:bookmarkEnd w:id="121"/>
      <w:bookmarkEnd w:id="122"/>
      <w:bookmarkEnd w:id="123"/>
    </w:p>
    <w:p w14:paraId="5154FFF9"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network shall include the MICO indication IE if:</w:t>
      </w:r>
    </w:p>
    <w:p w14:paraId="44ECDAA2"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proofErr w:type="gramStart"/>
      <w:r w:rsidRPr="009876E9">
        <w:rPr>
          <w:rFonts w:eastAsia="Times New Roman"/>
          <w:lang w:eastAsia="en-GB"/>
        </w:rPr>
        <w:t>a)-</w:t>
      </w:r>
      <w:proofErr w:type="gramEnd"/>
      <w:r w:rsidRPr="009876E9">
        <w:rPr>
          <w:rFonts w:eastAsia="Times New Roman"/>
          <w:lang w:eastAsia="en-GB"/>
        </w:rPr>
        <w:tab/>
        <w:t>the UE included the MICO indication IE in the REGISTRATION REQUEST message; and</w:t>
      </w:r>
    </w:p>
    <w:p w14:paraId="4D8C5743"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lastRenderedPageBreak/>
        <w:t>b)</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network supports and accepts the use of MICO mode.</w:t>
      </w:r>
    </w:p>
    <w:p w14:paraId="1BFC7A16"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24" w:name="_Toc20232941"/>
      <w:bookmarkStart w:id="125" w:name="_Toc27747047"/>
      <w:bookmarkStart w:id="126" w:name="_Toc36213234"/>
      <w:bookmarkStart w:id="127" w:name="_Toc36657411"/>
      <w:bookmarkStart w:id="128" w:name="_Toc45287077"/>
      <w:bookmarkStart w:id="129" w:name="_Toc51948346"/>
      <w:bookmarkStart w:id="130" w:name="_Toc51949438"/>
      <w:bookmarkStart w:id="131" w:name="_Toc91599384"/>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14</w:t>
      </w:r>
      <w:r w:rsidRPr="009876E9">
        <w:rPr>
          <w:rFonts w:ascii="Arial" w:eastAsia="Times New Roman" w:hAnsi="Arial"/>
          <w:sz w:val="24"/>
          <w:lang w:val="en-US" w:eastAsia="ko-KR"/>
        </w:rPr>
        <w:tab/>
      </w:r>
      <w:r w:rsidRPr="009876E9">
        <w:rPr>
          <w:rFonts w:ascii="Arial" w:eastAsia="Times New Roman" w:hAnsi="Arial"/>
          <w:sz w:val="24"/>
          <w:lang w:eastAsia="en-GB"/>
        </w:rPr>
        <w:t>Network slicing indication</w:t>
      </w:r>
      <w:bookmarkEnd w:id="124"/>
      <w:bookmarkEnd w:id="125"/>
      <w:bookmarkEnd w:id="126"/>
      <w:bookmarkEnd w:id="127"/>
      <w:bookmarkEnd w:id="128"/>
      <w:bookmarkEnd w:id="129"/>
      <w:bookmarkEnd w:id="130"/>
      <w:bookmarkEnd w:id="131"/>
    </w:p>
    <w:p w14:paraId="3FE4622D"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shall be included if the user's network slicing subscription has changed in the UDM of a PLMN or an SNPN.</w:t>
      </w:r>
    </w:p>
    <w:p w14:paraId="37973D6D"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2" w:name="_Toc20232942"/>
      <w:bookmarkStart w:id="133" w:name="_Toc27747048"/>
      <w:bookmarkStart w:id="134" w:name="_Toc36213235"/>
      <w:bookmarkStart w:id="135" w:name="_Toc36657412"/>
      <w:bookmarkStart w:id="136" w:name="_Toc45287078"/>
      <w:bookmarkStart w:id="137" w:name="_Toc51948347"/>
      <w:bookmarkStart w:id="138" w:name="_Toc51949439"/>
      <w:bookmarkStart w:id="139" w:name="_Toc91599385"/>
      <w:r w:rsidRPr="009876E9">
        <w:rPr>
          <w:rFonts w:ascii="Arial" w:eastAsia="Times New Roman" w:hAnsi="Arial"/>
          <w:sz w:val="24"/>
          <w:lang w:eastAsia="en-GB"/>
        </w:rPr>
        <w:t>8.2.7.15</w:t>
      </w:r>
      <w:r w:rsidRPr="009876E9">
        <w:rPr>
          <w:rFonts w:ascii="Arial" w:eastAsia="Times New Roman" w:hAnsi="Arial" w:hint="eastAsia"/>
          <w:sz w:val="24"/>
          <w:lang w:eastAsia="en-GB"/>
        </w:rPr>
        <w:tab/>
      </w:r>
      <w:r w:rsidRPr="009876E9">
        <w:rPr>
          <w:rFonts w:ascii="Arial" w:eastAsia="Times New Roman" w:hAnsi="Arial"/>
          <w:sz w:val="24"/>
          <w:lang w:eastAsia="en-GB"/>
        </w:rPr>
        <w:t>Service area list</w:t>
      </w:r>
      <w:bookmarkEnd w:id="132"/>
      <w:bookmarkEnd w:id="133"/>
      <w:bookmarkEnd w:id="134"/>
      <w:bookmarkEnd w:id="135"/>
      <w:bookmarkEnd w:id="136"/>
      <w:bookmarkEnd w:id="137"/>
      <w:bookmarkEnd w:id="138"/>
      <w:bookmarkEnd w:id="139"/>
    </w:p>
    <w:p w14:paraId="401C59B6"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new service area restrictions to the UE.</w:t>
      </w:r>
    </w:p>
    <w:p w14:paraId="1AAA702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 w:name="_Toc20232943"/>
      <w:bookmarkStart w:id="141" w:name="_Toc27747049"/>
      <w:bookmarkStart w:id="142" w:name="_Toc36213236"/>
      <w:bookmarkStart w:id="143" w:name="_Toc36657413"/>
      <w:bookmarkStart w:id="144" w:name="_Toc45287079"/>
      <w:bookmarkStart w:id="145" w:name="_Toc51948348"/>
      <w:bookmarkStart w:id="146" w:name="_Toc51949440"/>
      <w:bookmarkStart w:id="147" w:name="_Toc91599386"/>
      <w:r w:rsidRPr="009876E9">
        <w:rPr>
          <w:rFonts w:ascii="Arial" w:eastAsia="Times New Roman" w:hAnsi="Arial"/>
          <w:sz w:val="24"/>
          <w:lang w:eastAsia="en-GB"/>
        </w:rPr>
        <w:t>8.2.7.16</w:t>
      </w:r>
      <w:r w:rsidRPr="009876E9">
        <w:rPr>
          <w:rFonts w:ascii="Arial" w:eastAsia="Times New Roman" w:hAnsi="Arial"/>
          <w:sz w:val="24"/>
          <w:lang w:eastAsia="en-GB"/>
        </w:rPr>
        <w:tab/>
        <w:t>T3512 value</w:t>
      </w:r>
      <w:bookmarkEnd w:id="140"/>
      <w:bookmarkEnd w:id="141"/>
      <w:bookmarkEnd w:id="142"/>
      <w:bookmarkEnd w:id="143"/>
      <w:bookmarkEnd w:id="144"/>
      <w:bookmarkEnd w:id="145"/>
      <w:bookmarkEnd w:id="146"/>
      <w:bookmarkEnd w:id="147"/>
    </w:p>
    <w:p w14:paraId="179DB4F5"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1833C93D"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148" w:name="_Toc20232944"/>
      <w:bookmarkStart w:id="149" w:name="_Toc27747050"/>
      <w:bookmarkStart w:id="150" w:name="_Toc36213237"/>
      <w:bookmarkStart w:id="151" w:name="_Toc36657414"/>
      <w:bookmarkStart w:id="152" w:name="_Toc45287080"/>
      <w:bookmarkStart w:id="153" w:name="_Toc51948349"/>
      <w:bookmarkStart w:id="154" w:name="_Toc51949441"/>
      <w:bookmarkStart w:id="155" w:name="_Toc91599387"/>
      <w:r w:rsidRPr="009876E9">
        <w:rPr>
          <w:rFonts w:ascii="Arial" w:eastAsia="Times New Roman" w:hAnsi="Arial"/>
          <w:sz w:val="24"/>
          <w:lang w:val="fr-FR" w:eastAsia="en-GB"/>
        </w:rPr>
        <w:t>8.2.7.17</w:t>
      </w:r>
      <w:r w:rsidRPr="009876E9">
        <w:rPr>
          <w:rFonts w:ascii="Arial" w:eastAsia="Times New Roman" w:hAnsi="Arial"/>
          <w:sz w:val="24"/>
          <w:lang w:val="fr-FR" w:eastAsia="en-GB"/>
        </w:rPr>
        <w:tab/>
        <w:t>Non-3GPP de-registration timer value</w:t>
      </w:r>
      <w:bookmarkEnd w:id="148"/>
      <w:bookmarkEnd w:id="149"/>
      <w:bookmarkEnd w:id="150"/>
      <w:bookmarkEnd w:id="151"/>
      <w:bookmarkEnd w:id="152"/>
      <w:bookmarkEnd w:id="153"/>
      <w:bookmarkEnd w:id="154"/>
      <w:bookmarkEnd w:id="155"/>
    </w:p>
    <w:p w14:paraId="15BBDF69"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 xml:space="preserve">This IE may be included if the network needs to indicate to the UE registered over non-3GPP access </w:t>
      </w:r>
      <w:r w:rsidRPr="009876E9">
        <w:rPr>
          <w:rFonts w:eastAsia="Times New Roman"/>
          <w:noProof/>
          <w:lang w:eastAsia="en-GB"/>
        </w:rPr>
        <w:t>the value of a non-3GPP de-registration timer value.</w:t>
      </w:r>
    </w:p>
    <w:p w14:paraId="6376861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6" w:name="_Toc20232945"/>
      <w:bookmarkStart w:id="157" w:name="_Toc27747051"/>
      <w:bookmarkStart w:id="158" w:name="_Toc36213238"/>
      <w:bookmarkStart w:id="159" w:name="_Toc36657415"/>
      <w:bookmarkStart w:id="160" w:name="_Toc45287081"/>
      <w:bookmarkStart w:id="161" w:name="_Toc51948350"/>
      <w:bookmarkStart w:id="162" w:name="_Toc51949442"/>
      <w:bookmarkStart w:id="163" w:name="_Toc91599388"/>
      <w:r w:rsidRPr="009876E9">
        <w:rPr>
          <w:rFonts w:ascii="Arial" w:eastAsia="Times New Roman" w:hAnsi="Arial"/>
          <w:sz w:val="24"/>
          <w:lang w:eastAsia="en-GB"/>
        </w:rPr>
        <w:t>8.2.</w:t>
      </w:r>
      <w:r w:rsidRPr="009876E9">
        <w:rPr>
          <w:rFonts w:ascii="Arial" w:eastAsia="Times New Roman" w:hAnsi="Arial"/>
          <w:sz w:val="24"/>
          <w:lang w:eastAsia="ja-JP"/>
        </w:rPr>
        <w:t>7</w:t>
      </w:r>
      <w:r w:rsidRPr="009876E9">
        <w:rPr>
          <w:rFonts w:ascii="Arial" w:eastAsia="Times New Roman" w:hAnsi="Arial"/>
          <w:sz w:val="24"/>
          <w:lang w:eastAsia="en-GB"/>
        </w:rPr>
        <w:t>.18</w:t>
      </w:r>
      <w:r w:rsidRPr="009876E9">
        <w:rPr>
          <w:rFonts w:ascii="Arial" w:eastAsia="Times New Roman" w:hAnsi="Arial"/>
          <w:sz w:val="24"/>
          <w:lang w:eastAsia="en-GB"/>
        </w:rPr>
        <w:tab/>
        <w:t>T3502 value</w:t>
      </w:r>
      <w:bookmarkEnd w:id="156"/>
      <w:bookmarkEnd w:id="157"/>
      <w:bookmarkEnd w:id="158"/>
      <w:bookmarkEnd w:id="159"/>
      <w:bookmarkEnd w:id="160"/>
      <w:bookmarkEnd w:id="161"/>
      <w:bookmarkEnd w:id="162"/>
      <w:bookmarkEnd w:id="163"/>
    </w:p>
    <w:p w14:paraId="55036DCF" w14:textId="77777777" w:rsidR="009876E9" w:rsidRPr="009876E9" w:rsidDel="007E3B21" w:rsidRDefault="009876E9" w:rsidP="009876E9">
      <w:pPr>
        <w:overflowPunct w:val="0"/>
        <w:autoSpaceDE w:val="0"/>
        <w:autoSpaceDN w:val="0"/>
        <w:adjustRightInd w:val="0"/>
        <w:textAlignment w:val="baseline"/>
        <w:rPr>
          <w:rFonts w:eastAsia="Times New Roman"/>
          <w:lang w:eastAsia="ja-JP"/>
        </w:rPr>
      </w:pPr>
      <w:r w:rsidRPr="009876E9">
        <w:rPr>
          <w:rFonts w:eastAsia="Times New Roman"/>
          <w:lang w:eastAsia="en-GB"/>
        </w:rPr>
        <w:t>This IE may be included to indicate a value for timer T3502.</w:t>
      </w:r>
    </w:p>
    <w:p w14:paraId="7F987A48"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64" w:name="_Toc20232946"/>
      <w:bookmarkStart w:id="165" w:name="_Toc27747052"/>
      <w:bookmarkStart w:id="166" w:name="_Toc36213239"/>
      <w:bookmarkStart w:id="167" w:name="_Toc36657416"/>
      <w:bookmarkStart w:id="168" w:name="_Toc45287082"/>
      <w:bookmarkStart w:id="169" w:name="_Toc51948351"/>
      <w:bookmarkStart w:id="170" w:name="_Toc51949443"/>
      <w:bookmarkStart w:id="171" w:name="_Toc91599389"/>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19</w:t>
      </w:r>
      <w:r w:rsidRPr="009876E9">
        <w:rPr>
          <w:rFonts w:ascii="Arial" w:eastAsia="Times New Roman" w:hAnsi="Arial"/>
          <w:noProof/>
          <w:sz w:val="24"/>
          <w:lang w:val="en-US" w:eastAsia="en-GB"/>
        </w:rPr>
        <w:tab/>
        <w:t>Emergency number list</w:t>
      </w:r>
      <w:bookmarkEnd w:id="164"/>
      <w:bookmarkEnd w:id="165"/>
      <w:bookmarkEnd w:id="166"/>
      <w:bookmarkEnd w:id="167"/>
      <w:bookmarkEnd w:id="168"/>
      <w:bookmarkEnd w:id="169"/>
      <w:bookmarkEnd w:id="170"/>
      <w:bookmarkEnd w:id="171"/>
    </w:p>
    <w:p w14:paraId="1798256D"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sent by the network. If this IE is sent, the contents of this IE indicates a list of emergency numbers valid within the same country as in the PLMN from which this IE is received.</w:t>
      </w:r>
    </w:p>
    <w:p w14:paraId="42E09772"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72" w:name="_Toc20232947"/>
      <w:bookmarkStart w:id="173" w:name="_Toc27747053"/>
      <w:bookmarkStart w:id="174" w:name="_Toc36213240"/>
      <w:bookmarkStart w:id="175" w:name="_Toc36657417"/>
      <w:bookmarkStart w:id="176" w:name="_Toc45287083"/>
      <w:bookmarkStart w:id="177" w:name="_Toc51948352"/>
      <w:bookmarkStart w:id="178" w:name="_Toc51949444"/>
      <w:bookmarkStart w:id="179" w:name="_Toc91599390"/>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20</w:t>
      </w:r>
      <w:r w:rsidRPr="009876E9">
        <w:rPr>
          <w:rFonts w:ascii="Arial" w:eastAsia="Times New Roman" w:hAnsi="Arial"/>
          <w:noProof/>
          <w:sz w:val="24"/>
          <w:lang w:val="en-US" w:eastAsia="en-GB"/>
        </w:rPr>
        <w:tab/>
        <w:t>Extended emergency number list</w:t>
      </w:r>
      <w:bookmarkEnd w:id="172"/>
      <w:bookmarkEnd w:id="173"/>
      <w:bookmarkEnd w:id="174"/>
      <w:bookmarkEnd w:id="175"/>
      <w:bookmarkEnd w:id="176"/>
      <w:bookmarkEnd w:id="177"/>
      <w:bookmarkEnd w:id="178"/>
      <w:bookmarkEnd w:id="179"/>
    </w:p>
    <w:p w14:paraId="3D1EC9E1"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14:paraId="613391EE"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80" w:name="_Toc20232948"/>
      <w:bookmarkStart w:id="181" w:name="_Toc27747054"/>
      <w:bookmarkStart w:id="182" w:name="_Toc36213241"/>
      <w:bookmarkStart w:id="183" w:name="_Toc36657418"/>
      <w:bookmarkStart w:id="184" w:name="_Toc45287084"/>
      <w:bookmarkStart w:id="185" w:name="_Toc51948353"/>
      <w:bookmarkStart w:id="186" w:name="_Toc51949445"/>
      <w:bookmarkStart w:id="187" w:name="_Toc91599391"/>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21</w:t>
      </w:r>
      <w:r w:rsidRPr="009876E9">
        <w:rPr>
          <w:rFonts w:ascii="Arial" w:eastAsia="Times New Roman" w:hAnsi="Arial"/>
          <w:noProof/>
          <w:sz w:val="24"/>
          <w:lang w:val="en-US" w:eastAsia="en-GB"/>
        </w:rPr>
        <w:tab/>
        <w:t>SOR transparent container</w:t>
      </w:r>
      <w:bookmarkEnd w:id="180"/>
      <w:bookmarkEnd w:id="181"/>
      <w:bookmarkEnd w:id="182"/>
      <w:bookmarkEnd w:id="183"/>
      <w:bookmarkEnd w:id="184"/>
      <w:bookmarkEnd w:id="185"/>
      <w:bookmarkEnd w:id="186"/>
      <w:bookmarkEnd w:id="187"/>
    </w:p>
    <w:p w14:paraId="12724575"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sent by the network.</w:t>
      </w:r>
    </w:p>
    <w:p w14:paraId="44DF65DB"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8" w:name="_Toc20232949"/>
      <w:bookmarkStart w:id="189" w:name="_Toc27747055"/>
      <w:bookmarkStart w:id="190" w:name="_Toc36213242"/>
      <w:bookmarkStart w:id="191" w:name="_Toc36657419"/>
      <w:bookmarkStart w:id="192" w:name="_Toc45287085"/>
      <w:bookmarkStart w:id="193" w:name="_Toc51948354"/>
      <w:bookmarkStart w:id="194" w:name="_Toc51949446"/>
      <w:bookmarkStart w:id="195" w:name="_Toc91599392"/>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22</w:t>
      </w:r>
      <w:r w:rsidRPr="009876E9">
        <w:rPr>
          <w:rFonts w:ascii="Arial" w:eastAsia="Times New Roman" w:hAnsi="Arial" w:hint="eastAsia"/>
          <w:sz w:val="24"/>
          <w:lang w:eastAsia="en-GB"/>
        </w:rPr>
        <w:tab/>
      </w:r>
      <w:r w:rsidRPr="009876E9">
        <w:rPr>
          <w:rFonts w:ascii="Arial" w:eastAsia="Times New Roman" w:hAnsi="Arial"/>
          <w:sz w:val="24"/>
          <w:lang w:eastAsia="en-GB"/>
        </w:rPr>
        <w:t>EAP message</w:t>
      </w:r>
      <w:bookmarkEnd w:id="188"/>
      <w:bookmarkEnd w:id="189"/>
      <w:bookmarkEnd w:id="190"/>
      <w:bookmarkEnd w:id="191"/>
      <w:bookmarkEnd w:id="192"/>
      <w:bookmarkEnd w:id="193"/>
      <w:bookmarkEnd w:id="194"/>
      <w:bookmarkEnd w:id="195"/>
    </w:p>
    <w:p w14:paraId="49535FEB"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EAP message IE is included if the REGISTRATION ACCEPT message is sent as part of registration for emergency services and is used to convey EAP-failure message.</w:t>
      </w:r>
    </w:p>
    <w:p w14:paraId="1E93A0A7"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6" w:name="_Toc20232950"/>
      <w:bookmarkStart w:id="197" w:name="_Toc27747056"/>
      <w:bookmarkStart w:id="198" w:name="_Toc36213243"/>
      <w:bookmarkStart w:id="199" w:name="_Toc36657420"/>
      <w:bookmarkStart w:id="200" w:name="_Toc45287086"/>
      <w:bookmarkStart w:id="201" w:name="_Toc51948355"/>
      <w:bookmarkStart w:id="202" w:name="_Toc51949447"/>
      <w:bookmarkStart w:id="203" w:name="_Toc91599393"/>
      <w:r w:rsidRPr="009876E9">
        <w:rPr>
          <w:rFonts w:ascii="Arial" w:eastAsia="Times New Roman" w:hAnsi="Arial"/>
          <w:sz w:val="24"/>
          <w:lang w:eastAsia="en-GB"/>
        </w:rPr>
        <w:t>8.2.7</w:t>
      </w:r>
      <w:r w:rsidRPr="009876E9">
        <w:rPr>
          <w:rFonts w:ascii="Arial" w:eastAsia="Times New Roman" w:hAnsi="Arial"/>
          <w:sz w:val="24"/>
          <w:lang w:eastAsia="ko-KR"/>
        </w:rPr>
        <w:t>.23</w:t>
      </w:r>
      <w:r w:rsidRPr="009876E9">
        <w:rPr>
          <w:rFonts w:ascii="Arial" w:eastAsia="Times New Roman" w:hAnsi="Arial"/>
          <w:sz w:val="24"/>
          <w:lang w:eastAsia="ko-KR"/>
        </w:rPr>
        <w:tab/>
      </w:r>
      <w:r w:rsidRPr="009876E9">
        <w:rPr>
          <w:rFonts w:ascii="Arial" w:eastAsia="Times New Roman" w:hAnsi="Arial"/>
          <w:sz w:val="24"/>
          <w:lang w:eastAsia="en-GB"/>
        </w:rPr>
        <w:t>NSSAI inclusion mode</w:t>
      </w:r>
      <w:bookmarkEnd w:id="196"/>
      <w:bookmarkEnd w:id="197"/>
      <w:bookmarkEnd w:id="198"/>
      <w:bookmarkEnd w:id="199"/>
      <w:bookmarkEnd w:id="200"/>
      <w:bookmarkEnd w:id="201"/>
      <w:bookmarkEnd w:id="202"/>
      <w:bookmarkEnd w:id="203"/>
    </w:p>
    <w:p w14:paraId="2086D7D3"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shall be included if required by operatory policy.</w:t>
      </w:r>
    </w:p>
    <w:p w14:paraId="7012731F"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4" w:name="_Toc20232951"/>
      <w:bookmarkStart w:id="205" w:name="_Toc27747057"/>
      <w:bookmarkStart w:id="206" w:name="_Toc36213244"/>
      <w:bookmarkStart w:id="207" w:name="_Toc36657421"/>
      <w:bookmarkStart w:id="208" w:name="_Toc45287087"/>
      <w:bookmarkStart w:id="209" w:name="_Toc51948356"/>
      <w:bookmarkStart w:id="210" w:name="_Toc51949448"/>
      <w:bookmarkStart w:id="211" w:name="_Toc91599394"/>
      <w:r w:rsidRPr="009876E9">
        <w:rPr>
          <w:rFonts w:ascii="Arial" w:eastAsia="Times New Roman" w:hAnsi="Arial"/>
          <w:sz w:val="24"/>
          <w:lang w:eastAsia="en-GB"/>
        </w:rPr>
        <w:t>8.2.7.24</w:t>
      </w:r>
      <w:r w:rsidRPr="009876E9">
        <w:rPr>
          <w:rFonts w:ascii="Arial" w:eastAsia="Times New Roman" w:hAnsi="Arial" w:hint="eastAsia"/>
          <w:sz w:val="24"/>
          <w:lang w:eastAsia="en-GB"/>
        </w:rPr>
        <w:tab/>
      </w:r>
      <w:r w:rsidRPr="009876E9">
        <w:rPr>
          <w:rFonts w:ascii="Arial" w:eastAsia="Times New Roman" w:hAnsi="Arial"/>
          <w:sz w:val="24"/>
          <w:lang w:eastAsia="en-GB"/>
        </w:rPr>
        <w:t>Operator-defined access category definitions</w:t>
      </w:r>
      <w:bookmarkEnd w:id="204"/>
      <w:bookmarkEnd w:id="205"/>
      <w:bookmarkEnd w:id="206"/>
      <w:bookmarkEnd w:id="207"/>
      <w:bookmarkEnd w:id="208"/>
      <w:bookmarkEnd w:id="209"/>
      <w:bookmarkEnd w:id="210"/>
      <w:bookmarkEnd w:id="211"/>
    </w:p>
    <w:p w14:paraId="0ED75251"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new operator-defined access category definitions to the UE or delete the operator-defined access category definitions at the UE side.</w:t>
      </w:r>
    </w:p>
    <w:p w14:paraId="757DB02F"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2" w:name="_Toc20232952"/>
      <w:bookmarkStart w:id="213" w:name="_Toc27747058"/>
      <w:bookmarkStart w:id="214" w:name="_Toc36213245"/>
      <w:bookmarkStart w:id="215" w:name="_Toc36657422"/>
      <w:bookmarkStart w:id="216" w:name="_Toc45287088"/>
      <w:bookmarkStart w:id="217" w:name="_Toc51948357"/>
      <w:bookmarkStart w:id="218" w:name="_Toc51949449"/>
      <w:bookmarkStart w:id="219" w:name="_Toc91599395"/>
      <w:r w:rsidRPr="009876E9">
        <w:rPr>
          <w:rFonts w:ascii="Arial" w:eastAsia="Times New Roman" w:hAnsi="Arial"/>
          <w:sz w:val="24"/>
          <w:lang w:eastAsia="en-GB"/>
        </w:rPr>
        <w:t>8.2.7.25</w:t>
      </w:r>
      <w:r w:rsidRPr="009876E9">
        <w:rPr>
          <w:rFonts w:ascii="Arial" w:eastAsia="Times New Roman" w:hAnsi="Arial"/>
          <w:sz w:val="24"/>
          <w:lang w:eastAsia="en-GB"/>
        </w:rPr>
        <w:tab/>
        <w:t>Negotiated DRX parameters</w:t>
      </w:r>
      <w:bookmarkEnd w:id="212"/>
      <w:bookmarkEnd w:id="213"/>
      <w:bookmarkEnd w:id="214"/>
      <w:bookmarkEnd w:id="215"/>
      <w:bookmarkEnd w:id="216"/>
      <w:bookmarkEnd w:id="217"/>
      <w:bookmarkEnd w:id="218"/>
      <w:bookmarkEnd w:id="219"/>
    </w:p>
    <w:p w14:paraId="71DCF534" w14:textId="77777777" w:rsidR="009876E9" w:rsidRPr="009876E9" w:rsidRDefault="009876E9" w:rsidP="009876E9">
      <w:pPr>
        <w:overflowPunct w:val="0"/>
        <w:autoSpaceDE w:val="0"/>
        <w:autoSpaceDN w:val="0"/>
        <w:adjustRightInd w:val="0"/>
        <w:textAlignment w:val="baseline"/>
        <w:rPr>
          <w:rFonts w:eastAsia="Times New Roman"/>
          <w:lang w:eastAsia="x-none"/>
        </w:rPr>
      </w:pPr>
      <w:r w:rsidRPr="009876E9">
        <w:rPr>
          <w:rFonts w:eastAsia="Times New Roman"/>
          <w:lang w:eastAsia="x-none"/>
        </w:rPr>
        <w:t>The network shall include this IE if the Requested DRX parameters IE was included in the REGISTRATION REQUEST message.</w:t>
      </w:r>
    </w:p>
    <w:p w14:paraId="44B7CF17"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20" w:name="_Toc20232953"/>
      <w:bookmarkStart w:id="221" w:name="_Toc27747059"/>
      <w:bookmarkStart w:id="222" w:name="_Toc36213246"/>
      <w:bookmarkStart w:id="223" w:name="_Toc36657423"/>
      <w:bookmarkStart w:id="224" w:name="_Toc45287089"/>
      <w:bookmarkStart w:id="225" w:name="_Toc51948358"/>
      <w:bookmarkStart w:id="226" w:name="_Toc51949450"/>
      <w:bookmarkStart w:id="227" w:name="_Toc91599396"/>
      <w:r w:rsidRPr="009876E9">
        <w:rPr>
          <w:rFonts w:ascii="Arial" w:eastAsia="Times New Roman" w:hAnsi="Arial"/>
          <w:noProof/>
          <w:sz w:val="24"/>
          <w:lang w:val="en-US" w:eastAsia="en-GB"/>
        </w:rPr>
        <w:t>8.2.7.26</w:t>
      </w:r>
      <w:r w:rsidRPr="009876E9">
        <w:rPr>
          <w:rFonts w:ascii="Arial" w:eastAsia="Times New Roman" w:hAnsi="Arial"/>
          <w:noProof/>
          <w:sz w:val="24"/>
          <w:lang w:val="en-US" w:eastAsia="en-GB"/>
        </w:rPr>
        <w:tab/>
      </w:r>
      <w:r w:rsidRPr="009876E9">
        <w:rPr>
          <w:rFonts w:ascii="Arial" w:eastAsia="Times New Roman" w:hAnsi="Arial"/>
          <w:sz w:val="24"/>
          <w:lang w:val="cs-CZ" w:eastAsia="en-GB"/>
        </w:rPr>
        <w:t>Non-3GPP NW</w:t>
      </w:r>
      <w:r w:rsidRPr="009876E9">
        <w:rPr>
          <w:rFonts w:ascii="Arial" w:eastAsia="Times New Roman" w:hAnsi="Arial"/>
          <w:sz w:val="24"/>
          <w:lang w:eastAsia="en-GB"/>
        </w:rPr>
        <w:t xml:space="preserve"> provided policies</w:t>
      </w:r>
      <w:bookmarkEnd w:id="220"/>
      <w:bookmarkEnd w:id="221"/>
      <w:bookmarkEnd w:id="222"/>
      <w:bookmarkEnd w:id="223"/>
      <w:bookmarkEnd w:id="224"/>
      <w:bookmarkEnd w:id="225"/>
      <w:bookmarkEnd w:id="226"/>
      <w:bookmarkEnd w:id="227"/>
    </w:p>
    <w:p w14:paraId="5A90814B"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AMF shall not include this IE during a registration procedure over non-3GPP access.</w:t>
      </w:r>
    </w:p>
    <w:p w14:paraId="74BCEF36"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lastRenderedPageBreak/>
        <w:t xml:space="preserve">This IE is included if the network needs to indicate whether emergency numbers provided via </w:t>
      </w:r>
      <w:r w:rsidRPr="009876E9">
        <w:rPr>
          <w:rFonts w:eastAsia="Times New Roman"/>
          <w:lang w:val="cs-CZ" w:eastAsia="en-GB"/>
        </w:rPr>
        <w:t>non-3GPP access</w:t>
      </w:r>
      <w:r w:rsidRPr="009876E9">
        <w:rPr>
          <w:rFonts w:eastAsia="Times New Roman"/>
          <w:lang w:eastAsia="en-GB"/>
        </w:rPr>
        <w:t xml:space="preserve"> can be used to initiate UE detected emergency calls (see 3GPP TS 24.302 [16]). If this IE is not included then the UE shall interpret this as a receipt of an information element with all bits of the value part coded as zero.</w:t>
      </w:r>
    </w:p>
    <w:p w14:paraId="0F31EA13" w14:textId="77777777" w:rsidR="009876E9" w:rsidRPr="009876E9" w:rsidRDefault="009876E9" w:rsidP="009876E9">
      <w:pPr>
        <w:keepLines/>
        <w:overflowPunct w:val="0"/>
        <w:autoSpaceDE w:val="0"/>
        <w:autoSpaceDN w:val="0"/>
        <w:adjustRightInd w:val="0"/>
        <w:ind w:left="1135" w:hanging="851"/>
        <w:textAlignment w:val="baseline"/>
        <w:rPr>
          <w:rFonts w:eastAsia="Times New Roman"/>
          <w:noProof/>
          <w:lang w:eastAsia="en-GB"/>
        </w:rPr>
      </w:pPr>
      <w:r w:rsidRPr="009876E9">
        <w:rPr>
          <w:rFonts w:eastAsia="Times New Roman"/>
          <w:noProof/>
          <w:lang w:eastAsia="en-GB"/>
        </w:rPr>
        <w:t>NOTE:</w:t>
      </w:r>
      <w:r w:rsidRPr="009876E9">
        <w:rPr>
          <w:rFonts w:eastAsia="Times New Roman"/>
          <w:noProof/>
          <w:lang w:eastAsia="en-GB"/>
        </w:rPr>
        <w:tab/>
        <w:t>In this version of the specification, this IE is applicable in case the UE is connected to a PLMN using an ePDG as specified in 3GPP TS 24.302 [16].</w:t>
      </w:r>
    </w:p>
    <w:p w14:paraId="08ED8D55"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8" w:name="_Toc20232954"/>
      <w:bookmarkStart w:id="229" w:name="_Toc27747060"/>
      <w:bookmarkStart w:id="230" w:name="_Toc36213247"/>
      <w:bookmarkStart w:id="231" w:name="_Toc36657424"/>
      <w:bookmarkStart w:id="232" w:name="_Toc45287090"/>
      <w:bookmarkStart w:id="233" w:name="_Toc51948359"/>
      <w:bookmarkStart w:id="234" w:name="_Toc51949451"/>
      <w:bookmarkStart w:id="235" w:name="_Toc91599397"/>
      <w:r w:rsidRPr="009876E9">
        <w:rPr>
          <w:rFonts w:ascii="Arial" w:eastAsia="Times New Roman" w:hAnsi="Arial"/>
          <w:sz w:val="24"/>
          <w:lang w:eastAsia="en-GB"/>
        </w:rPr>
        <w:t>8.2.7.27</w:t>
      </w:r>
      <w:r w:rsidRPr="009876E9">
        <w:rPr>
          <w:rFonts w:ascii="Arial" w:eastAsia="Times New Roman" w:hAnsi="Arial"/>
          <w:sz w:val="24"/>
          <w:lang w:eastAsia="en-GB"/>
        </w:rPr>
        <w:tab/>
        <w:t>Negotiated extended DRX parameters</w:t>
      </w:r>
      <w:bookmarkEnd w:id="228"/>
      <w:bookmarkEnd w:id="229"/>
      <w:bookmarkEnd w:id="230"/>
      <w:bookmarkEnd w:id="231"/>
      <w:bookmarkEnd w:id="232"/>
      <w:bookmarkEnd w:id="233"/>
      <w:bookmarkEnd w:id="234"/>
      <w:bookmarkEnd w:id="235"/>
    </w:p>
    <w:p w14:paraId="1C53B2B9" w14:textId="77777777" w:rsidR="009876E9" w:rsidRPr="009876E9" w:rsidRDefault="009876E9" w:rsidP="009876E9">
      <w:pPr>
        <w:overflowPunct w:val="0"/>
        <w:autoSpaceDE w:val="0"/>
        <w:autoSpaceDN w:val="0"/>
        <w:adjustRightInd w:val="0"/>
        <w:textAlignment w:val="baseline"/>
        <w:rPr>
          <w:rFonts w:eastAsia="Times New Roman"/>
          <w:lang w:val="en-US" w:eastAsia="en-GB"/>
        </w:rPr>
      </w:pPr>
      <w:r w:rsidRPr="009876E9">
        <w:rPr>
          <w:rFonts w:eastAsia="Times New Roman"/>
          <w:lang w:val="en-US" w:eastAsia="en-GB"/>
        </w:rPr>
        <w:t>The network shall include the Negotiated extended DRX parameters IE if:</w:t>
      </w:r>
    </w:p>
    <w:p w14:paraId="51FC2990" w14:textId="77777777" w:rsidR="009876E9" w:rsidRPr="009876E9" w:rsidRDefault="009876E9" w:rsidP="009876E9">
      <w:pPr>
        <w:overflowPunct w:val="0"/>
        <w:autoSpaceDE w:val="0"/>
        <w:autoSpaceDN w:val="0"/>
        <w:adjustRightInd w:val="0"/>
        <w:ind w:left="568" w:hanging="284"/>
        <w:textAlignment w:val="baseline"/>
        <w:rPr>
          <w:rFonts w:eastAsia="Times New Roman"/>
          <w:lang w:val="en-US" w:eastAsia="en-GB"/>
        </w:rPr>
      </w:pPr>
      <w:r w:rsidRPr="009876E9">
        <w:rPr>
          <w:rFonts w:eastAsia="Times New Roman"/>
          <w:lang w:val="en-US" w:eastAsia="en-GB"/>
        </w:rPr>
        <w:t>-</w:t>
      </w:r>
      <w:r w:rsidRPr="009876E9">
        <w:rPr>
          <w:rFonts w:eastAsia="Times New Roman"/>
          <w:lang w:val="en-US" w:eastAsia="en-GB"/>
        </w:rPr>
        <w:tab/>
      </w:r>
      <w:proofErr w:type="gramStart"/>
      <w:r w:rsidRPr="009876E9">
        <w:rPr>
          <w:rFonts w:eastAsia="Times New Roman"/>
          <w:lang w:val="en-US" w:eastAsia="en-GB"/>
        </w:rPr>
        <w:t>the</w:t>
      </w:r>
      <w:proofErr w:type="gramEnd"/>
      <w:r w:rsidRPr="009876E9">
        <w:rPr>
          <w:rFonts w:eastAsia="Times New Roman"/>
          <w:lang w:val="en-US" w:eastAsia="en-GB"/>
        </w:rPr>
        <w:t xml:space="preserve"> UE included the Requested extended DRX parameters IE in the </w:t>
      </w:r>
      <w:r w:rsidRPr="009876E9">
        <w:rPr>
          <w:rFonts w:eastAsia="Times New Roman"/>
          <w:lang w:eastAsia="en-GB"/>
        </w:rPr>
        <w:t>REGISTRATION REQUEST message</w:t>
      </w:r>
      <w:r w:rsidRPr="009876E9">
        <w:rPr>
          <w:rFonts w:eastAsia="Times New Roman"/>
          <w:lang w:val="en-US" w:eastAsia="en-GB"/>
        </w:rPr>
        <w:t>; and</w:t>
      </w:r>
    </w:p>
    <w:p w14:paraId="51D368A8" w14:textId="77777777" w:rsidR="009876E9" w:rsidRPr="009876E9" w:rsidRDefault="009876E9" w:rsidP="009876E9">
      <w:pPr>
        <w:overflowPunct w:val="0"/>
        <w:autoSpaceDE w:val="0"/>
        <w:autoSpaceDN w:val="0"/>
        <w:adjustRightInd w:val="0"/>
        <w:ind w:left="568" w:hanging="284"/>
        <w:textAlignment w:val="baseline"/>
        <w:rPr>
          <w:rFonts w:eastAsia="Times New Roman"/>
          <w:lang w:val="en-US" w:eastAsia="en-GB"/>
        </w:rPr>
      </w:pPr>
      <w:r w:rsidRPr="009876E9">
        <w:rPr>
          <w:rFonts w:eastAsia="Times New Roman"/>
          <w:lang w:val="en-US" w:eastAsia="en-GB"/>
        </w:rPr>
        <w:t>-</w:t>
      </w:r>
      <w:r w:rsidRPr="009876E9">
        <w:rPr>
          <w:rFonts w:eastAsia="Times New Roman"/>
          <w:lang w:val="en-US" w:eastAsia="en-GB"/>
        </w:rPr>
        <w:tab/>
      </w:r>
      <w:proofErr w:type="gramStart"/>
      <w:r w:rsidRPr="009876E9">
        <w:rPr>
          <w:rFonts w:eastAsia="Times New Roman"/>
          <w:lang w:val="en-US" w:eastAsia="en-GB"/>
        </w:rPr>
        <w:t>the</w:t>
      </w:r>
      <w:proofErr w:type="gramEnd"/>
      <w:r w:rsidRPr="009876E9">
        <w:rPr>
          <w:rFonts w:eastAsia="Times New Roman"/>
          <w:lang w:val="en-US" w:eastAsia="en-GB"/>
        </w:rPr>
        <w:t xml:space="preserve"> network supports </w:t>
      </w:r>
      <w:proofErr w:type="spellStart"/>
      <w:r w:rsidRPr="009876E9">
        <w:rPr>
          <w:rFonts w:eastAsia="Times New Roman"/>
          <w:lang w:val="en-US" w:eastAsia="en-GB"/>
        </w:rPr>
        <w:t>eDRX</w:t>
      </w:r>
      <w:proofErr w:type="spellEnd"/>
      <w:r w:rsidRPr="009876E9">
        <w:rPr>
          <w:rFonts w:eastAsia="Times New Roman"/>
          <w:lang w:val="en-US" w:eastAsia="en-GB"/>
        </w:rPr>
        <w:t xml:space="preserve"> and accepts the use of </w:t>
      </w:r>
      <w:proofErr w:type="spellStart"/>
      <w:r w:rsidRPr="009876E9">
        <w:rPr>
          <w:rFonts w:eastAsia="Times New Roman"/>
          <w:lang w:val="en-US" w:eastAsia="en-GB"/>
        </w:rPr>
        <w:t>eDRX</w:t>
      </w:r>
      <w:proofErr w:type="spellEnd"/>
      <w:r w:rsidRPr="009876E9">
        <w:rPr>
          <w:rFonts w:eastAsia="Times New Roman"/>
          <w:lang w:val="en-US" w:eastAsia="en-GB"/>
        </w:rPr>
        <w:t>.</w:t>
      </w:r>
    </w:p>
    <w:p w14:paraId="3662CBB9"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6" w:name="_Toc20232955"/>
      <w:bookmarkStart w:id="237" w:name="_Toc27747061"/>
      <w:bookmarkStart w:id="238" w:name="_Toc36213248"/>
      <w:bookmarkStart w:id="239" w:name="_Toc36657425"/>
      <w:bookmarkStart w:id="240" w:name="_Toc45287091"/>
      <w:bookmarkStart w:id="241" w:name="_Toc51948360"/>
      <w:bookmarkStart w:id="242" w:name="_Toc51949452"/>
      <w:bookmarkStart w:id="243" w:name="_Toc91599398"/>
      <w:r w:rsidRPr="009876E9">
        <w:rPr>
          <w:rFonts w:ascii="Arial" w:eastAsia="Times New Roman" w:hAnsi="Arial"/>
          <w:sz w:val="24"/>
          <w:lang w:eastAsia="ko-KR"/>
        </w:rPr>
        <w:t>8.2.7.28</w:t>
      </w:r>
      <w:r w:rsidRPr="009876E9">
        <w:rPr>
          <w:rFonts w:ascii="Arial" w:eastAsia="Times New Roman" w:hAnsi="Arial"/>
          <w:sz w:val="24"/>
          <w:lang w:eastAsia="ko-KR"/>
        </w:rPr>
        <w:tab/>
        <w:t>T3447 value</w:t>
      </w:r>
      <w:bookmarkEnd w:id="236"/>
      <w:bookmarkEnd w:id="237"/>
      <w:bookmarkEnd w:id="238"/>
      <w:bookmarkEnd w:id="239"/>
      <w:bookmarkEnd w:id="240"/>
      <w:bookmarkEnd w:id="241"/>
      <w:bookmarkEnd w:id="242"/>
      <w:bookmarkEnd w:id="243"/>
    </w:p>
    <w:p w14:paraId="072E581E" w14:textId="77777777" w:rsidR="009876E9" w:rsidRPr="009876E9" w:rsidRDefault="009876E9" w:rsidP="009876E9">
      <w:pPr>
        <w:overflowPunct w:val="0"/>
        <w:autoSpaceDE w:val="0"/>
        <w:autoSpaceDN w:val="0"/>
        <w:adjustRightInd w:val="0"/>
        <w:textAlignment w:val="baseline"/>
        <w:rPr>
          <w:rFonts w:eastAsia="Times New Roman"/>
          <w:lang w:eastAsia="ko-KR"/>
        </w:rPr>
      </w:pPr>
      <w:r w:rsidRPr="009876E9">
        <w:rPr>
          <w:rFonts w:eastAsia="Times New Roman"/>
          <w:lang w:eastAsia="ko-KR"/>
        </w:rPr>
        <w:t>The network may include T3447 value IE if:</w:t>
      </w:r>
    </w:p>
    <w:p w14:paraId="17F73D8F"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UE has indicated support for service gap control in the REGISTRATION REQUEST message; and</w:t>
      </w:r>
    </w:p>
    <w:p w14:paraId="03015572"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5GMM context contains a service gap time value.</w:t>
      </w:r>
    </w:p>
    <w:p w14:paraId="65379642"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44" w:name="_Toc20232956"/>
      <w:bookmarkStart w:id="245" w:name="_Toc27747062"/>
      <w:bookmarkStart w:id="246" w:name="_Toc36213249"/>
      <w:bookmarkStart w:id="247" w:name="_Toc36657426"/>
      <w:bookmarkStart w:id="248" w:name="_Toc45287092"/>
      <w:bookmarkStart w:id="249" w:name="_Toc51948361"/>
      <w:bookmarkStart w:id="250" w:name="_Toc51949453"/>
      <w:bookmarkStart w:id="251" w:name="_Toc91599399"/>
      <w:r w:rsidRPr="009876E9">
        <w:rPr>
          <w:rFonts w:ascii="Arial" w:eastAsia="Times New Roman" w:hAnsi="Arial"/>
          <w:sz w:val="24"/>
          <w:lang w:val="en-US" w:eastAsia="ko-KR"/>
        </w:rPr>
        <w:t>8.2.7.29</w:t>
      </w:r>
      <w:r w:rsidRPr="009876E9">
        <w:rPr>
          <w:rFonts w:ascii="Arial" w:eastAsia="Times New Roman" w:hAnsi="Arial"/>
          <w:sz w:val="24"/>
          <w:lang w:val="en-US" w:eastAsia="ko-KR"/>
        </w:rPr>
        <w:tab/>
        <w:t>T3448 value</w:t>
      </w:r>
      <w:bookmarkEnd w:id="244"/>
      <w:bookmarkEnd w:id="245"/>
      <w:bookmarkEnd w:id="246"/>
      <w:bookmarkEnd w:id="247"/>
      <w:bookmarkEnd w:id="248"/>
      <w:bookmarkEnd w:id="249"/>
      <w:bookmarkEnd w:id="250"/>
      <w:bookmarkEnd w:id="251"/>
    </w:p>
    <w:p w14:paraId="208C4363"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 xml:space="preserve">The network </w:t>
      </w:r>
      <w:r w:rsidRPr="009876E9">
        <w:rPr>
          <w:rFonts w:eastAsia="Times New Roman" w:hint="eastAsia"/>
          <w:lang w:eastAsia="zh-CN"/>
        </w:rPr>
        <w:t>may</w:t>
      </w:r>
      <w:r w:rsidRPr="009876E9">
        <w:rPr>
          <w:rFonts w:eastAsia="Times New Roman"/>
          <w:lang w:eastAsia="en-GB"/>
        </w:rPr>
        <w:t xml:space="preserve"> include this IE </w:t>
      </w:r>
      <w:r w:rsidRPr="009876E9">
        <w:rPr>
          <w:rFonts w:eastAsia="Times New Roman" w:hint="eastAsia"/>
          <w:lang w:eastAsia="zh-CN"/>
        </w:rPr>
        <w:t>if</w:t>
      </w:r>
      <w:r w:rsidRPr="009876E9">
        <w:rPr>
          <w:rFonts w:eastAsia="Times New Roman" w:hint="eastAsia"/>
          <w:lang w:eastAsia="en-GB"/>
        </w:rPr>
        <w:t xml:space="preserve"> </w:t>
      </w:r>
      <w:r w:rsidRPr="009876E9">
        <w:rPr>
          <w:rFonts w:eastAsia="Times New Roman" w:hint="eastAsia"/>
          <w:lang w:eastAsia="zh-CN"/>
        </w:rPr>
        <w:t xml:space="preserve">the </w:t>
      </w:r>
      <w:r w:rsidRPr="009876E9">
        <w:rPr>
          <w:rFonts w:eastAsia="Times New Roman"/>
          <w:lang w:eastAsia="ja-JP"/>
        </w:rPr>
        <w:t>congestion control for transport of user data via the control plane</w:t>
      </w:r>
      <w:r w:rsidRPr="009876E9">
        <w:rPr>
          <w:rFonts w:eastAsia="Times New Roman" w:hint="eastAsia"/>
          <w:lang w:eastAsia="zh-CN"/>
        </w:rPr>
        <w:t xml:space="preserve"> is </w:t>
      </w:r>
      <w:r w:rsidRPr="009876E9">
        <w:rPr>
          <w:rFonts w:eastAsia="Times New Roman"/>
          <w:lang w:eastAsia="zh-CN"/>
        </w:rPr>
        <w:t>active and the UE supports</w:t>
      </w:r>
      <w:r w:rsidRPr="009876E9">
        <w:rPr>
          <w:rFonts w:eastAsia="Times New Roman"/>
          <w:lang w:eastAsia="en-GB"/>
        </w:rPr>
        <w:t xml:space="preserve"> the control plane </w:t>
      </w:r>
      <w:proofErr w:type="spellStart"/>
      <w:r w:rsidRPr="009876E9">
        <w:rPr>
          <w:rFonts w:eastAsia="Times New Roman"/>
          <w:lang w:eastAsia="en-GB"/>
        </w:rPr>
        <w:t>CIoT</w:t>
      </w:r>
      <w:proofErr w:type="spellEnd"/>
      <w:r w:rsidRPr="009876E9">
        <w:rPr>
          <w:rFonts w:eastAsia="Times New Roman"/>
          <w:lang w:eastAsia="en-GB"/>
        </w:rPr>
        <w:t xml:space="preserve"> 5GS optimizations.</w:t>
      </w:r>
    </w:p>
    <w:p w14:paraId="4001FC8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2" w:name="_Toc20232957"/>
      <w:bookmarkStart w:id="253" w:name="_Toc27747063"/>
      <w:bookmarkStart w:id="254" w:name="_Toc36213250"/>
      <w:bookmarkStart w:id="255" w:name="_Toc36657427"/>
      <w:bookmarkStart w:id="256" w:name="_Toc45287093"/>
      <w:bookmarkStart w:id="257" w:name="_Toc51948362"/>
      <w:bookmarkStart w:id="258" w:name="_Toc51949454"/>
      <w:bookmarkStart w:id="259" w:name="_Toc91599400"/>
      <w:r w:rsidRPr="009876E9">
        <w:rPr>
          <w:rFonts w:ascii="Arial" w:eastAsia="Times New Roman" w:hAnsi="Arial"/>
          <w:sz w:val="24"/>
          <w:lang w:eastAsia="en-GB"/>
        </w:rPr>
        <w:t>8.2.7.30</w:t>
      </w:r>
      <w:r w:rsidRPr="009876E9">
        <w:rPr>
          <w:rFonts w:ascii="Arial" w:eastAsia="Times New Roman" w:hAnsi="Arial"/>
          <w:sz w:val="24"/>
          <w:lang w:eastAsia="en-GB"/>
        </w:rPr>
        <w:tab/>
        <w:t>T3324 value</w:t>
      </w:r>
      <w:bookmarkEnd w:id="252"/>
      <w:bookmarkEnd w:id="253"/>
      <w:bookmarkEnd w:id="254"/>
      <w:bookmarkEnd w:id="255"/>
      <w:bookmarkEnd w:id="256"/>
      <w:bookmarkEnd w:id="257"/>
      <w:bookmarkEnd w:id="258"/>
      <w:bookmarkEnd w:id="259"/>
    </w:p>
    <w:p w14:paraId="2742103A"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AMF shall include this IE if the UE has requested active time value in the REGISTRATION REQEUST message and the AMF decides to accept the use of MICO mode and the use of the active time.</w:t>
      </w:r>
    </w:p>
    <w:p w14:paraId="2C754F99"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0" w:name="_Toc20232958"/>
      <w:bookmarkStart w:id="261" w:name="_Toc27747064"/>
      <w:bookmarkStart w:id="262" w:name="_Toc36213251"/>
      <w:bookmarkStart w:id="263" w:name="_Toc36657428"/>
      <w:bookmarkStart w:id="264" w:name="_Toc45287094"/>
      <w:bookmarkStart w:id="265" w:name="_Toc51948363"/>
      <w:bookmarkStart w:id="266" w:name="_Toc51949455"/>
      <w:bookmarkStart w:id="267" w:name="_Toc91599401"/>
      <w:r w:rsidRPr="009876E9">
        <w:rPr>
          <w:rFonts w:ascii="Arial" w:eastAsia="Times New Roman" w:hAnsi="Arial"/>
          <w:sz w:val="24"/>
          <w:lang w:eastAsia="en-GB"/>
        </w:rPr>
        <w:t>8.2.7.31</w:t>
      </w:r>
      <w:r w:rsidRPr="009876E9">
        <w:rPr>
          <w:rFonts w:ascii="Arial" w:eastAsia="Times New Roman" w:hAnsi="Arial"/>
          <w:sz w:val="24"/>
          <w:lang w:val="en-US" w:eastAsia="ko-KR"/>
        </w:rPr>
        <w:tab/>
      </w:r>
      <w:r w:rsidRPr="009876E9">
        <w:rPr>
          <w:rFonts w:ascii="Arial" w:eastAsia="Times New Roman" w:hAnsi="Arial" w:hint="eastAsia"/>
          <w:sz w:val="24"/>
          <w:lang w:eastAsia="en-GB"/>
        </w:rPr>
        <w:t>EPS bearer</w:t>
      </w:r>
      <w:r w:rsidRPr="009876E9">
        <w:rPr>
          <w:rFonts w:ascii="Arial" w:eastAsia="Times New Roman" w:hAnsi="Arial"/>
          <w:sz w:val="24"/>
          <w:lang w:eastAsia="en-GB"/>
        </w:rPr>
        <w:t xml:space="preserve"> context</w:t>
      </w:r>
      <w:r w:rsidRPr="009876E9">
        <w:rPr>
          <w:rFonts w:ascii="Arial" w:eastAsia="Times New Roman" w:hAnsi="Arial" w:hint="eastAsia"/>
          <w:sz w:val="24"/>
          <w:lang w:eastAsia="en-GB"/>
        </w:rPr>
        <w:t xml:space="preserve"> status</w:t>
      </w:r>
      <w:bookmarkEnd w:id="260"/>
      <w:bookmarkEnd w:id="261"/>
      <w:bookmarkEnd w:id="262"/>
      <w:bookmarkEnd w:id="263"/>
      <w:bookmarkEnd w:id="264"/>
      <w:bookmarkEnd w:id="265"/>
      <w:bookmarkEnd w:id="266"/>
      <w:bookmarkEnd w:id="267"/>
    </w:p>
    <w:p w14:paraId="2B7B61D9"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 xml:space="preserve">This IE shall be included when the network generated an EPS bearer context status information for the UE during the inter-system change </w:t>
      </w:r>
      <w:r w:rsidRPr="009876E9">
        <w:rPr>
          <w:rFonts w:eastAsia="Times New Roman" w:hint="eastAsia"/>
          <w:lang w:eastAsia="en-GB"/>
        </w:rPr>
        <w:t>from S1 mode to N1 mode</w:t>
      </w:r>
      <w:r w:rsidRPr="009876E9">
        <w:rPr>
          <w:rFonts w:eastAsia="Times New Roman"/>
          <w:lang w:eastAsia="en-GB"/>
        </w:rPr>
        <w:t xml:space="preserve"> and the network supports N26 interface</w:t>
      </w:r>
      <w:r w:rsidRPr="009876E9">
        <w:rPr>
          <w:rFonts w:eastAsia="Times New Roman"/>
          <w:lang w:eastAsia="ko-KR"/>
        </w:rPr>
        <w:t>.</w:t>
      </w:r>
    </w:p>
    <w:p w14:paraId="37657D53"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68" w:name="_Toc20232959"/>
      <w:bookmarkStart w:id="269" w:name="_Toc27747065"/>
      <w:bookmarkStart w:id="270" w:name="_Toc36213252"/>
      <w:bookmarkStart w:id="271" w:name="_Toc36657429"/>
      <w:bookmarkStart w:id="272" w:name="_Toc45287095"/>
      <w:bookmarkStart w:id="273" w:name="_Toc51948364"/>
      <w:bookmarkStart w:id="274" w:name="_Toc51949456"/>
      <w:bookmarkStart w:id="275" w:name="_Toc91599402"/>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32</w:t>
      </w:r>
      <w:r w:rsidRPr="009876E9">
        <w:rPr>
          <w:rFonts w:ascii="Arial" w:eastAsia="Times New Roman" w:hAnsi="Arial"/>
          <w:sz w:val="24"/>
          <w:lang w:val="en-US" w:eastAsia="ko-KR"/>
        </w:rPr>
        <w:tab/>
        <w:t>UE radio capability ID</w:t>
      </w:r>
      <w:bookmarkEnd w:id="268"/>
      <w:bookmarkEnd w:id="269"/>
      <w:bookmarkEnd w:id="270"/>
      <w:bookmarkEnd w:id="271"/>
      <w:bookmarkEnd w:id="272"/>
      <w:bookmarkEnd w:id="273"/>
      <w:bookmarkEnd w:id="274"/>
      <w:bookmarkEnd w:id="275"/>
    </w:p>
    <w:p w14:paraId="4B85BB88"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if the UE is not in NB-N1 mode, both the UE and the network support RACS and the network needs to assign a network-assigned UE radio capability ID to the UE.</w:t>
      </w:r>
    </w:p>
    <w:p w14:paraId="64783D33"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6" w:name="_Toc20232960"/>
      <w:bookmarkStart w:id="277" w:name="_Toc27747066"/>
      <w:bookmarkStart w:id="278" w:name="_Toc36213253"/>
      <w:bookmarkStart w:id="279" w:name="_Toc36657430"/>
      <w:bookmarkStart w:id="280" w:name="_Toc45287096"/>
      <w:bookmarkStart w:id="281" w:name="_Toc51948365"/>
      <w:bookmarkStart w:id="282" w:name="_Toc51949457"/>
      <w:bookmarkStart w:id="283" w:name="_Toc91599403"/>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33</w:t>
      </w:r>
      <w:r w:rsidRPr="009876E9">
        <w:rPr>
          <w:rFonts w:ascii="Arial" w:eastAsia="Times New Roman" w:hAnsi="Arial"/>
          <w:sz w:val="24"/>
          <w:lang w:val="en-US" w:eastAsia="ko-KR"/>
        </w:rPr>
        <w:tab/>
        <w:t>UE radio capability ID deletion indication</w:t>
      </w:r>
      <w:bookmarkEnd w:id="276"/>
      <w:bookmarkEnd w:id="277"/>
      <w:bookmarkEnd w:id="278"/>
      <w:bookmarkEnd w:id="279"/>
      <w:bookmarkEnd w:id="280"/>
      <w:bookmarkEnd w:id="281"/>
      <w:bookmarkEnd w:id="282"/>
      <w:bookmarkEnd w:id="283"/>
    </w:p>
    <w:p w14:paraId="73D0C3D6"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if the UE is not in NB-N1 mode, both the UE and the network support RACS and the network needs to trigger the UE to delete all network-assigned UE radio capability IDs stored at the UE for the serving PLMN or SNPN.</w:t>
      </w:r>
    </w:p>
    <w:p w14:paraId="2AF5E1AE"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84" w:name="_Toc27747067"/>
      <w:bookmarkStart w:id="285" w:name="_Toc36213254"/>
      <w:bookmarkStart w:id="286" w:name="_Toc36657431"/>
      <w:bookmarkStart w:id="287" w:name="_Toc45287097"/>
      <w:bookmarkStart w:id="288" w:name="_Toc51948366"/>
      <w:bookmarkStart w:id="289" w:name="_Toc51949458"/>
      <w:bookmarkStart w:id="290" w:name="_Toc91599404"/>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34</w:t>
      </w:r>
      <w:r w:rsidRPr="009876E9">
        <w:rPr>
          <w:rFonts w:ascii="Arial" w:eastAsia="Times New Roman" w:hAnsi="Arial"/>
          <w:sz w:val="24"/>
          <w:lang w:val="en-US" w:eastAsia="ko-KR"/>
        </w:rPr>
        <w:tab/>
        <w:t>Pending</w:t>
      </w:r>
      <w:r w:rsidRPr="009876E9">
        <w:rPr>
          <w:rFonts w:ascii="Arial" w:eastAsia="Times New Roman" w:hAnsi="Arial"/>
          <w:sz w:val="24"/>
          <w:lang w:eastAsia="en-GB"/>
        </w:rPr>
        <w:t xml:space="preserve"> NSSAI</w:t>
      </w:r>
      <w:bookmarkEnd w:id="284"/>
      <w:bookmarkEnd w:id="285"/>
      <w:bookmarkEnd w:id="286"/>
      <w:bookmarkEnd w:id="287"/>
      <w:bookmarkEnd w:id="288"/>
      <w:bookmarkEnd w:id="289"/>
      <w:bookmarkEnd w:id="290"/>
    </w:p>
    <w:p w14:paraId="35DF8A48"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The network may include this IE to inform the UE of one or more S-NSSAIs that are pending as the network slice-specific authentication and authorization procedure is not completed.</w:t>
      </w:r>
    </w:p>
    <w:p w14:paraId="5BC8BD3A"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91" w:name="_Toc27747068"/>
      <w:bookmarkStart w:id="292" w:name="_Toc36213255"/>
      <w:bookmarkStart w:id="293" w:name="_Toc36657432"/>
      <w:bookmarkStart w:id="294" w:name="_Toc45287098"/>
      <w:bookmarkStart w:id="295" w:name="_Toc51948367"/>
      <w:bookmarkStart w:id="296" w:name="_Toc51949459"/>
      <w:bookmarkStart w:id="297" w:name="_Toc91599405"/>
      <w:r w:rsidRPr="009876E9">
        <w:rPr>
          <w:rFonts w:ascii="Arial" w:eastAsia="Times New Roman" w:hAnsi="Arial"/>
          <w:noProof/>
          <w:sz w:val="24"/>
          <w:lang w:val="en-US" w:eastAsia="en-GB"/>
        </w:rPr>
        <w:t>8.2.7.35</w:t>
      </w:r>
      <w:r w:rsidRPr="009876E9">
        <w:rPr>
          <w:rFonts w:ascii="Arial" w:eastAsia="Times New Roman" w:hAnsi="Arial"/>
          <w:noProof/>
          <w:sz w:val="24"/>
          <w:lang w:val="en-US" w:eastAsia="en-GB"/>
        </w:rPr>
        <w:tab/>
        <w:t>Ciphering key data</w:t>
      </w:r>
      <w:bookmarkEnd w:id="291"/>
      <w:bookmarkEnd w:id="292"/>
      <w:bookmarkEnd w:id="293"/>
      <w:bookmarkEnd w:id="294"/>
      <w:bookmarkEnd w:id="295"/>
      <w:bookmarkEnd w:id="296"/>
      <w:bookmarkEnd w:id="297"/>
    </w:p>
    <w:p w14:paraId="3F104871"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is included if the network needs to send ciphering key data to the UE for ciphered broadcast assistance data.</w:t>
      </w:r>
    </w:p>
    <w:p w14:paraId="6EB7DFE1"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8" w:name="_Toc36213256"/>
      <w:bookmarkStart w:id="299" w:name="_Toc36657433"/>
      <w:bookmarkStart w:id="300" w:name="_Toc45287099"/>
      <w:bookmarkStart w:id="301" w:name="_Toc51948368"/>
      <w:bookmarkStart w:id="302" w:name="_Toc51949460"/>
      <w:bookmarkStart w:id="303" w:name="_Toc91599406"/>
      <w:r w:rsidRPr="009876E9">
        <w:rPr>
          <w:rFonts w:ascii="Arial" w:eastAsia="Times New Roman" w:hAnsi="Arial"/>
          <w:sz w:val="24"/>
          <w:lang w:eastAsia="en-GB"/>
        </w:rPr>
        <w:t>8.2.7.36</w:t>
      </w:r>
      <w:r w:rsidRPr="009876E9">
        <w:rPr>
          <w:rFonts w:ascii="Arial" w:eastAsia="Times New Roman" w:hAnsi="Arial"/>
          <w:sz w:val="24"/>
          <w:lang w:eastAsia="en-GB"/>
        </w:rPr>
        <w:tab/>
        <w:t>CAG information list</w:t>
      </w:r>
      <w:bookmarkEnd w:id="298"/>
      <w:bookmarkEnd w:id="299"/>
      <w:bookmarkEnd w:id="300"/>
      <w:bookmarkEnd w:id="301"/>
      <w:bookmarkEnd w:id="302"/>
      <w:bookmarkEnd w:id="303"/>
    </w:p>
    <w:p w14:paraId="1F14A9DC"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a new "CAG information list" to the UE or delete the "CAG information list" at the UE side.</w:t>
      </w:r>
    </w:p>
    <w:p w14:paraId="76C51EC8"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4" w:name="_Toc36213257"/>
      <w:bookmarkStart w:id="305" w:name="_Toc36657434"/>
      <w:bookmarkStart w:id="306" w:name="_Toc45287100"/>
      <w:bookmarkStart w:id="307" w:name="_Toc51948369"/>
      <w:bookmarkStart w:id="308" w:name="_Toc51949461"/>
      <w:bookmarkStart w:id="309" w:name="_Toc91599407"/>
      <w:r w:rsidRPr="009876E9">
        <w:rPr>
          <w:rFonts w:ascii="Arial" w:eastAsia="Times New Roman" w:hAnsi="Arial"/>
          <w:sz w:val="24"/>
          <w:lang w:eastAsia="en-GB"/>
        </w:rPr>
        <w:lastRenderedPageBreak/>
        <w:t>8.2.7</w:t>
      </w:r>
      <w:r w:rsidRPr="009876E9">
        <w:rPr>
          <w:rFonts w:ascii="Arial" w:eastAsia="Times New Roman" w:hAnsi="Arial" w:hint="eastAsia"/>
          <w:sz w:val="24"/>
          <w:lang w:eastAsia="ko-KR"/>
        </w:rPr>
        <w:t>.</w:t>
      </w:r>
      <w:r w:rsidRPr="009876E9">
        <w:rPr>
          <w:rFonts w:ascii="Arial" w:eastAsia="Times New Roman" w:hAnsi="Arial"/>
          <w:sz w:val="24"/>
          <w:lang w:eastAsia="ko-KR"/>
        </w:rPr>
        <w:t>37</w:t>
      </w:r>
      <w:r w:rsidRPr="009876E9">
        <w:rPr>
          <w:rFonts w:ascii="Arial" w:eastAsia="Times New Roman" w:hAnsi="Arial"/>
          <w:sz w:val="24"/>
          <w:lang w:val="en-US" w:eastAsia="ko-KR"/>
        </w:rPr>
        <w:tab/>
      </w:r>
      <w:r w:rsidRPr="009876E9">
        <w:rPr>
          <w:rFonts w:ascii="Arial" w:eastAsia="Times New Roman" w:hAnsi="Arial"/>
          <w:sz w:val="24"/>
          <w:lang w:eastAsia="en-GB"/>
        </w:rPr>
        <w:t>Truncated 5G-S-TMSI configuration</w:t>
      </w:r>
      <w:bookmarkEnd w:id="304"/>
      <w:bookmarkEnd w:id="305"/>
      <w:bookmarkEnd w:id="306"/>
      <w:bookmarkEnd w:id="307"/>
      <w:bookmarkEnd w:id="308"/>
      <w:bookmarkEnd w:id="309"/>
    </w:p>
    <w:p w14:paraId="033AD1E6" w14:textId="77777777" w:rsidR="009876E9" w:rsidRPr="009876E9" w:rsidRDefault="009876E9" w:rsidP="009876E9">
      <w:pPr>
        <w:overflowPunct w:val="0"/>
        <w:autoSpaceDE w:val="0"/>
        <w:autoSpaceDN w:val="0"/>
        <w:adjustRightInd w:val="0"/>
        <w:textAlignment w:val="baseline"/>
        <w:rPr>
          <w:rFonts w:eastAsia="Times New Roman"/>
          <w:lang w:val="en-US" w:eastAsia="en-GB"/>
        </w:rPr>
      </w:pPr>
      <w:r w:rsidRPr="009876E9">
        <w:rPr>
          <w:rFonts w:eastAsia="Times New Roman"/>
          <w:lang w:val="en-US" w:eastAsia="en-GB"/>
        </w:rPr>
        <w:t>The network shall include this IE if:</w:t>
      </w:r>
    </w:p>
    <w:p w14:paraId="0293261F"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val="en-US" w:eastAsia="en-GB"/>
        </w:rPr>
        <w:t>the</w:t>
      </w:r>
      <w:proofErr w:type="gramEnd"/>
      <w:r w:rsidRPr="009876E9">
        <w:rPr>
          <w:rFonts w:eastAsia="Times New Roman"/>
          <w:lang w:val="en-US" w:eastAsia="en-GB"/>
        </w:rPr>
        <w:t xml:space="preserve"> UE is in NB-N1 mode</w:t>
      </w:r>
      <w:r w:rsidRPr="009876E9">
        <w:rPr>
          <w:rFonts w:eastAsia="Times New Roman"/>
          <w:lang w:eastAsia="en-GB"/>
        </w:rPr>
        <w:t>;</w:t>
      </w:r>
    </w:p>
    <w:p w14:paraId="622A2444" w14:textId="77777777" w:rsidR="009876E9" w:rsidRPr="009876E9" w:rsidRDefault="009876E9" w:rsidP="009876E9">
      <w:pPr>
        <w:overflowPunct w:val="0"/>
        <w:autoSpaceDE w:val="0"/>
        <w:autoSpaceDN w:val="0"/>
        <w:adjustRightInd w:val="0"/>
        <w:ind w:left="568" w:hanging="284"/>
        <w:textAlignment w:val="baseline"/>
        <w:rPr>
          <w:rFonts w:eastAsia="Times New Roman"/>
          <w:lang w:val="cs-CZ"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UE requests "control plane </w:t>
      </w:r>
      <w:proofErr w:type="spellStart"/>
      <w:r w:rsidRPr="009876E9">
        <w:rPr>
          <w:rFonts w:eastAsia="Times New Roman"/>
          <w:lang w:eastAsia="en-GB"/>
        </w:rPr>
        <w:t>CIoT</w:t>
      </w:r>
      <w:proofErr w:type="spellEnd"/>
      <w:r w:rsidRPr="009876E9">
        <w:rPr>
          <w:rFonts w:eastAsia="Times New Roman"/>
          <w:lang w:eastAsia="en-GB"/>
        </w:rPr>
        <w:t xml:space="preserve"> 5GS optimization" in the 5GS update type IE of REGISTRATION REQUEST message</w:t>
      </w:r>
      <w:r w:rsidRPr="009876E9">
        <w:rPr>
          <w:rFonts w:eastAsia="Times New Roman"/>
          <w:lang w:val="cs-CZ" w:eastAsia="en-GB"/>
        </w:rPr>
        <w:t>;</w:t>
      </w:r>
    </w:p>
    <w:p w14:paraId="05BE2D9A"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AMF decides to accept </w:t>
      </w:r>
      <w:r w:rsidRPr="009876E9">
        <w:rPr>
          <w:rFonts w:eastAsia="Times New Roman" w:hint="eastAsia"/>
          <w:lang w:eastAsia="ja-JP"/>
        </w:rPr>
        <w:t xml:space="preserve">the requested </w:t>
      </w:r>
      <w:proofErr w:type="spellStart"/>
      <w:r w:rsidRPr="009876E9">
        <w:rPr>
          <w:rFonts w:eastAsia="Times New Roman"/>
          <w:lang w:eastAsia="en-GB"/>
        </w:rPr>
        <w:t>CIoT</w:t>
      </w:r>
      <w:proofErr w:type="spellEnd"/>
      <w:r w:rsidRPr="009876E9">
        <w:rPr>
          <w:rFonts w:eastAsia="Times New Roman"/>
          <w:lang w:eastAsia="en-GB"/>
        </w:rPr>
        <w:t xml:space="preserve"> 5GS optimization; and</w:t>
      </w:r>
    </w:p>
    <w:p w14:paraId="6BE8242A"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val="cs-CZ" w:eastAsia="en-GB"/>
        </w:rPr>
        <w:t>-</w:t>
      </w:r>
      <w:r w:rsidRPr="009876E9">
        <w:rPr>
          <w:rFonts w:eastAsia="Times New Roman"/>
          <w:lang w:val="cs-CZ" w:eastAsia="en-GB"/>
        </w:rPr>
        <w:tab/>
      </w:r>
      <w:r w:rsidRPr="009876E9">
        <w:rPr>
          <w:rFonts w:eastAsia="Times New Roman"/>
          <w:lang w:val="en-US" w:eastAsia="en-GB"/>
        </w:rPr>
        <w:t xml:space="preserve">the network is configured to provide the truncated 5G-S-TMSI configuration for </w:t>
      </w:r>
      <w:r w:rsidRPr="009876E9">
        <w:rPr>
          <w:rFonts w:eastAsia="Times New Roman"/>
          <w:lang w:eastAsia="en-GB"/>
        </w:rPr>
        <w:t xml:space="preserve">control plane </w:t>
      </w:r>
      <w:proofErr w:type="spellStart"/>
      <w:r w:rsidRPr="009876E9">
        <w:rPr>
          <w:rFonts w:eastAsia="Times New Roman"/>
          <w:lang w:eastAsia="en-GB"/>
        </w:rPr>
        <w:t>CIoT</w:t>
      </w:r>
      <w:proofErr w:type="spellEnd"/>
      <w:r w:rsidRPr="009876E9">
        <w:rPr>
          <w:rFonts w:eastAsia="Times New Roman"/>
          <w:lang w:eastAsia="en-GB"/>
        </w:rPr>
        <w:t xml:space="preserve"> 5GS optimizations.</w:t>
      </w:r>
    </w:p>
    <w:p w14:paraId="43C05A71"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0" w:name="_Toc45287101"/>
      <w:bookmarkStart w:id="311" w:name="_Toc51948370"/>
      <w:bookmarkStart w:id="312" w:name="_Toc51949462"/>
      <w:bookmarkStart w:id="313" w:name="_Toc91599408"/>
      <w:r w:rsidRPr="009876E9">
        <w:rPr>
          <w:rFonts w:ascii="Arial" w:eastAsia="Times New Roman" w:hAnsi="Arial"/>
          <w:sz w:val="24"/>
          <w:lang w:eastAsia="en-GB"/>
        </w:rPr>
        <w:t>8.2.7.38</w:t>
      </w:r>
      <w:r w:rsidRPr="009876E9">
        <w:rPr>
          <w:rFonts w:ascii="Arial" w:eastAsia="Times New Roman" w:hAnsi="Arial"/>
          <w:sz w:val="24"/>
          <w:lang w:eastAsia="en-GB"/>
        </w:rPr>
        <w:tab/>
        <w:t>Negotiated NB-N1 mode DRX parameters</w:t>
      </w:r>
      <w:bookmarkEnd w:id="310"/>
      <w:bookmarkEnd w:id="311"/>
      <w:bookmarkEnd w:id="312"/>
      <w:bookmarkEnd w:id="313"/>
    </w:p>
    <w:p w14:paraId="455A6C34" w14:textId="77777777" w:rsidR="009876E9" w:rsidRPr="009876E9" w:rsidRDefault="009876E9" w:rsidP="009876E9">
      <w:pPr>
        <w:overflowPunct w:val="0"/>
        <w:autoSpaceDE w:val="0"/>
        <w:autoSpaceDN w:val="0"/>
        <w:adjustRightInd w:val="0"/>
        <w:textAlignment w:val="baseline"/>
        <w:rPr>
          <w:rFonts w:eastAsia="Times New Roman"/>
          <w:lang w:val="en-US" w:eastAsia="en-GB"/>
        </w:rPr>
      </w:pPr>
      <w:r w:rsidRPr="009876E9">
        <w:rPr>
          <w:rFonts w:eastAsia="Times New Roman"/>
          <w:lang w:val="en-US" w:eastAsia="en-GB"/>
        </w:rPr>
        <w:t>The network shall include the Negotiated NB-N1 mode DRX parameters IE if the requested NB-N1 mode DRX parameters IE was included in the REGISTRATION REQUEST message.</w:t>
      </w:r>
    </w:p>
    <w:p w14:paraId="38F5E7D9"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14" w:name="_Toc45287102"/>
      <w:bookmarkStart w:id="315" w:name="_Toc51948371"/>
      <w:bookmarkStart w:id="316" w:name="_Toc51949463"/>
      <w:bookmarkStart w:id="317" w:name="_Toc91599409"/>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39</w:t>
      </w:r>
      <w:r w:rsidRPr="009876E9">
        <w:rPr>
          <w:rFonts w:ascii="Arial" w:eastAsia="Times New Roman" w:hAnsi="Arial"/>
          <w:sz w:val="24"/>
          <w:lang w:val="en-US" w:eastAsia="ko-KR"/>
        </w:rPr>
        <w:tab/>
      </w:r>
      <w:r w:rsidRPr="009876E9">
        <w:rPr>
          <w:rFonts w:ascii="Arial" w:eastAsia="Times New Roman" w:hAnsi="Arial"/>
          <w:noProof/>
          <w:sz w:val="24"/>
          <w:lang w:val="en-US" w:eastAsia="en-GB"/>
        </w:rPr>
        <w:t>Negotiated WUS assistance information</w:t>
      </w:r>
      <w:bookmarkEnd w:id="314"/>
      <w:bookmarkEnd w:id="315"/>
      <w:bookmarkEnd w:id="316"/>
      <w:bookmarkEnd w:id="317"/>
    </w:p>
    <w:p w14:paraId="4CCC4B52" w14:textId="77777777" w:rsidR="009876E9" w:rsidRPr="009876E9" w:rsidRDefault="009876E9" w:rsidP="009876E9">
      <w:pPr>
        <w:overflowPunct w:val="0"/>
        <w:autoSpaceDE w:val="0"/>
        <w:autoSpaceDN w:val="0"/>
        <w:adjustRightInd w:val="0"/>
        <w:textAlignment w:val="baseline"/>
        <w:rPr>
          <w:rFonts w:eastAsia="Times New Roman"/>
          <w:lang w:val="en-US" w:eastAsia="en-GB"/>
        </w:rPr>
      </w:pPr>
      <w:r w:rsidRPr="009876E9">
        <w:rPr>
          <w:rFonts w:eastAsia="Times New Roman"/>
          <w:lang w:val="en-US" w:eastAsia="en-GB"/>
        </w:rPr>
        <w:t>The network shall include the Negotiated WUS assistance information IE if:</w:t>
      </w:r>
    </w:p>
    <w:p w14:paraId="54725A4F"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UE supports WUS assistance information;</w:t>
      </w:r>
    </w:p>
    <w:p w14:paraId="41FF7A84"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AMF supports and accepts the use of WUS assistance information; and</w:t>
      </w:r>
    </w:p>
    <w:p w14:paraId="010BF06D"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w:t>
      </w:r>
      <w:r w:rsidRPr="009876E9">
        <w:rPr>
          <w:rFonts w:eastAsia="Times New Roman" w:hint="eastAsia"/>
          <w:lang w:eastAsia="zh-CN"/>
        </w:rPr>
        <w:t>UE</w:t>
      </w:r>
      <w:r w:rsidRPr="009876E9">
        <w:rPr>
          <w:rFonts w:eastAsia="Times New Roman"/>
          <w:lang w:eastAsia="en-GB"/>
        </w:rPr>
        <w:t xml:space="preserve"> is not performing the initial registration for emergency services.</w:t>
      </w:r>
    </w:p>
    <w:p w14:paraId="42132A3D"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18" w:name="_Toc51948372"/>
      <w:bookmarkStart w:id="319" w:name="_Toc51949464"/>
      <w:bookmarkStart w:id="320" w:name="_Toc91599410"/>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40</w:t>
      </w:r>
      <w:r w:rsidRPr="009876E9">
        <w:rPr>
          <w:rFonts w:ascii="Arial" w:eastAsia="Times New Roman" w:hAnsi="Arial"/>
          <w:sz w:val="24"/>
          <w:lang w:val="en-US" w:eastAsia="ko-KR"/>
        </w:rPr>
        <w:tab/>
      </w:r>
      <w:r w:rsidRPr="009876E9">
        <w:rPr>
          <w:rFonts w:ascii="Arial" w:eastAsia="Times New Roman" w:hAnsi="Arial"/>
          <w:sz w:val="24"/>
          <w:lang w:eastAsia="en-GB"/>
        </w:rPr>
        <w:t>Extended rejected NSSAI</w:t>
      </w:r>
      <w:bookmarkEnd w:id="318"/>
      <w:bookmarkEnd w:id="319"/>
      <w:bookmarkEnd w:id="320"/>
    </w:p>
    <w:p w14:paraId="7448392E"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If the UE supports Extended rejected NSSAI, the network may include this IE to inform the UE of one or more S-NSSAIs that were included in the requested NSSAI in the REGISTRATION REQUEST message but were rejected by the network.</w:t>
      </w:r>
    </w:p>
    <w:p w14:paraId="11C688E8"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321" w:name="_Toc91599411"/>
      <w:r w:rsidRPr="009876E9">
        <w:rPr>
          <w:rFonts w:ascii="Arial" w:eastAsia="Times New Roman" w:hAnsi="Arial"/>
          <w:noProof/>
          <w:sz w:val="24"/>
          <w:lang w:eastAsia="en-GB"/>
        </w:rPr>
        <w:t>8.2.7.41</w:t>
      </w:r>
      <w:r w:rsidRPr="009876E9">
        <w:rPr>
          <w:rFonts w:ascii="Arial" w:eastAsia="Times New Roman" w:hAnsi="Arial"/>
          <w:noProof/>
          <w:sz w:val="24"/>
          <w:lang w:eastAsia="en-GB"/>
        </w:rPr>
        <w:tab/>
        <w:t>Service-level-AA container</w:t>
      </w:r>
      <w:bookmarkEnd w:id="321"/>
    </w:p>
    <w:p w14:paraId="087EF50A" w14:textId="77777777" w:rsidR="009876E9" w:rsidRPr="009876E9" w:rsidRDefault="009876E9" w:rsidP="009876E9">
      <w:pPr>
        <w:keepLines/>
        <w:overflowPunct w:val="0"/>
        <w:autoSpaceDE w:val="0"/>
        <w:autoSpaceDN w:val="0"/>
        <w:adjustRightInd w:val="0"/>
        <w:ind w:left="1135" w:hanging="851"/>
        <w:textAlignment w:val="baseline"/>
        <w:rPr>
          <w:rFonts w:eastAsia="Times New Roman"/>
          <w:color w:val="FF0000"/>
          <w:lang w:eastAsia="en-GB"/>
        </w:rPr>
      </w:pPr>
      <w:r w:rsidRPr="009876E9">
        <w:rPr>
          <w:rFonts w:eastAsia="Times New Roman"/>
          <w:color w:val="FF0000"/>
          <w:lang w:eastAsia="en-GB"/>
        </w:rPr>
        <w:t>Editor's note:</w:t>
      </w:r>
      <w:r w:rsidRPr="009876E9">
        <w:rPr>
          <w:rFonts w:eastAsia="Times New Roman"/>
          <w:color w:val="FF0000"/>
          <w:lang w:eastAsia="en-GB"/>
        </w:rPr>
        <w:tab/>
        <w:t>It is FFS to describe the condition of inclusion of this information element.</w:t>
      </w:r>
    </w:p>
    <w:p w14:paraId="098B426C"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22" w:name="_Toc82896173"/>
      <w:bookmarkStart w:id="323" w:name="_Toc91599412"/>
      <w:r w:rsidRPr="009876E9">
        <w:rPr>
          <w:rFonts w:ascii="Arial" w:eastAsia="Times New Roman" w:hAnsi="Arial"/>
          <w:sz w:val="24"/>
          <w:lang w:eastAsia="en-GB"/>
        </w:rPr>
        <w:t>8.2.7</w:t>
      </w:r>
      <w:r w:rsidRPr="009876E9">
        <w:rPr>
          <w:rFonts w:ascii="Arial" w:eastAsia="Times New Roman" w:hAnsi="Arial" w:hint="eastAsia"/>
          <w:sz w:val="24"/>
          <w:lang w:eastAsia="ko-KR"/>
        </w:rPr>
        <w:t>.</w:t>
      </w:r>
      <w:r w:rsidRPr="009876E9">
        <w:rPr>
          <w:rFonts w:ascii="Arial" w:eastAsia="Times New Roman" w:hAnsi="Arial"/>
          <w:sz w:val="24"/>
          <w:lang w:eastAsia="ko-KR"/>
        </w:rPr>
        <w:t>42</w:t>
      </w:r>
      <w:r w:rsidRPr="009876E9">
        <w:rPr>
          <w:rFonts w:ascii="Arial" w:eastAsia="Times New Roman" w:hAnsi="Arial"/>
          <w:sz w:val="24"/>
          <w:lang w:val="en-US" w:eastAsia="ko-KR"/>
        </w:rPr>
        <w:tab/>
      </w:r>
      <w:r w:rsidRPr="009876E9">
        <w:rPr>
          <w:rFonts w:ascii="Arial" w:eastAsia="Times New Roman" w:hAnsi="Arial"/>
          <w:noProof/>
          <w:sz w:val="24"/>
          <w:lang w:val="en-US" w:eastAsia="en-GB"/>
        </w:rPr>
        <w:t>Negotiated PEIPS assistance information</w:t>
      </w:r>
      <w:bookmarkEnd w:id="322"/>
      <w:bookmarkEnd w:id="323"/>
    </w:p>
    <w:p w14:paraId="3E7FEF25" w14:textId="77777777" w:rsidR="009876E9" w:rsidRPr="009876E9" w:rsidRDefault="009876E9" w:rsidP="009876E9">
      <w:pPr>
        <w:overflowPunct w:val="0"/>
        <w:autoSpaceDE w:val="0"/>
        <w:autoSpaceDN w:val="0"/>
        <w:adjustRightInd w:val="0"/>
        <w:textAlignment w:val="baseline"/>
        <w:rPr>
          <w:rFonts w:eastAsia="Times New Roman"/>
          <w:lang w:val="en-US" w:eastAsia="en-GB"/>
        </w:rPr>
      </w:pPr>
      <w:r w:rsidRPr="009876E9">
        <w:rPr>
          <w:rFonts w:eastAsia="Times New Roman"/>
          <w:lang w:val="en-US" w:eastAsia="en-GB"/>
        </w:rPr>
        <w:t>The network shall include the Negotiated PEIPS assistance information IE if:</w:t>
      </w:r>
    </w:p>
    <w:p w14:paraId="4D0623F9"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UE supports NR paging subgrouping;</w:t>
      </w:r>
    </w:p>
    <w:p w14:paraId="7F9EF6DF"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AMF supports and accepts the use of PEIPS assistance information for the UE; and</w:t>
      </w:r>
    </w:p>
    <w:p w14:paraId="1071CD0A" w14:textId="77777777" w:rsidR="009876E9" w:rsidRPr="009876E9" w:rsidRDefault="009876E9" w:rsidP="009876E9">
      <w:pPr>
        <w:overflowPunct w:val="0"/>
        <w:autoSpaceDE w:val="0"/>
        <w:autoSpaceDN w:val="0"/>
        <w:adjustRightInd w:val="0"/>
        <w:ind w:left="568" w:hanging="284"/>
        <w:textAlignment w:val="baseline"/>
        <w:rPr>
          <w:rFonts w:eastAsia="Times New Roman"/>
          <w:lang w:eastAsia="en-GB"/>
        </w:rPr>
      </w:pPr>
      <w:r w:rsidRPr="009876E9">
        <w:rPr>
          <w:rFonts w:eastAsia="Times New Roman"/>
          <w:lang w:eastAsia="en-GB"/>
        </w:rPr>
        <w:t>-</w:t>
      </w:r>
      <w:r w:rsidRPr="009876E9">
        <w:rPr>
          <w:rFonts w:eastAsia="Times New Roman"/>
          <w:lang w:eastAsia="en-GB"/>
        </w:rPr>
        <w:tab/>
      </w:r>
      <w:proofErr w:type="gramStart"/>
      <w:r w:rsidRPr="009876E9">
        <w:rPr>
          <w:rFonts w:eastAsia="Times New Roman"/>
          <w:lang w:eastAsia="en-GB"/>
        </w:rPr>
        <w:t>the</w:t>
      </w:r>
      <w:proofErr w:type="gramEnd"/>
      <w:r w:rsidRPr="009876E9">
        <w:rPr>
          <w:rFonts w:eastAsia="Times New Roman"/>
          <w:lang w:eastAsia="en-GB"/>
        </w:rPr>
        <w:t xml:space="preserve"> </w:t>
      </w:r>
      <w:r w:rsidRPr="009876E9">
        <w:rPr>
          <w:rFonts w:eastAsia="Times New Roman" w:hint="eastAsia"/>
          <w:lang w:eastAsia="zh-CN"/>
        </w:rPr>
        <w:t>UE</w:t>
      </w:r>
      <w:r w:rsidRPr="009876E9">
        <w:rPr>
          <w:rFonts w:eastAsia="Times New Roman"/>
          <w:lang w:eastAsia="en-GB"/>
        </w:rPr>
        <w:t xml:space="preserve"> is not performing initial registration for emergency services and does not have an active emergency PDU session.</w:t>
      </w:r>
    </w:p>
    <w:p w14:paraId="78D3AE34"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24" w:name="_Toc20218407"/>
      <w:bookmarkStart w:id="325" w:name="_Toc27744295"/>
      <w:bookmarkStart w:id="326" w:name="_Toc35959869"/>
      <w:bookmarkStart w:id="327" w:name="_Toc45203307"/>
      <w:bookmarkStart w:id="328" w:name="_Toc45700683"/>
      <w:bookmarkStart w:id="329" w:name="_Toc51920419"/>
      <w:bookmarkStart w:id="330" w:name="_Toc68251479"/>
      <w:bookmarkStart w:id="331" w:name="_Toc83048644"/>
      <w:bookmarkStart w:id="332" w:name="_Toc91599413"/>
      <w:r w:rsidRPr="009876E9">
        <w:rPr>
          <w:rFonts w:ascii="Arial" w:eastAsia="Times New Roman" w:hAnsi="Arial"/>
          <w:sz w:val="24"/>
          <w:lang w:val="en-US" w:eastAsia="en-GB"/>
        </w:rPr>
        <w:t>8.2.7.</w:t>
      </w:r>
      <w:r w:rsidRPr="009876E9">
        <w:rPr>
          <w:rFonts w:ascii="Arial" w:eastAsia="Times New Roman" w:hAnsi="Arial"/>
          <w:sz w:val="24"/>
          <w:lang w:val="en-US" w:eastAsia="zh-CN"/>
        </w:rPr>
        <w:t>43</w:t>
      </w:r>
      <w:r w:rsidRPr="009876E9">
        <w:rPr>
          <w:rFonts w:ascii="Arial" w:eastAsia="Times New Roman" w:hAnsi="Arial"/>
          <w:sz w:val="24"/>
          <w:lang w:val="en-US" w:eastAsia="en-GB"/>
        </w:rPr>
        <w:tab/>
      </w:r>
      <w:bookmarkEnd w:id="324"/>
      <w:bookmarkEnd w:id="325"/>
      <w:bookmarkEnd w:id="326"/>
      <w:bookmarkEnd w:id="327"/>
      <w:bookmarkEnd w:id="328"/>
      <w:bookmarkEnd w:id="329"/>
      <w:bookmarkEnd w:id="330"/>
      <w:bookmarkEnd w:id="331"/>
      <w:r w:rsidRPr="009876E9">
        <w:rPr>
          <w:rFonts w:ascii="Arial" w:eastAsia="Times New Roman" w:hAnsi="Arial"/>
          <w:sz w:val="24"/>
          <w:lang w:val="en-US" w:eastAsia="zh-CN"/>
        </w:rPr>
        <w:t>5GS additional request result</w:t>
      </w:r>
      <w:bookmarkEnd w:id="332"/>
    </w:p>
    <w:p w14:paraId="6BCEFC38" w14:textId="77777777" w:rsidR="009876E9" w:rsidRPr="009876E9" w:rsidRDefault="009876E9" w:rsidP="009876E9">
      <w:pPr>
        <w:overflowPunct w:val="0"/>
        <w:autoSpaceDE w:val="0"/>
        <w:autoSpaceDN w:val="0"/>
        <w:adjustRightInd w:val="0"/>
        <w:textAlignment w:val="baseline"/>
        <w:rPr>
          <w:rFonts w:eastAsia="Times New Roman"/>
          <w:lang w:eastAsia="zh-CN"/>
        </w:rPr>
      </w:pPr>
      <w:r w:rsidRPr="009876E9">
        <w:rPr>
          <w:rFonts w:eastAsia="Times New Roman"/>
          <w:lang w:eastAsia="en-GB"/>
        </w:rPr>
        <w:t xml:space="preserve">The network </w:t>
      </w:r>
      <w:r w:rsidRPr="009876E9">
        <w:rPr>
          <w:rFonts w:eastAsia="Times New Roman" w:hint="eastAsia"/>
          <w:lang w:eastAsia="zh-CN"/>
        </w:rPr>
        <w:t>may</w:t>
      </w:r>
      <w:r w:rsidRPr="009876E9">
        <w:rPr>
          <w:rFonts w:eastAsia="Times New Roman"/>
          <w:lang w:eastAsia="en-GB"/>
        </w:rPr>
        <w:t xml:space="preserve"> include this IE </w:t>
      </w:r>
      <w:r w:rsidRPr="009876E9">
        <w:rPr>
          <w:rFonts w:eastAsia="Times New Roman"/>
          <w:lang w:eastAsia="zh-CN"/>
        </w:rPr>
        <w:t xml:space="preserve">to inform the UE about the result of </w:t>
      </w:r>
      <w:r w:rsidRPr="009876E9">
        <w:rPr>
          <w:rFonts w:eastAsia="Times New Roman"/>
          <w:lang w:val="en-US" w:eastAsia="zh-CN"/>
        </w:rPr>
        <w:t>additional request</w:t>
      </w:r>
      <w:r w:rsidRPr="009876E9">
        <w:rPr>
          <w:rFonts w:eastAsia="Times New Roman" w:hint="eastAsia"/>
          <w:lang w:eastAsia="en-GB"/>
        </w:rPr>
        <w:t>.</w:t>
      </w:r>
    </w:p>
    <w:p w14:paraId="7EAEEFF1"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3" w:name="_Toc91599414"/>
      <w:r w:rsidRPr="009876E9">
        <w:rPr>
          <w:rFonts w:ascii="Arial" w:eastAsia="Times New Roman" w:hAnsi="Arial"/>
          <w:sz w:val="24"/>
          <w:lang w:eastAsia="en-GB"/>
        </w:rPr>
        <w:t>8.2.7</w:t>
      </w:r>
      <w:r w:rsidRPr="009876E9">
        <w:rPr>
          <w:rFonts w:ascii="Arial" w:eastAsia="Times New Roman" w:hAnsi="Arial"/>
          <w:sz w:val="24"/>
          <w:lang w:eastAsia="ko-KR"/>
        </w:rPr>
        <w:t>.44</w:t>
      </w:r>
      <w:r w:rsidRPr="009876E9">
        <w:rPr>
          <w:rFonts w:ascii="Arial" w:eastAsia="Times New Roman" w:hAnsi="Arial"/>
          <w:sz w:val="24"/>
          <w:lang w:eastAsia="ko-KR"/>
        </w:rPr>
        <w:tab/>
      </w:r>
      <w:r w:rsidRPr="009876E9">
        <w:rPr>
          <w:rFonts w:ascii="Arial" w:eastAsia="Times New Roman" w:hAnsi="Arial"/>
          <w:sz w:val="24"/>
          <w:lang w:eastAsia="en-GB"/>
        </w:rPr>
        <w:t>NSSRG information</w:t>
      </w:r>
      <w:bookmarkEnd w:id="333"/>
    </w:p>
    <w:p w14:paraId="1837FDA5"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provide NSSRG information associated with the configured NSSAI only if the configured NSSAI IE is included.</w:t>
      </w:r>
    </w:p>
    <w:p w14:paraId="370A579E"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4" w:name="_Toc91599415"/>
      <w:r w:rsidRPr="009876E9">
        <w:rPr>
          <w:rFonts w:ascii="Arial" w:eastAsia="Times New Roman" w:hAnsi="Arial"/>
          <w:sz w:val="24"/>
          <w:lang w:eastAsia="en-GB"/>
        </w:rPr>
        <w:t>8.2.7.45</w:t>
      </w:r>
      <w:r w:rsidRPr="009876E9">
        <w:rPr>
          <w:rFonts w:ascii="Arial" w:eastAsia="Times New Roman" w:hAnsi="Arial"/>
          <w:sz w:val="24"/>
          <w:lang w:eastAsia="en-GB"/>
        </w:rPr>
        <w:tab/>
        <w:t>Disaster roaming wait range</w:t>
      </w:r>
      <w:bookmarkEnd w:id="334"/>
    </w:p>
    <w:p w14:paraId="22D0167A"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a new disaster roaming wait range to the UE.</w:t>
      </w:r>
    </w:p>
    <w:p w14:paraId="23FB0423"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5" w:name="_Toc91599416"/>
      <w:r w:rsidRPr="009876E9">
        <w:rPr>
          <w:rFonts w:ascii="Arial" w:eastAsia="Times New Roman" w:hAnsi="Arial"/>
          <w:sz w:val="24"/>
          <w:lang w:eastAsia="en-GB"/>
        </w:rPr>
        <w:t>8.2.7.46</w:t>
      </w:r>
      <w:r w:rsidRPr="009876E9">
        <w:rPr>
          <w:rFonts w:ascii="Arial" w:eastAsia="Times New Roman" w:hAnsi="Arial"/>
          <w:sz w:val="24"/>
          <w:lang w:eastAsia="en-GB"/>
        </w:rPr>
        <w:tab/>
        <w:t>Disaster return wait range</w:t>
      </w:r>
      <w:bookmarkEnd w:id="335"/>
    </w:p>
    <w:p w14:paraId="6FDA86EF" w14:textId="77777777" w:rsidR="009876E9" w:rsidRPr="009876E9" w:rsidRDefault="009876E9" w:rsidP="009876E9">
      <w:pPr>
        <w:overflowPunct w:val="0"/>
        <w:autoSpaceDE w:val="0"/>
        <w:autoSpaceDN w:val="0"/>
        <w:adjustRightInd w:val="0"/>
        <w:textAlignment w:val="baseline"/>
        <w:rPr>
          <w:rFonts w:eastAsia="Times New Roman"/>
          <w:lang w:eastAsia="en-GB"/>
        </w:rPr>
      </w:pPr>
      <w:r w:rsidRPr="009876E9">
        <w:rPr>
          <w:rFonts w:eastAsia="Times New Roman"/>
          <w:lang w:eastAsia="en-GB"/>
        </w:rPr>
        <w:t>This IE may be included to assign a new disaster return wait range to the UE.</w:t>
      </w:r>
    </w:p>
    <w:p w14:paraId="2D775EF5" w14:textId="77777777" w:rsidR="009876E9" w:rsidRPr="009876E9" w:rsidRDefault="009876E9" w:rsidP="00987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6" w:name="_Toc91599417"/>
      <w:r w:rsidRPr="009876E9">
        <w:rPr>
          <w:rFonts w:ascii="Arial" w:eastAsia="Times New Roman" w:hAnsi="Arial"/>
          <w:sz w:val="24"/>
          <w:lang w:eastAsia="en-GB"/>
        </w:rPr>
        <w:lastRenderedPageBreak/>
        <w:t>8.2.7.47</w:t>
      </w:r>
      <w:r w:rsidRPr="009876E9">
        <w:rPr>
          <w:rFonts w:ascii="Arial" w:eastAsia="Times New Roman" w:hAnsi="Arial"/>
          <w:sz w:val="24"/>
          <w:lang w:eastAsia="en-GB"/>
        </w:rPr>
        <w:tab/>
        <w:t>List of PLMNs to be used in disaster condition</w:t>
      </w:r>
      <w:bookmarkEnd w:id="336"/>
    </w:p>
    <w:p w14:paraId="5782B8A4" w14:textId="300926CE" w:rsidR="009876E9" w:rsidRDefault="009876E9" w:rsidP="009876E9">
      <w:pPr>
        <w:overflowPunct w:val="0"/>
        <w:autoSpaceDE w:val="0"/>
        <w:autoSpaceDN w:val="0"/>
        <w:adjustRightInd w:val="0"/>
        <w:textAlignment w:val="baseline"/>
        <w:rPr>
          <w:ins w:id="337" w:author="Grace" w:date="2022-02-10T22:33:00Z"/>
          <w:rFonts w:eastAsia="Times New Roman"/>
          <w:lang w:eastAsia="en-GB"/>
        </w:rPr>
      </w:pPr>
      <w:r w:rsidRPr="009876E9">
        <w:rPr>
          <w:rFonts w:eastAsia="Times New Roman"/>
          <w:lang w:eastAsia="en-GB"/>
        </w:rPr>
        <w:t>This IE may be included by an allowed PLMN to assign a new "list of PLMN(s) to be used in disaster condition" associated with the serving PLMN to the UE.</w:t>
      </w:r>
    </w:p>
    <w:p w14:paraId="4F63017A" w14:textId="77777777" w:rsidR="00166E5E" w:rsidRPr="008E1E4E" w:rsidRDefault="00166E5E" w:rsidP="00166E5E">
      <w:pPr>
        <w:keepNext/>
        <w:keepLines/>
        <w:overflowPunct w:val="0"/>
        <w:adjustRightInd w:val="0"/>
        <w:spacing w:before="120"/>
        <w:ind w:left="1418" w:hanging="1418"/>
        <w:textAlignment w:val="baseline"/>
        <w:outlineLvl w:val="3"/>
        <w:rPr>
          <w:ins w:id="338" w:author="Grace" w:date="2022-02-10T22:33:00Z"/>
          <w:rFonts w:ascii="Arial" w:eastAsia="Times New Roman" w:hAnsi="Arial"/>
          <w:sz w:val="24"/>
          <w:lang w:eastAsia="en-GB"/>
        </w:rPr>
      </w:pPr>
      <w:ins w:id="339" w:author="Grace" w:date="2022-02-10T22:33:00Z">
        <w:r w:rsidRPr="008E1E4E">
          <w:rPr>
            <w:rFonts w:ascii="Arial" w:eastAsia="Times New Roman" w:hAnsi="Arial"/>
            <w:sz w:val="24"/>
            <w:lang w:eastAsia="en-GB"/>
          </w:rPr>
          <w:t>8.2.</w:t>
        </w:r>
        <w:r w:rsidRPr="008E1E4E">
          <w:rPr>
            <w:rFonts w:ascii="Arial" w:eastAsia="Times New Roman" w:hAnsi="Arial"/>
            <w:sz w:val="24"/>
            <w:lang w:eastAsia="ja-JP"/>
          </w:rPr>
          <w:t>7</w:t>
        </w:r>
        <w:proofErr w:type="gramStart"/>
        <w:r w:rsidRPr="008E1E4E">
          <w:rPr>
            <w:rFonts w:ascii="Arial" w:eastAsia="Times New Roman" w:hAnsi="Arial"/>
            <w:sz w:val="24"/>
            <w:lang w:eastAsia="en-GB"/>
          </w:rPr>
          <w:t>.</w:t>
        </w:r>
        <w:r>
          <w:rPr>
            <w:rFonts w:ascii="Arial" w:eastAsia="Times New Roman" w:hAnsi="Arial"/>
            <w:sz w:val="24"/>
            <w:lang w:eastAsia="en-GB"/>
          </w:rPr>
          <w:t>xx</w:t>
        </w:r>
        <w:proofErr w:type="gramEnd"/>
        <w:r w:rsidRPr="008E1E4E">
          <w:rPr>
            <w:rFonts w:ascii="Arial" w:eastAsia="Times New Roman" w:hAnsi="Arial"/>
            <w:sz w:val="24"/>
            <w:lang w:eastAsia="en-GB"/>
          </w:rPr>
          <w:tab/>
          <w:t>T35</w:t>
        </w:r>
        <w:r>
          <w:rPr>
            <w:rFonts w:ascii="Arial" w:eastAsia="Times New Roman" w:hAnsi="Arial"/>
            <w:sz w:val="24"/>
            <w:lang w:eastAsia="en-GB"/>
          </w:rPr>
          <w:t>xx</w:t>
        </w:r>
        <w:r w:rsidRPr="008E1E4E">
          <w:rPr>
            <w:rFonts w:ascii="Arial" w:eastAsia="Times New Roman" w:hAnsi="Arial"/>
            <w:sz w:val="24"/>
            <w:lang w:eastAsia="en-GB"/>
          </w:rPr>
          <w:t xml:space="preserve"> value</w:t>
        </w:r>
      </w:ins>
    </w:p>
    <w:p w14:paraId="243C8D19" w14:textId="77777777" w:rsidR="00166E5E" w:rsidRPr="008E1E4E" w:rsidDel="007E3B21" w:rsidRDefault="00166E5E" w:rsidP="00166E5E">
      <w:pPr>
        <w:overflowPunct w:val="0"/>
        <w:adjustRightInd w:val="0"/>
        <w:textAlignment w:val="baseline"/>
        <w:rPr>
          <w:ins w:id="340" w:author="Grace" w:date="2022-02-10T22:33:00Z"/>
          <w:rFonts w:eastAsia="Times New Roman"/>
          <w:lang w:eastAsia="ja-JP"/>
        </w:rPr>
      </w:pPr>
      <w:ins w:id="341" w:author="Grace" w:date="2022-02-10T22:33:00Z">
        <w:r w:rsidRPr="008E1E4E">
          <w:rPr>
            <w:rFonts w:eastAsia="Times New Roman"/>
            <w:lang w:eastAsia="en-GB"/>
          </w:rPr>
          <w:t>This IE may be included to indicate a value for timer T35</w:t>
        </w:r>
        <w:r>
          <w:rPr>
            <w:rFonts w:eastAsia="Times New Roman"/>
            <w:lang w:eastAsia="en-GB"/>
          </w:rPr>
          <w:t>xx</w:t>
        </w:r>
        <w:r w:rsidRPr="008E1E4E">
          <w:rPr>
            <w:rFonts w:eastAsia="Times New Roman"/>
            <w:lang w:eastAsia="en-GB"/>
          </w:rPr>
          <w:t>.</w:t>
        </w:r>
        <w:r>
          <w:rPr>
            <w:rFonts w:eastAsia="Times New Roman"/>
            <w:lang w:eastAsia="en-GB"/>
          </w:rPr>
          <w:t xml:space="preserve"> </w:t>
        </w:r>
        <w:r w:rsidRPr="008E1E4E">
          <w:rPr>
            <w:rFonts w:eastAsia="Times New Roman"/>
            <w:lang w:eastAsia="en-GB"/>
          </w:rPr>
          <w:t xml:space="preserve">The AMF shall include this IE during a registration procedure over </w:t>
        </w:r>
        <w:r>
          <w:rPr>
            <w:rFonts w:asciiTheme="minorEastAsia" w:hAnsiTheme="minorEastAsia"/>
          </w:rPr>
          <w:t xml:space="preserve">satellite </w:t>
        </w:r>
        <w:r w:rsidRPr="008E1E4E">
          <w:rPr>
            <w:rFonts w:eastAsia="Times New Roman"/>
            <w:lang w:eastAsia="en-GB"/>
          </w:rPr>
          <w:t>3GPP access</w:t>
        </w:r>
        <w:r>
          <w:rPr>
            <w:rFonts w:eastAsia="Times New Roman"/>
            <w:lang w:eastAsia="en-GB"/>
          </w:rPr>
          <w:t xml:space="preserve">. </w:t>
        </w:r>
      </w:ins>
    </w:p>
    <w:p w14:paraId="6A226E65" w14:textId="77777777" w:rsidR="00166E5E" w:rsidRPr="009876E9" w:rsidRDefault="00166E5E" w:rsidP="009876E9">
      <w:pPr>
        <w:overflowPunct w:val="0"/>
        <w:autoSpaceDE w:val="0"/>
        <w:autoSpaceDN w:val="0"/>
        <w:adjustRightInd w:val="0"/>
        <w:textAlignment w:val="baseline"/>
        <w:rPr>
          <w:rFonts w:eastAsia="Times New Roman"/>
          <w:lang w:eastAsia="en-GB"/>
        </w:rPr>
      </w:pPr>
      <w:bookmarkStart w:id="342" w:name="_GoBack"/>
      <w:bookmarkEnd w:id="342"/>
    </w:p>
    <w:sectPr w:rsidR="00166E5E" w:rsidRPr="009876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0472" w14:textId="77777777" w:rsidR="00E90670" w:rsidRDefault="00E90670">
      <w:r>
        <w:separator/>
      </w:r>
    </w:p>
  </w:endnote>
  <w:endnote w:type="continuationSeparator" w:id="0">
    <w:p w14:paraId="56125051" w14:textId="77777777" w:rsidR="00E90670" w:rsidRDefault="00E9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E505C" w14:textId="77777777" w:rsidR="00E90670" w:rsidRDefault="00E90670">
      <w:r>
        <w:separator/>
      </w:r>
    </w:p>
  </w:footnote>
  <w:footnote w:type="continuationSeparator" w:id="0">
    <w:p w14:paraId="55FF2B7D" w14:textId="77777777" w:rsidR="00E90670" w:rsidRDefault="00E9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906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906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46A88"/>
    <w:rsid w:val="00166E5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60F2"/>
    <w:rsid w:val="005908DC"/>
    <w:rsid w:val="00592D74"/>
    <w:rsid w:val="005E2C44"/>
    <w:rsid w:val="00621188"/>
    <w:rsid w:val="006257ED"/>
    <w:rsid w:val="00665C47"/>
    <w:rsid w:val="00695808"/>
    <w:rsid w:val="006A61E8"/>
    <w:rsid w:val="006B402A"/>
    <w:rsid w:val="006B46FB"/>
    <w:rsid w:val="006E21FB"/>
    <w:rsid w:val="00792342"/>
    <w:rsid w:val="007977A8"/>
    <w:rsid w:val="007B512A"/>
    <w:rsid w:val="007C140E"/>
    <w:rsid w:val="007C2097"/>
    <w:rsid w:val="007D6A07"/>
    <w:rsid w:val="007F7259"/>
    <w:rsid w:val="008040A8"/>
    <w:rsid w:val="008279FA"/>
    <w:rsid w:val="008626E7"/>
    <w:rsid w:val="0087039B"/>
    <w:rsid w:val="00870EE7"/>
    <w:rsid w:val="008863B9"/>
    <w:rsid w:val="0089666F"/>
    <w:rsid w:val="008A45A6"/>
    <w:rsid w:val="008F3789"/>
    <w:rsid w:val="008F686C"/>
    <w:rsid w:val="0091443E"/>
    <w:rsid w:val="009148DE"/>
    <w:rsid w:val="00916A68"/>
    <w:rsid w:val="00934697"/>
    <w:rsid w:val="00935DD5"/>
    <w:rsid w:val="009411BB"/>
    <w:rsid w:val="00941E30"/>
    <w:rsid w:val="009777D9"/>
    <w:rsid w:val="009876E9"/>
    <w:rsid w:val="00991B88"/>
    <w:rsid w:val="009A5753"/>
    <w:rsid w:val="009A579D"/>
    <w:rsid w:val="009E3297"/>
    <w:rsid w:val="009F5A63"/>
    <w:rsid w:val="009F734F"/>
    <w:rsid w:val="00A246B6"/>
    <w:rsid w:val="00A47E70"/>
    <w:rsid w:val="00A50CF0"/>
    <w:rsid w:val="00A7671C"/>
    <w:rsid w:val="00AA2CBC"/>
    <w:rsid w:val="00AA774C"/>
    <w:rsid w:val="00AB0FDC"/>
    <w:rsid w:val="00AC5820"/>
    <w:rsid w:val="00AD1CD8"/>
    <w:rsid w:val="00AE38A5"/>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4152"/>
    <w:rsid w:val="00D24991"/>
    <w:rsid w:val="00D47C99"/>
    <w:rsid w:val="00D50255"/>
    <w:rsid w:val="00D60EC8"/>
    <w:rsid w:val="00D66520"/>
    <w:rsid w:val="00DE34CF"/>
    <w:rsid w:val="00E13F3D"/>
    <w:rsid w:val="00E22AF6"/>
    <w:rsid w:val="00E34898"/>
    <w:rsid w:val="00E44500"/>
    <w:rsid w:val="00E53B23"/>
    <w:rsid w:val="00E660F0"/>
    <w:rsid w:val="00E9067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9876E9"/>
  </w:style>
  <w:style w:type="character" w:customStyle="1" w:styleId="1Char">
    <w:name w:val="제목 1 Char"/>
    <w:basedOn w:val="a0"/>
    <w:link w:val="1"/>
    <w:rsid w:val="009876E9"/>
    <w:rPr>
      <w:rFonts w:ascii="Arial" w:hAnsi="Arial"/>
      <w:sz w:val="36"/>
      <w:lang w:val="en-GB" w:eastAsia="en-US"/>
    </w:rPr>
  </w:style>
  <w:style w:type="character" w:customStyle="1" w:styleId="2Char">
    <w:name w:val="제목 2 Char"/>
    <w:basedOn w:val="a0"/>
    <w:link w:val="2"/>
    <w:rsid w:val="009876E9"/>
    <w:rPr>
      <w:rFonts w:ascii="Arial" w:hAnsi="Arial"/>
      <w:sz w:val="32"/>
      <w:lang w:val="en-GB" w:eastAsia="en-US"/>
    </w:rPr>
  </w:style>
  <w:style w:type="character" w:customStyle="1" w:styleId="3Char">
    <w:name w:val="제목 3 Char"/>
    <w:basedOn w:val="a0"/>
    <w:link w:val="3"/>
    <w:rsid w:val="009876E9"/>
    <w:rPr>
      <w:rFonts w:ascii="Arial" w:hAnsi="Arial"/>
      <w:sz w:val="28"/>
      <w:lang w:val="en-GB" w:eastAsia="en-US"/>
    </w:rPr>
  </w:style>
  <w:style w:type="character" w:customStyle="1" w:styleId="4Char">
    <w:name w:val="제목 4 Char"/>
    <w:basedOn w:val="a0"/>
    <w:link w:val="4"/>
    <w:rsid w:val="009876E9"/>
    <w:rPr>
      <w:rFonts w:ascii="Arial" w:hAnsi="Arial"/>
      <w:sz w:val="24"/>
      <w:lang w:val="en-GB" w:eastAsia="en-US"/>
    </w:rPr>
  </w:style>
  <w:style w:type="character" w:customStyle="1" w:styleId="5Char">
    <w:name w:val="제목 5 Char"/>
    <w:basedOn w:val="a0"/>
    <w:link w:val="5"/>
    <w:rsid w:val="009876E9"/>
    <w:rPr>
      <w:rFonts w:ascii="Arial" w:hAnsi="Arial"/>
      <w:sz w:val="22"/>
      <w:lang w:val="en-GB" w:eastAsia="en-US"/>
    </w:rPr>
  </w:style>
  <w:style w:type="character" w:customStyle="1" w:styleId="6Char">
    <w:name w:val="제목 6 Char"/>
    <w:basedOn w:val="a0"/>
    <w:link w:val="6"/>
    <w:rsid w:val="009876E9"/>
    <w:rPr>
      <w:rFonts w:ascii="Arial" w:hAnsi="Arial"/>
      <w:lang w:val="en-GB" w:eastAsia="en-US"/>
    </w:rPr>
  </w:style>
  <w:style w:type="character" w:customStyle="1" w:styleId="7Char">
    <w:name w:val="제목 7 Char"/>
    <w:basedOn w:val="a0"/>
    <w:link w:val="7"/>
    <w:rsid w:val="009876E9"/>
    <w:rPr>
      <w:rFonts w:ascii="Arial" w:hAnsi="Arial"/>
      <w:lang w:val="en-GB" w:eastAsia="en-US"/>
    </w:rPr>
  </w:style>
  <w:style w:type="character" w:customStyle="1" w:styleId="8Char">
    <w:name w:val="제목 8 Char"/>
    <w:basedOn w:val="a0"/>
    <w:link w:val="8"/>
    <w:rsid w:val="009876E9"/>
    <w:rPr>
      <w:rFonts w:ascii="Arial" w:hAnsi="Arial"/>
      <w:sz w:val="36"/>
      <w:lang w:val="en-GB" w:eastAsia="en-US"/>
    </w:rPr>
  </w:style>
  <w:style w:type="character" w:customStyle="1" w:styleId="9Char">
    <w:name w:val="제목 9 Char"/>
    <w:basedOn w:val="a0"/>
    <w:link w:val="9"/>
    <w:rsid w:val="009876E9"/>
    <w:rPr>
      <w:rFonts w:ascii="Arial" w:hAnsi="Arial"/>
      <w:sz w:val="36"/>
      <w:lang w:val="en-GB" w:eastAsia="en-US"/>
    </w:rPr>
  </w:style>
  <w:style w:type="character" w:customStyle="1" w:styleId="NOZchn">
    <w:name w:val="NO Zchn"/>
    <w:link w:val="NO"/>
    <w:qFormat/>
    <w:rsid w:val="009876E9"/>
    <w:rPr>
      <w:rFonts w:ascii="Times New Roman" w:hAnsi="Times New Roman"/>
      <w:lang w:val="en-GB" w:eastAsia="en-US"/>
    </w:rPr>
  </w:style>
  <w:style w:type="character" w:customStyle="1" w:styleId="PLChar">
    <w:name w:val="PL Char"/>
    <w:link w:val="PL"/>
    <w:locked/>
    <w:rsid w:val="009876E9"/>
    <w:rPr>
      <w:rFonts w:ascii="Courier New" w:hAnsi="Courier New"/>
      <w:noProof/>
      <w:sz w:val="16"/>
      <w:lang w:val="en-GB" w:eastAsia="en-US"/>
    </w:rPr>
  </w:style>
  <w:style w:type="character" w:customStyle="1" w:styleId="TALChar">
    <w:name w:val="TAL Char"/>
    <w:link w:val="TAL"/>
    <w:qFormat/>
    <w:rsid w:val="009876E9"/>
    <w:rPr>
      <w:rFonts w:ascii="Arial" w:hAnsi="Arial"/>
      <w:sz w:val="18"/>
      <w:lang w:val="en-GB" w:eastAsia="en-US"/>
    </w:rPr>
  </w:style>
  <w:style w:type="character" w:customStyle="1" w:styleId="TACChar">
    <w:name w:val="TAC Char"/>
    <w:link w:val="TAC"/>
    <w:locked/>
    <w:rsid w:val="009876E9"/>
    <w:rPr>
      <w:rFonts w:ascii="Arial" w:hAnsi="Arial"/>
      <w:sz w:val="18"/>
      <w:lang w:val="en-GB" w:eastAsia="en-US"/>
    </w:rPr>
  </w:style>
  <w:style w:type="character" w:customStyle="1" w:styleId="TAHCar">
    <w:name w:val="TAH Car"/>
    <w:link w:val="TAH"/>
    <w:qFormat/>
    <w:rsid w:val="009876E9"/>
    <w:rPr>
      <w:rFonts w:ascii="Arial" w:hAnsi="Arial"/>
      <w:b/>
      <w:sz w:val="18"/>
      <w:lang w:val="en-GB" w:eastAsia="en-US"/>
    </w:rPr>
  </w:style>
  <w:style w:type="character" w:customStyle="1" w:styleId="EXCar">
    <w:name w:val="EX Car"/>
    <w:link w:val="EX"/>
    <w:qFormat/>
    <w:rsid w:val="009876E9"/>
    <w:rPr>
      <w:rFonts w:ascii="Times New Roman" w:hAnsi="Times New Roman"/>
      <w:lang w:val="en-GB" w:eastAsia="en-US"/>
    </w:rPr>
  </w:style>
  <w:style w:type="character" w:customStyle="1" w:styleId="B1Char">
    <w:name w:val="B1 Char"/>
    <w:link w:val="B1"/>
    <w:qFormat/>
    <w:locked/>
    <w:rsid w:val="009876E9"/>
    <w:rPr>
      <w:rFonts w:ascii="Times New Roman" w:hAnsi="Times New Roman"/>
      <w:lang w:val="en-GB" w:eastAsia="en-US"/>
    </w:rPr>
  </w:style>
  <w:style w:type="character" w:customStyle="1" w:styleId="EditorsNoteChar">
    <w:name w:val="Editor's Note Char"/>
    <w:aliases w:val="EN Char"/>
    <w:link w:val="EditorsNote"/>
    <w:rsid w:val="009876E9"/>
    <w:rPr>
      <w:rFonts w:ascii="Times New Roman" w:hAnsi="Times New Roman"/>
      <w:color w:val="FF0000"/>
      <w:lang w:val="en-GB" w:eastAsia="en-US"/>
    </w:rPr>
  </w:style>
  <w:style w:type="character" w:customStyle="1" w:styleId="THChar">
    <w:name w:val="TH Char"/>
    <w:link w:val="TH"/>
    <w:qFormat/>
    <w:rsid w:val="009876E9"/>
    <w:rPr>
      <w:rFonts w:ascii="Arial" w:hAnsi="Arial"/>
      <w:b/>
      <w:lang w:val="en-GB" w:eastAsia="en-US"/>
    </w:rPr>
  </w:style>
  <w:style w:type="character" w:customStyle="1" w:styleId="TANChar">
    <w:name w:val="TAN Char"/>
    <w:link w:val="TAN"/>
    <w:locked/>
    <w:rsid w:val="009876E9"/>
    <w:rPr>
      <w:rFonts w:ascii="Arial" w:hAnsi="Arial"/>
      <w:sz w:val="18"/>
      <w:lang w:val="en-GB" w:eastAsia="en-US"/>
    </w:rPr>
  </w:style>
  <w:style w:type="character" w:customStyle="1" w:styleId="TFChar">
    <w:name w:val="TF Char"/>
    <w:link w:val="TF"/>
    <w:locked/>
    <w:rsid w:val="009876E9"/>
    <w:rPr>
      <w:rFonts w:ascii="Arial" w:hAnsi="Arial"/>
      <w:b/>
      <w:lang w:val="en-GB" w:eastAsia="en-US"/>
    </w:rPr>
  </w:style>
  <w:style w:type="character" w:customStyle="1" w:styleId="B2Char">
    <w:name w:val="B2 Char"/>
    <w:link w:val="B2"/>
    <w:qFormat/>
    <w:rsid w:val="009876E9"/>
    <w:rPr>
      <w:rFonts w:ascii="Times New Roman" w:hAnsi="Times New Roman"/>
      <w:lang w:val="en-GB" w:eastAsia="en-US"/>
    </w:rPr>
  </w:style>
  <w:style w:type="paragraph" w:styleId="af1">
    <w:name w:val="Body Text"/>
    <w:basedOn w:val="a"/>
    <w:link w:val="Char2"/>
    <w:semiHidden/>
    <w:unhideWhenUsed/>
    <w:rsid w:val="009876E9"/>
    <w:pPr>
      <w:overflowPunct w:val="0"/>
      <w:autoSpaceDE w:val="0"/>
      <w:autoSpaceDN w:val="0"/>
      <w:adjustRightInd w:val="0"/>
      <w:spacing w:after="120"/>
      <w:textAlignment w:val="baseline"/>
    </w:pPr>
    <w:rPr>
      <w:rFonts w:eastAsia="Times New Roman"/>
      <w:lang w:eastAsia="en-GB"/>
    </w:rPr>
  </w:style>
  <w:style w:type="character" w:customStyle="1" w:styleId="Char2">
    <w:name w:val="본문 Char"/>
    <w:basedOn w:val="a0"/>
    <w:link w:val="af1"/>
    <w:semiHidden/>
    <w:rsid w:val="009876E9"/>
    <w:rPr>
      <w:rFonts w:ascii="Times New Roman" w:eastAsia="Times New Roman" w:hAnsi="Times New Roman"/>
      <w:lang w:val="en-GB" w:eastAsia="en-GB"/>
    </w:rPr>
  </w:style>
  <w:style w:type="paragraph" w:customStyle="1" w:styleId="Guidance">
    <w:name w:val="Guidance"/>
    <w:basedOn w:val="a"/>
    <w:rsid w:val="009876E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9876E9"/>
    <w:rPr>
      <w:rFonts w:ascii="Times New Roman" w:eastAsia="SimSun" w:hAnsi="Times New Roman"/>
      <w:lang w:val="en-GB" w:eastAsia="en-US"/>
    </w:rPr>
  </w:style>
  <w:style w:type="character" w:customStyle="1" w:styleId="B3Car">
    <w:name w:val="B3 Car"/>
    <w:link w:val="B3"/>
    <w:rsid w:val="009876E9"/>
    <w:rPr>
      <w:rFonts w:ascii="Times New Roman" w:hAnsi="Times New Roman"/>
      <w:lang w:val="en-GB" w:eastAsia="en-US"/>
    </w:rPr>
  </w:style>
  <w:style w:type="character" w:customStyle="1" w:styleId="EWChar">
    <w:name w:val="EW Char"/>
    <w:link w:val="EW"/>
    <w:qFormat/>
    <w:locked/>
    <w:rsid w:val="009876E9"/>
    <w:rPr>
      <w:rFonts w:ascii="Times New Roman" w:hAnsi="Times New Roman"/>
      <w:lang w:val="en-GB" w:eastAsia="en-US"/>
    </w:rPr>
  </w:style>
  <w:style w:type="paragraph" w:customStyle="1" w:styleId="H2">
    <w:name w:val="H2"/>
    <w:basedOn w:val="a"/>
    <w:rsid w:val="009876E9"/>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9876E9"/>
    <w:pPr>
      <w:numPr>
        <w:numId w:val="1"/>
      </w:numPr>
    </w:pPr>
  </w:style>
  <w:style w:type="character" w:customStyle="1" w:styleId="Char1">
    <w:name w:val="풍선 도움말 텍스트 Char"/>
    <w:basedOn w:val="a0"/>
    <w:link w:val="ae"/>
    <w:semiHidden/>
    <w:rsid w:val="009876E9"/>
    <w:rPr>
      <w:rFonts w:ascii="Tahoma" w:hAnsi="Tahoma" w:cs="Tahoma"/>
      <w:sz w:val="16"/>
      <w:szCs w:val="16"/>
      <w:lang w:val="en-GB" w:eastAsia="en-US"/>
    </w:rPr>
  </w:style>
  <w:style w:type="character" w:customStyle="1" w:styleId="Char">
    <w:name w:val="머리글 Char"/>
    <w:basedOn w:val="a0"/>
    <w:link w:val="a4"/>
    <w:rsid w:val="009876E9"/>
    <w:rPr>
      <w:rFonts w:ascii="Arial" w:hAnsi="Arial"/>
      <w:b/>
      <w:noProof/>
      <w:sz w:val="18"/>
      <w:lang w:val="en-GB" w:eastAsia="en-US"/>
    </w:rPr>
  </w:style>
  <w:style w:type="character" w:customStyle="1" w:styleId="Char0">
    <w:name w:val="바닥글 Char"/>
    <w:basedOn w:val="a0"/>
    <w:link w:val="a9"/>
    <w:rsid w:val="009876E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D872-A4B7-445A-81DD-D07A8C91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2507</Words>
  <Characters>14290</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8</cp:revision>
  <cp:lastPrinted>1900-01-01T00:00:00Z</cp:lastPrinted>
  <dcterms:created xsi:type="dcterms:W3CDTF">2022-02-10T11:30:00Z</dcterms:created>
  <dcterms:modified xsi:type="dcterms:W3CDTF">2022-02-10T13:34:00Z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