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65A807F5" w:rsidR="004D6D84" w:rsidRDefault="004D6D84" w:rsidP="004D6D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058B0">
        <w:rPr>
          <w:b/>
          <w:noProof/>
          <w:sz w:val="24"/>
        </w:rPr>
        <w:t>1138</w:t>
      </w:r>
    </w:p>
    <w:p w14:paraId="3FB178BA" w14:textId="77777777"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7D2E3E6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35A56">
        <w:rPr>
          <w:rFonts w:ascii="Arial" w:hAnsi="Arial" w:cs="Arial"/>
          <w:b/>
          <w:bCs/>
        </w:rPr>
        <w:t>Ericsson</w:t>
      </w:r>
    </w:p>
    <w:p w14:paraId="234CD7C4" w14:textId="6EFE3C8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8303E">
        <w:rPr>
          <w:rFonts w:ascii="Arial" w:hAnsi="Arial" w:cs="Arial"/>
          <w:b/>
        </w:rPr>
        <w:t>Handling of SSC modes being mandatory or optional</w:t>
      </w:r>
    </w:p>
    <w:p w14:paraId="55FE3D7D" w14:textId="51B0530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857E7">
        <w:rPr>
          <w:rFonts w:ascii="Arial" w:hAnsi="Arial" w:cs="Arial"/>
          <w:b/>
          <w:bCs/>
        </w:rPr>
        <w:t>17.2.2.1</w:t>
      </w:r>
    </w:p>
    <w:p w14:paraId="1589C299" w14:textId="72585D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1D82F8BE" w14:textId="03E5575F" w:rsidR="008822BC" w:rsidRDefault="008822BC" w:rsidP="008822BC">
      <w:pPr>
        <w:rPr>
          <w:rFonts w:ascii="Arial" w:hAnsi="Arial" w:cs="Arial"/>
          <w:i/>
        </w:rPr>
      </w:pPr>
      <w:r>
        <w:rPr>
          <w:rFonts w:ascii="Arial" w:hAnsi="Arial" w:cs="Arial"/>
          <w:i/>
        </w:rPr>
        <w:t xml:space="preserve">Abstract of the contribution: This contribution discusses whether SSC modes are optional or mandatory in the UE, as brought up in </w:t>
      </w:r>
      <w:r w:rsidR="00A52EFA">
        <w:rPr>
          <w:rFonts w:ascii="Arial" w:hAnsi="Arial" w:cs="Arial"/>
          <w:i/>
        </w:rPr>
        <w:t xml:space="preserve">the </w:t>
      </w:r>
      <w:r>
        <w:rPr>
          <w:rFonts w:ascii="Arial" w:hAnsi="Arial" w:cs="Arial"/>
          <w:i/>
        </w:rPr>
        <w:t xml:space="preserve">LS </w:t>
      </w:r>
      <w:r w:rsidR="00A52EFA">
        <w:rPr>
          <w:rFonts w:ascii="Arial" w:hAnsi="Arial" w:cs="Arial"/>
          <w:i/>
        </w:rPr>
        <w:t>in C1-</w:t>
      </w:r>
      <w:r w:rsidR="006D056E">
        <w:rPr>
          <w:rFonts w:ascii="Arial" w:hAnsi="Arial" w:cs="Arial"/>
          <w:i/>
        </w:rPr>
        <w:t xml:space="preserve">221016 </w:t>
      </w:r>
      <w:r>
        <w:rPr>
          <w:rFonts w:ascii="Arial" w:hAnsi="Arial" w:cs="Arial"/>
          <w:i/>
        </w:rPr>
        <w:t xml:space="preserve">from </w:t>
      </w:r>
      <w:r w:rsidR="00B542D5">
        <w:rPr>
          <w:rFonts w:ascii="Arial" w:hAnsi="Arial" w:cs="Arial"/>
          <w:i/>
        </w:rPr>
        <w:t>SA2</w:t>
      </w:r>
      <w:r>
        <w:rPr>
          <w:rFonts w:ascii="Arial" w:hAnsi="Arial" w:cs="Arial"/>
          <w:i/>
        </w:rPr>
        <w:t xml:space="preserve">. </w:t>
      </w:r>
    </w:p>
    <w:p w14:paraId="498AAD32" w14:textId="77777777" w:rsidR="00734810" w:rsidRPr="00C524DD" w:rsidRDefault="00734810" w:rsidP="00734810">
      <w:pPr>
        <w:pBdr>
          <w:bottom w:val="single" w:sz="12" w:space="1" w:color="auto"/>
        </w:pBdr>
        <w:spacing w:after="120"/>
        <w:ind w:left="1985" w:hanging="1985"/>
        <w:rPr>
          <w:rFonts w:ascii="Arial" w:hAnsi="Arial" w:cs="Arial"/>
          <w:b/>
          <w:bCs/>
        </w:rPr>
      </w:pPr>
    </w:p>
    <w:p w14:paraId="4DB24C9A" w14:textId="77777777" w:rsidR="00072FA4" w:rsidRDefault="00072FA4" w:rsidP="00072FA4">
      <w:pPr>
        <w:pStyle w:val="Heading1"/>
        <w:rPr>
          <w:rFonts w:ascii="Calibri" w:eastAsia="Malgun Gothic" w:hAnsi="Calibri" w:cs="Calibri"/>
          <w:sz w:val="22"/>
          <w:szCs w:val="22"/>
          <w:lang w:val="en-US" w:eastAsia="ko-KR"/>
        </w:rPr>
      </w:pPr>
      <w:r>
        <w:t>Background</w:t>
      </w:r>
    </w:p>
    <w:p w14:paraId="4CE3676B" w14:textId="2288C209" w:rsidR="00B0682C" w:rsidRDefault="006D056E" w:rsidP="00072FA4">
      <w:pPr>
        <w:rPr>
          <w:lang w:val="en-US" w:eastAsia="ko-KR"/>
        </w:rPr>
      </w:pPr>
      <w:r>
        <w:rPr>
          <w:lang w:val="en-US" w:eastAsia="ko-KR"/>
        </w:rPr>
        <w:t xml:space="preserve">SA2 has discussed </w:t>
      </w:r>
      <w:r w:rsidR="00077B74">
        <w:rPr>
          <w:lang w:val="en-US" w:eastAsia="ko-KR"/>
        </w:rPr>
        <w:t>whether SSC modes are optional or mandatory to support at the UE</w:t>
      </w:r>
      <w:r w:rsidR="00BE0F58">
        <w:rPr>
          <w:lang w:val="en-US" w:eastAsia="ko-KR"/>
        </w:rPr>
        <w:t xml:space="preserve">. The discussion was triggered by an LS to SA2 from CT6 </w:t>
      </w:r>
      <w:r w:rsidR="008D4DA5">
        <w:rPr>
          <w:lang w:val="en-US" w:eastAsia="ko-KR"/>
        </w:rPr>
        <w:t>(</w:t>
      </w:r>
      <w:r w:rsidR="008D4DA5" w:rsidRPr="00670B81">
        <w:rPr>
          <w:lang w:val="en-US" w:eastAsia="ko-KR"/>
        </w:rPr>
        <w:t>C6-210258/S2-2108269</w:t>
      </w:r>
      <w:r w:rsidR="008D4DA5">
        <w:rPr>
          <w:lang w:val="en-US" w:eastAsia="ko-KR"/>
        </w:rPr>
        <w:t>)</w:t>
      </w:r>
      <w:r w:rsidR="003C3A3A">
        <w:rPr>
          <w:lang w:val="en-US" w:eastAsia="ko-KR"/>
        </w:rPr>
        <w:t xml:space="preserve"> that also CT1 received in CC (</w:t>
      </w:r>
      <w:r w:rsidR="00122D82" w:rsidRPr="00122D82">
        <w:rPr>
          <w:lang w:val="en-US" w:eastAsia="ko-KR"/>
        </w:rPr>
        <w:t>C1-216509</w:t>
      </w:r>
      <w:r w:rsidR="00122D82">
        <w:rPr>
          <w:lang w:val="en-US" w:eastAsia="ko-KR"/>
        </w:rPr>
        <w:t xml:space="preserve">). </w:t>
      </w:r>
      <w:r w:rsidR="00FA7E61">
        <w:rPr>
          <w:lang w:val="en-US" w:eastAsia="ko-KR"/>
        </w:rPr>
        <w:t xml:space="preserve">There was however no agreement on any conclusion in </w:t>
      </w:r>
      <w:r w:rsidR="00FA7E61" w:rsidRPr="00FA7E61">
        <w:rPr>
          <w:lang w:val="en-US" w:eastAsia="ko-KR"/>
        </w:rPr>
        <w:t>SA2#148E</w:t>
      </w:r>
      <w:r w:rsidR="009B4E1D">
        <w:rPr>
          <w:lang w:val="en-US" w:eastAsia="ko-KR"/>
        </w:rPr>
        <w:t xml:space="preserve"> and SA2 </w:t>
      </w:r>
      <w:r w:rsidR="00D12A5C">
        <w:rPr>
          <w:lang w:val="en-US" w:eastAsia="ko-KR"/>
        </w:rPr>
        <w:t xml:space="preserve">decided to send an LS </w:t>
      </w:r>
      <w:r w:rsidR="00BD2E2A">
        <w:rPr>
          <w:lang w:val="en-US" w:eastAsia="ko-KR"/>
        </w:rPr>
        <w:t>asking CT1 to provide their view</w:t>
      </w:r>
      <w:r w:rsidR="005A73F1">
        <w:rPr>
          <w:lang w:val="en-US" w:eastAsia="ko-KR"/>
        </w:rPr>
        <w:t xml:space="preserve"> </w:t>
      </w:r>
      <w:r w:rsidR="00C12296">
        <w:rPr>
          <w:lang w:val="en-US" w:eastAsia="ko-KR"/>
        </w:rPr>
        <w:t xml:space="preserve">as input to continued discussions in </w:t>
      </w:r>
      <w:r w:rsidR="001804C2">
        <w:rPr>
          <w:lang w:val="en-US" w:eastAsia="ko-KR"/>
        </w:rPr>
        <w:t xml:space="preserve">an upcoming SA2 meeting. The action to CT1 from the SA2 </w:t>
      </w:r>
      <w:r w:rsidR="00BD6EA9">
        <w:rPr>
          <w:lang w:val="en-US" w:eastAsia="ko-KR"/>
        </w:rPr>
        <w:t>LS is:</w:t>
      </w:r>
    </w:p>
    <w:p w14:paraId="73889A73" w14:textId="5A9A1D0B" w:rsidR="00BD6EA9" w:rsidRDefault="00BD6EA9" w:rsidP="00072FA4">
      <w:pPr>
        <w:rPr>
          <w:lang w:val="en-US" w:eastAsia="ko-KR"/>
        </w:rPr>
      </w:pPr>
    </w:p>
    <w:p w14:paraId="5DD60B73" w14:textId="77777777" w:rsidR="000728FF" w:rsidRPr="000728FF" w:rsidRDefault="000728FF" w:rsidP="000728FF">
      <w:pPr>
        <w:rPr>
          <w:bCs/>
          <w:lang w:eastAsia="ko-KR"/>
        </w:rPr>
      </w:pPr>
      <w:r w:rsidRPr="000728FF">
        <w:rPr>
          <w:b/>
          <w:lang w:eastAsia="ko-KR"/>
        </w:rPr>
        <w:t xml:space="preserve">ACTION: </w:t>
      </w:r>
      <w:r w:rsidRPr="000728FF">
        <w:rPr>
          <w:b/>
          <w:lang w:eastAsia="ko-KR"/>
        </w:rPr>
        <w:tab/>
      </w:r>
      <w:r w:rsidRPr="000728FF">
        <w:rPr>
          <w:bCs/>
          <w:lang w:eastAsia="ko-KR"/>
        </w:rPr>
        <w:t>SA2 kindly requests CT1 to provide their views to the questions from CT6 in C6-210258.</w:t>
      </w:r>
    </w:p>
    <w:p w14:paraId="65592528" w14:textId="5F4AFCAF" w:rsidR="00BD6EA9" w:rsidRDefault="00BD6EA9" w:rsidP="00072FA4">
      <w:pPr>
        <w:rPr>
          <w:lang w:val="en-US" w:eastAsia="ko-KR"/>
        </w:rPr>
      </w:pPr>
    </w:p>
    <w:p w14:paraId="5ACCBA89" w14:textId="1389B914" w:rsidR="000728FF" w:rsidRDefault="000728FF" w:rsidP="00072FA4">
      <w:pPr>
        <w:rPr>
          <w:lang w:val="en-US" w:eastAsia="ko-KR"/>
        </w:rPr>
      </w:pPr>
      <w:r>
        <w:rPr>
          <w:lang w:val="en-US" w:eastAsia="ko-KR"/>
        </w:rPr>
        <w:t>And the questions from CT6 referred to</w:t>
      </w:r>
      <w:r w:rsidR="00733FFD">
        <w:rPr>
          <w:lang w:val="en-US" w:eastAsia="ko-KR"/>
        </w:rPr>
        <w:t>:</w:t>
      </w:r>
    </w:p>
    <w:p w14:paraId="258DDF34" w14:textId="4EB88470" w:rsidR="00733FFD" w:rsidRDefault="00733FFD" w:rsidP="00072FA4">
      <w:pPr>
        <w:rPr>
          <w:lang w:val="en-US" w:eastAsia="ko-KR"/>
        </w:rPr>
      </w:pPr>
    </w:p>
    <w:p w14:paraId="6DF3892B" w14:textId="77777777" w:rsidR="00415613" w:rsidRPr="00415613" w:rsidRDefault="00415613" w:rsidP="00415613">
      <w:pPr>
        <w:numPr>
          <w:ilvl w:val="0"/>
          <w:numId w:val="4"/>
        </w:numPr>
        <w:rPr>
          <w:lang w:val="en-US" w:eastAsia="ko-KR"/>
        </w:rPr>
      </w:pPr>
      <w:r w:rsidRPr="00415613">
        <w:rPr>
          <w:lang w:val="en-US" w:eastAsia="ko-KR"/>
        </w:rPr>
        <w:t>Is it correct, if we handle SSC modes 2 and 3 as optional?</w:t>
      </w:r>
    </w:p>
    <w:p w14:paraId="32E21D33" w14:textId="77777777" w:rsidR="00415613" w:rsidRPr="00415613" w:rsidRDefault="00415613" w:rsidP="00415613">
      <w:pPr>
        <w:numPr>
          <w:ilvl w:val="0"/>
          <w:numId w:val="4"/>
        </w:numPr>
        <w:rPr>
          <w:lang w:val="en-US" w:eastAsia="ko-KR"/>
        </w:rPr>
      </w:pPr>
      <w:r w:rsidRPr="00415613">
        <w:rPr>
          <w:lang w:val="en-US" w:eastAsia="ko-KR"/>
        </w:rPr>
        <w:t>Is it possible to modify 3GPP TS 23.501 to explicitly state which SSC modes have to be supported?</w:t>
      </w:r>
    </w:p>
    <w:p w14:paraId="2786FAA1" w14:textId="77777777" w:rsidR="00415613" w:rsidRPr="00415613" w:rsidRDefault="00415613" w:rsidP="00415613">
      <w:pPr>
        <w:numPr>
          <w:ilvl w:val="0"/>
          <w:numId w:val="4"/>
        </w:numPr>
        <w:rPr>
          <w:lang w:val="en-US" w:eastAsia="ko-KR"/>
        </w:rPr>
      </w:pPr>
      <w:r w:rsidRPr="00415613">
        <w:rPr>
          <w:lang w:val="en-US" w:eastAsia="ko-KR"/>
        </w:rPr>
        <w:t>If the support of SSC mode 2 and/or 3 is not optional but conditional, can you please specify the conditions?</w:t>
      </w:r>
    </w:p>
    <w:p w14:paraId="17BD9F85" w14:textId="63BF868A" w:rsidR="00733FFD" w:rsidRDefault="00733FFD" w:rsidP="00072FA4">
      <w:pPr>
        <w:rPr>
          <w:lang w:val="en-US" w:eastAsia="ko-KR"/>
        </w:rPr>
      </w:pPr>
    </w:p>
    <w:p w14:paraId="45994D20" w14:textId="77777777" w:rsidR="008142BE" w:rsidRDefault="008142BE" w:rsidP="00072FA4">
      <w:pPr>
        <w:rPr>
          <w:lang w:val="en-US" w:eastAsia="ko-KR"/>
        </w:rPr>
      </w:pPr>
    </w:p>
    <w:p w14:paraId="0EE43485" w14:textId="77777777" w:rsidR="008142BE" w:rsidRDefault="008142BE" w:rsidP="008142BE">
      <w:pPr>
        <w:pStyle w:val="Heading1"/>
        <w:rPr>
          <w:lang w:val="en-US" w:eastAsia="ko-KR"/>
        </w:rPr>
      </w:pPr>
      <w:r>
        <w:rPr>
          <w:lang w:val="en-US" w:eastAsia="ko-KR"/>
        </w:rPr>
        <w:t>Discussion</w:t>
      </w:r>
    </w:p>
    <w:p w14:paraId="57E03B43" w14:textId="134931B8" w:rsidR="00B0682C" w:rsidRDefault="00BB1EF6" w:rsidP="00072FA4">
      <w:pPr>
        <w:rPr>
          <w:bCs/>
          <w:lang w:eastAsia="ko-KR"/>
        </w:rPr>
      </w:pPr>
      <w:r>
        <w:rPr>
          <w:lang w:val="en-US" w:eastAsia="ko-KR"/>
        </w:rPr>
        <w:t xml:space="preserve">Looking at the </w:t>
      </w:r>
      <w:r w:rsidR="004D7C0B">
        <w:rPr>
          <w:lang w:val="en-US" w:eastAsia="ko-KR"/>
        </w:rPr>
        <w:t>CT6 questions, these are based on the information as provided in C6-</w:t>
      </w:r>
      <w:r w:rsidR="004D7C0B" w:rsidRPr="000728FF">
        <w:rPr>
          <w:bCs/>
          <w:lang w:eastAsia="ko-KR"/>
        </w:rPr>
        <w:t>210258</w:t>
      </w:r>
      <w:r w:rsidR="00CB261C">
        <w:rPr>
          <w:bCs/>
          <w:lang w:eastAsia="ko-KR"/>
        </w:rPr>
        <w:t>, that</w:t>
      </w:r>
      <w:r w:rsidR="00F32D02">
        <w:rPr>
          <w:bCs/>
          <w:lang w:eastAsia="ko-KR"/>
        </w:rPr>
        <w:t xml:space="preserve"> explains the CT6 assumptions:</w:t>
      </w:r>
    </w:p>
    <w:p w14:paraId="7A050B4D" w14:textId="2E8F704D" w:rsidR="00F32D02" w:rsidRDefault="00F32D02" w:rsidP="00072FA4">
      <w:pPr>
        <w:rPr>
          <w:bCs/>
          <w:lang w:eastAsia="ko-KR"/>
        </w:rPr>
      </w:pPr>
    </w:p>
    <w:p w14:paraId="4FD40008" w14:textId="03AA77B5" w:rsidR="00F32D02" w:rsidRDefault="006F2539" w:rsidP="00072FA4">
      <w:pPr>
        <w:rPr>
          <w:lang w:val="en-US" w:eastAsia="ko-KR"/>
        </w:rPr>
      </w:pPr>
      <w:r w:rsidRPr="006F2539">
        <w:rPr>
          <w:rFonts w:ascii="Arial" w:hAnsi="Arial" w:cs="Arial"/>
          <w:color w:val="000000"/>
        </w:rPr>
        <w:t>It’s our understanding that supporting SSC mode 1 is mandatory, while the support of SSC modes 2 and 3 is optional. The support of SSC modes 2 and 3 is dependent on the type of device, and can be defined by the device manufacturer.</w:t>
      </w:r>
    </w:p>
    <w:p w14:paraId="18BC114E" w14:textId="01F096D0" w:rsidR="00BB1EF6" w:rsidRDefault="00BB1EF6" w:rsidP="00072FA4">
      <w:pPr>
        <w:rPr>
          <w:lang w:val="en-US" w:eastAsia="ko-KR"/>
        </w:rPr>
      </w:pPr>
    </w:p>
    <w:p w14:paraId="05D659E5" w14:textId="07ED8666" w:rsidR="00BB1EF6" w:rsidRDefault="00F35B37" w:rsidP="00072FA4">
      <w:pPr>
        <w:rPr>
          <w:lang w:val="en-US" w:eastAsia="ko-KR"/>
        </w:rPr>
      </w:pPr>
      <w:r>
        <w:rPr>
          <w:lang w:val="en-US" w:eastAsia="ko-KR"/>
        </w:rPr>
        <w:t>Given</w:t>
      </w:r>
      <w:r w:rsidR="00D45295">
        <w:rPr>
          <w:lang w:val="en-US" w:eastAsia="ko-KR"/>
        </w:rPr>
        <w:t xml:space="preserve"> the CT6 understanding and the related questions, CT1 could</w:t>
      </w:r>
      <w:r w:rsidR="00511AD2">
        <w:rPr>
          <w:lang w:val="en-US" w:eastAsia="ko-KR"/>
        </w:rPr>
        <w:t xml:space="preserve"> assess what requirements related to SSC modes </w:t>
      </w:r>
      <w:r w:rsidR="00502B49">
        <w:rPr>
          <w:lang w:val="en-US" w:eastAsia="ko-KR"/>
        </w:rPr>
        <w:t xml:space="preserve">are specified in TS(s) under CT1 responsibility and attempt to provide </w:t>
      </w:r>
      <w:r w:rsidR="00E235AD">
        <w:rPr>
          <w:lang w:val="en-US" w:eastAsia="ko-KR"/>
        </w:rPr>
        <w:t xml:space="preserve">input for questions 1 and 3. If SA2 as a result of further </w:t>
      </w:r>
      <w:r w:rsidR="00944BB0">
        <w:rPr>
          <w:lang w:val="en-US" w:eastAsia="ko-KR"/>
        </w:rPr>
        <w:t>discussions decide to update stage 2</w:t>
      </w:r>
      <w:r w:rsidR="00D622D0">
        <w:rPr>
          <w:lang w:val="en-US" w:eastAsia="ko-KR"/>
        </w:rPr>
        <w:t xml:space="preserve"> </w:t>
      </w:r>
      <w:r w:rsidR="00F77881">
        <w:rPr>
          <w:lang w:val="en-US" w:eastAsia="ko-KR"/>
        </w:rPr>
        <w:t xml:space="preserve">to address CT6 question 2, CT1 can align </w:t>
      </w:r>
      <w:r w:rsidR="000237E3">
        <w:rPr>
          <w:lang w:val="en-US" w:eastAsia="ko-KR"/>
        </w:rPr>
        <w:t>stage 3 as a next step, if needed.</w:t>
      </w:r>
    </w:p>
    <w:p w14:paraId="3E49BA91" w14:textId="2D871967" w:rsidR="000237E3" w:rsidRDefault="000237E3" w:rsidP="00072FA4">
      <w:pPr>
        <w:rPr>
          <w:lang w:val="en-US" w:eastAsia="ko-KR"/>
        </w:rPr>
      </w:pPr>
    </w:p>
    <w:p w14:paraId="74FC6904" w14:textId="44E98D8C" w:rsidR="00E45C65" w:rsidRDefault="00870717" w:rsidP="00072FA4">
      <w:pPr>
        <w:rPr>
          <w:lang w:val="en-US" w:eastAsia="ko-KR"/>
        </w:rPr>
      </w:pPr>
      <w:r>
        <w:rPr>
          <w:lang w:val="en-US" w:eastAsia="ko-KR"/>
        </w:rPr>
        <w:t>In CT1 specification, SCC mode is mainly capt</w:t>
      </w:r>
      <w:r w:rsidR="00CE2E4D">
        <w:rPr>
          <w:lang w:val="en-US" w:eastAsia="ko-KR"/>
        </w:rPr>
        <w:t>ured in 24.501 and 24.526</w:t>
      </w:r>
      <w:r w:rsidR="00283E10">
        <w:rPr>
          <w:lang w:val="en-US" w:eastAsia="ko-KR"/>
        </w:rPr>
        <w:t>.</w:t>
      </w:r>
    </w:p>
    <w:p w14:paraId="4EE81B56" w14:textId="22426B88" w:rsidR="00283E10" w:rsidRDefault="00283E10" w:rsidP="00072FA4">
      <w:pPr>
        <w:rPr>
          <w:lang w:val="en-US" w:eastAsia="ko-KR"/>
        </w:rPr>
      </w:pPr>
    </w:p>
    <w:p w14:paraId="69241094" w14:textId="014E6ACA" w:rsidR="005D5553" w:rsidRDefault="005D5553" w:rsidP="00072FA4">
      <w:pPr>
        <w:rPr>
          <w:lang w:val="en-US" w:eastAsia="ko-KR"/>
        </w:rPr>
      </w:pPr>
      <w:r>
        <w:rPr>
          <w:lang w:val="en-US" w:eastAsia="ko-KR"/>
        </w:rPr>
        <w:t xml:space="preserve">In </w:t>
      </w:r>
      <w:r w:rsidR="008C779A">
        <w:rPr>
          <w:lang w:val="en-US" w:eastAsia="ko-KR"/>
        </w:rPr>
        <w:t xml:space="preserve">24.526 that specifies </w:t>
      </w:r>
      <w:r w:rsidR="001D7102">
        <w:rPr>
          <w:lang w:val="en-US" w:eastAsia="ko-KR"/>
        </w:rPr>
        <w:t xml:space="preserve">requirements and properties of URSP rules, SSC mode </w:t>
      </w:r>
      <w:r w:rsidR="005511AA">
        <w:rPr>
          <w:lang w:val="en-US" w:eastAsia="ko-KR"/>
        </w:rPr>
        <w:t xml:space="preserve">is a property that can </w:t>
      </w:r>
      <w:r w:rsidR="00B9466C">
        <w:rPr>
          <w:lang w:val="en-US" w:eastAsia="ko-KR"/>
        </w:rPr>
        <w:t xml:space="preserve">be indicated but is not mandated. There is no </w:t>
      </w:r>
      <w:r w:rsidR="006465D0">
        <w:rPr>
          <w:lang w:val="en-US" w:eastAsia="ko-KR"/>
        </w:rPr>
        <w:t xml:space="preserve">explicit requirements </w:t>
      </w:r>
      <w:r w:rsidR="000533EC">
        <w:rPr>
          <w:lang w:val="en-US" w:eastAsia="ko-KR"/>
        </w:rPr>
        <w:t xml:space="preserve">on support of specific SSC modes, but it action is specified </w:t>
      </w:r>
      <w:r w:rsidR="00E30827">
        <w:rPr>
          <w:lang w:val="en-US" w:eastAsia="ko-KR"/>
        </w:rPr>
        <w:t>when a SSC mode not supported by the UE and/or the network</w:t>
      </w:r>
      <w:r w:rsidR="00F36BDC">
        <w:rPr>
          <w:lang w:val="en-US" w:eastAsia="ko-KR"/>
        </w:rPr>
        <w:t xml:space="preserve"> is part of a URSP rule. Thus, from 24.5</w:t>
      </w:r>
      <w:r w:rsidR="007F6D32">
        <w:rPr>
          <w:lang w:val="en-US" w:eastAsia="ko-KR"/>
        </w:rPr>
        <w:t xml:space="preserve">26 it can be concluded that </w:t>
      </w:r>
      <w:r w:rsidR="007055C2">
        <w:rPr>
          <w:lang w:val="en-US" w:eastAsia="ko-KR"/>
        </w:rPr>
        <w:t xml:space="preserve">support of </w:t>
      </w:r>
      <w:r w:rsidR="007F6D32">
        <w:rPr>
          <w:lang w:val="en-US" w:eastAsia="ko-KR"/>
        </w:rPr>
        <w:t xml:space="preserve">one or more </w:t>
      </w:r>
      <w:r w:rsidR="007055C2">
        <w:rPr>
          <w:lang w:val="en-US" w:eastAsia="ko-KR"/>
        </w:rPr>
        <w:t xml:space="preserve">of the possible SSC modes </w:t>
      </w:r>
      <w:r w:rsidR="004B463A">
        <w:rPr>
          <w:lang w:val="en-US" w:eastAsia="ko-KR"/>
        </w:rPr>
        <w:t>is optional.</w:t>
      </w:r>
    </w:p>
    <w:p w14:paraId="38637743" w14:textId="5AE321CD" w:rsidR="004B463A" w:rsidRDefault="004B463A" w:rsidP="00072FA4">
      <w:pPr>
        <w:rPr>
          <w:lang w:val="en-US" w:eastAsia="ko-KR"/>
        </w:rPr>
      </w:pPr>
    </w:p>
    <w:p w14:paraId="436707DE" w14:textId="25D3BD2C" w:rsidR="004B463A" w:rsidRPr="006E3245" w:rsidRDefault="004B463A" w:rsidP="004B463A">
      <w:pPr>
        <w:rPr>
          <w:lang w:val="en-US" w:eastAsia="ko-KR"/>
        </w:rPr>
      </w:pPr>
      <w:r w:rsidRPr="00E47BD0">
        <w:rPr>
          <w:b/>
          <w:bCs/>
          <w:lang w:val="en-US" w:eastAsia="ko-KR"/>
        </w:rPr>
        <w:t>Observation</w:t>
      </w:r>
      <w:r w:rsidR="006E3245">
        <w:rPr>
          <w:b/>
          <w:bCs/>
          <w:lang w:val="en-US" w:eastAsia="ko-KR"/>
        </w:rPr>
        <w:t xml:space="preserve"> 1</w:t>
      </w:r>
      <w:r>
        <w:rPr>
          <w:b/>
          <w:bCs/>
          <w:lang w:val="en-US" w:eastAsia="ko-KR"/>
        </w:rPr>
        <w:t xml:space="preserve">: </w:t>
      </w:r>
      <w:r w:rsidR="006E3245" w:rsidRPr="006E3245">
        <w:rPr>
          <w:lang w:val="en-US" w:eastAsia="ko-KR"/>
        </w:rPr>
        <w:t>3GPP TS 24.526 implies that</w:t>
      </w:r>
      <w:r w:rsidR="00777CA6">
        <w:rPr>
          <w:lang w:val="en-US" w:eastAsia="ko-KR"/>
        </w:rPr>
        <w:t xml:space="preserve"> support of all SSC is not mandated</w:t>
      </w:r>
      <w:r w:rsidR="007606F9">
        <w:rPr>
          <w:lang w:val="en-US" w:eastAsia="ko-KR"/>
        </w:rPr>
        <w:t xml:space="preserve"> by neither UE nor the network.</w:t>
      </w:r>
    </w:p>
    <w:p w14:paraId="49134F71" w14:textId="77777777" w:rsidR="005D5553" w:rsidRDefault="005D5553" w:rsidP="00072FA4">
      <w:pPr>
        <w:rPr>
          <w:lang w:val="en-US" w:eastAsia="ko-KR"/>
        </w:rPr>
      </w:pPr>
    </w:p>
    <w:p w14:paraId="39C0BD85" w14:textId="18879D54" w:rsidR="00283E10" w:rsidRDefault="00283E10" w:rsidP="00072FA4">
      <w:pPr>
        <w:rPr>
          <w:lang w:val="en-US" w:eastAsia="ko-KR"/>
        </w:rPr>
      </w:pPr>
      <w:r>
        <w:rPr>
          <w:lang w:val="en-US" w:eastAsia="ko-KR"/>
        </w:rPr>
        <w:t xml:space="preserve">In 24.501 </w:t>
      </w:r>
      <w:r w:rsidR="000F0568">
        <w:rPr>
          <w:lang w:val="en-US" w:eastAsia="ko-KR"/>
        </w:rPr>
        <w:t xml:space="preserve">SSC mode is part of </w:t>
      </w:r>
      <w:r w:rsidR="005D5FA4">
        <w:rPr>
          <w:lang w:val="en-US" w:eastAsia="ko-KR"/>
        </w:rPr>
        <w:t xml:space="preserve">5GSM and </w:t>
      </w:r>
      <w:r w:rsidR="00821259">
        <w:rPr>
          <w:lang w:val="en-US" w:eastAsia="ko-KR"/>
        </w:rPr>
        <w:t xml:space="preserve">is established in the PDU session establishment for </w:t>
      </w:r>
      <w:r w:rsidR="00DF73AC">
        <w:rPr>
          <w:lang w:val="en-US" w:eastAsia="ko-KR"/>
        </w:rPr>
        <w:t>individual PDU sessions.</w:t>
      </w:r>
      <w:r w:rsidR="00746AF0">
        <w:rPr>
          <w:lang w:val="en-US" w:eastAsia="ko-KR"/>
        </w:rPr>
        <w:t xml:space="preserve"> The S</w:t>
      </w:r>
      <w:r>
        <w:rPr>
          <w:lang w:val="en-US" w:eastAsia="ko-KR"/>
        </w:rPr>
        <w:t xml:space="preserve">SC mode can, but need not, be indicated by the UE at </w:t>
      </w:r>
      <w:r w:rsidR="00746AF0">
        <w:rPr>
          <w:lang w:val="en-US" w:eastAsia="ko-KR"/>
        </w:rPr>
        <w:t xml:space="preserve">request of </w:t>
      </w:r>
      <w:r w:rsidR="009F0D74">
        <w:rPr>
          <w:lang w:val="en-US" w:eastAsia="ko-KR"/>
        </w:rPr>
        <w:t xml:space="preserve">PDU session establishment, and the network can either accept or reject </w:t>
      </w:r>
      <w:r w:rsidR="0039107D">
        <w:rPr>
          <w:lang w:val="en-US" w:eastAsia="ko-KR"/>
        </w:rPr>
        <w:t xml:space="preserve">a PDU session establishment. At accept, the network </w:t>
      </w:r>
      <w:r w:rsidR="002C69E5">
        <w:rPr>
          <w:lang w:val="en-US" w:eastAsia="ko-KR"/>
        </w:rPr>
        <w:t>shall include the selected SSC mode</w:t>
      </w:r>
      <w:r w:rsidR="000C3570">
        <w:rPr>
          <w:lang w:val="en-US" w:eastAsia="ko-KR"/>
        </w:rPr>
        <w:t>.</w:t>
      </w:r>
      <w:r w:rsidR="001F0E8C">
        <w:rPr>
          <w:lang w:val="en-US" w:eastAsia="ko-KR"/>
        </w:rPr>
        <w:t xml:space="preserve"> A</w:t>
      </w:r>
      <w:r w:rsidR="003A73BF">
        <w:rPr>
          <w:lang w:val="en-US" w:eastAsia="ko-KR"/>
        </w:rPr>
        <w:t xml:space="preserve">t reject, a cause indicating </w:t>
      </w:r>
      <w:r w:rsidR="003515E2">
        <w:rPr>
          <w:lang w:val="en-US" w:eastAsia="ko-KR"/>
        </w:rPr>
        <w:t>“</w:t>
      </w:r>
      <w:r w:rsidR="003515E2" w:rsidRPr="003515E2">
        <w:rPr>
          <w:lang w:val="en-US" w:eastAsia="ko-KR"/>
        </w:rPr>
        <w:t>not supported SSC mode</w:t>
      </w:r>
      <w:r w:rsidR="003515E2">
        <w:rPr>
          <w:lang w:val="en-US" w:eastAsia="ko-KR"/>
        </w:rPr>
        <w:t>” can be indicated.</w:t>
      </w:r>
      <w:r w:rsidR="00986901">
        <w:rPr>
          <w:lang w:val="en-US" w:eastAsia="ko-KR"/>
        </w:rPr>
        <w:t xml:space="preserve"> </w:t>
      </w:r>
      <w:r w:rsidR="00780D11">
        <w:rPr>
          <w:lang w:val="en-US" w:eastAsia="ko-KR"/>
        </w:rPr>
        <w:t>The coding of SSC mode</w:t>
      </w:r>
      <w:r w:rsidR="00851AB4">
        <w:rPr>
          <w:lang w:val="en-US" w:eastAsia="ko-KR"/>
        </w:rPr>
        <w:t>,</w:t>
      </w:r>
      <w:r w:rsidR="00743F80">
        <w:rPr>
          <w:lang w:val="en-US" w:eastAsia="ko-KR"/>
        </w:rPr>
        <w:t xml:space="preserve"> used at both the optional UE requested SSC mode and the mandatory network selected SSC mode</w:t>
      </w:r>
      <w:r w:rsidR="00851AB4">
        <w:rPr>
          <w:lang w:val="en-US" w:eastAsia="ko-KR"/>
        </w:rPr>
        <w:t>, allows indication of SSC mode 1,2 or 3</w:t>
      </w:r>
      <w:r w:rsidR="001E7AA0">
        <w:rPr>
          <w:lang w:val="en-US" w:eastAsia="ko-KR"/>
        </w:rPr>
        <w:t>, i.e. there is no option for unused, undefined or similar.</w:t>
      </w:r>
      <w:r w:rsidR="00F822BE">
        <w:rPr>
          <w:lang w:val="en-US" w:eastAsia="ko-KR"/>
        </w:rPr>
        <w:t xml:space="preserve"> Further it can be noted that there is no support in NAS for UE indication of </w:t>
      </w:r>
      <w:r w:rsidR="0090796D">
        <w:rPr>
          <w:lang w:val="en-US" w:eastAsia="ko-KR"/>
        </w:rPr>
        <w:t>supported SSC modes</w:t>
      </w:r>
      <w:r w:rsidR="002434AD">
        <w:rPr>
          <w:lang w:val="en-US" w:eastAsia="ko-KR"/>
        </w:rPr>
        <w:t xml:space="preserve"> to aid the network in </w:t>
      </w:r>
      <w:r w:rsidR="00750BFD">
        <w:rPr>
          <w:lang w:val="en-US" w:eastAsia="ko-KR"/>
        </w:rPr>
        <w:t>selecting an SSC mode at PDU session establishment accept.</w:t>
      </w:r>
    </w:p>
    <w:p w14:paraId="7348A3A4" w14:textId="44BAB906" w:rsidR="0090796D" w:rsidRDefault="0090796D" w:rsidP="00072FA4">
      <w:pPr>
        <w:rPr>
          <w:lang w:val="en-US" w:eastAsia="ko-KR"/>
        </w:rPr>
      </w:pPr>
    </w:p>
    <w:p w14:paraId="4A58EB21" w14:textId="2AE8D2C8" w:rsidR="0090796D" w:rsidRDefault="0090796D" w:rsidP="00072FA4">
      <w:pPr>
        <w:rPr>
          <w:lang w:val="en-US" w:eastAsia="ko-KR"/>
        </w:rPr>
      </w:pPr>
      <w:r>
        <w:rPr>
          <w:lang w:val="en-US" w:eastAsia="ko-KR"/>
        </w:rPr>
        <w:lastRenderedPageBreak/>
        <w:t xml:space="preserve">From the above it can be concluded that SSC mode </w:t>
      </w:r>
      <w:r w:rsidR="00A3130C">
        <w:rPr>
          <w:lang w:val="en-US" w:eastAsia="ko-KR"/>
        </w:rPr>
        <w:t xml:space="preserve">indication is mandatory and at least one of the </w:t>
      </w:r>
      <w:r w:rsidR="00EF372C">
        <w:rPr>
          <w:lang w:val="en-US" w:eastAsia="ko-KR"/>
        </w:rPr>
        <w:t>three possible modes shall be supported.</w:t>
      </w:r>
      <w:r w:rsidR="006B69EB">
        <w:rPr>
          <w:lang w:val="en-US" w:eastAsia="ko-KR"/>
        </w:rPr>
        <w:t xml:space="preserve"> There </w:t>
      </w:r>
      <w:r w:rsidR="00BB509A">
        <w:rPr>
          <w:lang w:val="en-US" w:eastAsia="ko-KR"/>
        </w:rPr>
        <w:t>are</w:t>
      </w:r>
      <w:r w:rsidR="006B69EB">
        <w:rPr>
          <w:lang w:val="en-US" w:eastAsia="ko-KR"/>
        </w:rPr>
        <w:t xml:space="preserve"> however no further </w:t>
      </w:r>
      <w:r w:rsidR="00F47C2D">
        <w:rPr>
          <w:lang w:val="en-US" w:eastAsia="ko-KR"/>
        </w:rPr>
        <w:t>requirements in NAS</w:t>
      </w:r>
      <w:r w:rsidR="008751DC">
        <w:rPr>
          <w:lang w:val="en-US" w:eastAsia="ko-KR"/>
        </w:rPr>
        <w:t xml:space="preserve"> signaling</w:t>
      </w:r>
      <w:r w:rsidR="00F47C2D">
        <w:rPr>
          <w:lang w:val="en-US" w:eastAsia="ko-KR"/>
        </w:rPr>
        <w:t xml:space="preserve"> to </w:t>
      </w:r>
      <w:r w:rsidR="000E3033">
        <w:rPr>
          <w:lang w:val="en-US" w:eastAsia="ko-KR"/>
        </w:rPr>
        <w:t xml:space="preserve">conclude </w:t>
      </w:r>
      <w:r w:rsidR="008751DC">
        <w:rPr>
          <w:lang w:val="en-US" w:eastAsia="ko-KR"/>
        </w:rPr>
        <w:t>which of the possible SSC modes the UE shall support.</w:t>
      </w:r>
    </w:p>
    <w:p w14:paraId="3709BAFF" w14:textId="0B57AA7F" w:rsidR="00CE2E4D" w:rsidRDefault="00CE2E4D" w:rsidP="00072FA4">
      <w:pPr>
        <w:rPr>
          <w:lang w:val="en-US" w:eastAsia="ko-KR"/>
        </w:rPr>
      </w:pPr>
    </w:p>
    <w:p w14:paraId="701C8A06" w14:textId="1276CB12" w:rsidR="00E47BD0" w:rsidRDefault="007606F9" w:rsidP="00072FA4">
      <w:pPr>
        <w:rPr>
          <w:lang w:val="en-US" w:eastAsia="ko-KR"/>
        </w:rPr>
      </w:pPr>
      <w:r w:rsidRPr="00E47BD0">
        <w:rPr>
          <w:b/>
          <w:bCs/>
          <w:lang w:val="en-US" w:eastAsia="ko-KR"/>
        </w:rPr>
        <w:t>Observation</w:t>
      </w:r>
      <w:r>
        <w:rPr>
          <w:b/>
          <w:bCs/>
          <w:lang w:val="en-US" w:eastAsia="ko-KR"/>
        </w:rPr>
        <w:t xml:space="preserve"> 2: </w:t>
      </w:r>
      <w:r w:rsidRPr="006E3245">
        <w:rPr>
          <w:lang w:val="en-US" w:eastAsia="ko-KR"/>
        </w:rPr>
        <w:t>3GPP TS 2</w:t>
      </w:r>
      <w:r>
        <w:rPr>
          <w:lang w:val="en-US" w:eastAsia="ko-KR"/>
        </w:rPr>
        <w:t>4</w:t>
      </w:r>
      <w:r w:rsidRPr="006E3245">
        <w:rPr>
          <w:lang w:val="en-US" w:eastAsia="ko-KR"/>
        </w:rPr>
        <w:t>.5</w:t>
      </w:r>
      <w:r>
        <w:rPr>
          <w:lang w:val="en-US" w:eastAsia="ko-KR"/>
        </w:rPr>
        <w:t>01 mandates support of at least one SSC mode</w:t>
      </w:r>
      <w:r w:rsidR="00F17956" w:rsidRPr="00F17956">
        <w:rPr>
          <w:lang w:val="en-US" w:eastAsia="ko-KR"/>
        </w:rPr>
        <w:t xml:space="preserve"> </w:t>
      </w:r>
      <w:r w:rsidR="00F17956">
        <w:rPr>
          <w:lang w:val="en-US" w:eastAsia="ko-KR"/>
        </w:rPr>
        <w:t>in the PDU session establishment procedure</w:t>
      </w:r>
      <w:r>
        <w:rPr>
          <w:lang w:val="en-US" w:eastAsia="ko-KR"/>
        </w:rPr>
        <w:t xml:space="preserve">, </w:t>
      </w:r>
      <w:r w:rsidR="006A302D">
        <w:rPr>
          <w:lang w:val="en-US" w:eastAsia="ko-KR"/>
        </w:rPr>
        <w:t xml:space="preserve">but there </w:t>
      </w:r>
      <w:r w:rsidR="00F17956">
        <w:rPr>
          <w:lang w:val="en-US" w:eastAsia="ko-KR"/>
        </w:rPr>
        <w:t>are</w:t>
      </w:r>
      <w:r w:rsidR="006A302D">
        <w:rPr>
          <w:lang w:val="en-US" w:eastAsia="ko-KR"/>
        </w:rPr>
        <w:t xml:space="preserve"> no explicit requirements </w:t>
      </w:r>
      <w:r w:rsidR="00F17956">
        <w:rPr>
          <w:lang w:val="en-US" w:eastAsia="ko-KR"/>
        </w:rPr>
        <w:t xml:space="preserve">in </w:t>
      </w:r>
      <w:r w:rsidR="00F17956" w:rsidRPr="006E3245">
        <w:rPr>
          <w:lang w:val="en-US" w:eastAsia="ko-KR"/>
        </w:rPr>
        <w:t>3GPP TS 2</w:t>
      </w:r>
      <w:r w:rsidR="00F17956">
        <w:rPr>
          <w:lang w:val="en-US" w:eastAsia="ko-KR"/>
        </w:rPr>
        <w:t>4</w:t>
      </w:r>
      <w:r w:rsidR="00F17956" w:rsidRPr="006E3245">
        <w:rPr>
          <w:lang w:val="en-US" w:eastAsia="ko-KR"/>
        </w:rPr>
        <w:t>.5</w:t>
      </w:r>
      <w:r w:rsidR="00F17956">
        <w:rPr>
          <w:lang w:val="en-US" w:eastAsia="ko-KR"/>
        </w:rPr>
        <w:t xml:space="preserve">01 </w:t>
      </w:r>
      <w:r w:rsidR="006A302D">
        <w:rPr>
          <w:lang w:val="en-US" w:eastAsia="ko-KR"/>
        </w:rPr>
        <w:t>on which SSC mode is mandatory and which SSC mode is optional to support.</w:t>
      </w:r>
    </w:p>
    <w:p w14:paraId="62FCA632" w14:textId="77777777" w:rsidR="007606F9" w:rsidRDefault="007606F9" w:rsidP="00072FA4">
      <w:pPr>
        <w:rPr>
          <w:lang w:val="en-US" w:eastAsia="ko-KR"/>
        </w:rPr>
      </w:pPr>
    </w:p>
    <w:p w14:paraId="49E9079C" w14:textId="74CA07ED" w:rsidR="009F7DA1" w:rsidRDefault="008D588B" w:rsidP="00072FA4">
      <w:pPr>
        <w:rPr>
          <w:lang w:val="en-US" w:eastAsia="ko-KR"/>
        </w:rPr>
      </w:pPr>
      <w:r>
        <w:rPr>
          <w:lang w:val="en-US" w:eastAsia="ko-KR"/>
        </w:rPr>
        <w:t xml:space="preserve">SSC mode related requirements are also part of </w:t>
      </w:r>
      <w:r w:rsidR="00371F05">
        <w:rPr>
          <w:lang w:val="en-US" w:eastAsia="ko-KR"/>
        </w:rPr>
        <w:t xml:space="preserve">PDU session </w:t>
      </w:r>
      <w:r w:rsidR="00B1788B">
        <w:rPr>
          <w:lang w:val="en-US" w:eastAsia="ko-KR"/>
        </w:rPr>
        <w:t xml:space="preserve">modification and PDU session release procedures. </w:t>
      </w:r>
      <w:r w:rsidR="00A3096F">
        <w:rPr>
          <w:lang w:val="en-US" w:eastAsia="ko-KR"/>
        </w:rPr>
        <w:t xml:space="preserve">In these procedures there is no </w:t>
      </w:r>
      <w:r w:rsidR="00583834">
        <w:rPr>
          <w:lang w:val="en-US" w:eastAsia="ko-KR"/>
        </w:rPr>
        <w:t>change of SSC mode from the selected SS</w:t>
      </w:r>
      <w:r w:rsidR="00717606">
        <w:rPr>
          <w:lang w:val="en-US" w:eastAsia="ko-KR"/>
        </w:rPr>
        <w:t>C mode at establishment of the PDU session</w:t>
      </w:r>
      <w:r w:rsidR="004B1C0F">
        <w:rPr>
          <w:lang w:val="en-US" w:eastAsia="ko-KR"/>
        </w:rPr>
        <w:t xml:space="preserve"> and</w:t>
      </w:r>
      <w:r w:rsidR="00C77D7A">
        <w:rPr>
          <w:lang w:val="en-US" w:eastAsia="ko-KR"/>
        </w:rPr>
        <w:t xml:space="preserve">. </w:t>
      </w:r>
      <w:r w:rsidR="002C79D3">
        <w:rPr>
          <w:lang w:val="en-US" w:eastAsia="ko-KR"/>
        </w:rPr>
        <w:t>Thus</w:t>
      </w:r>
      <w:r w:rsidR="00C77D7A">
        <w:rPr>
          <w:lang w:val="en-US" w:eastAsia="ko-KR"/>
        </w:rPr>
        <w:t>,</w:t>
      </w:r>
      <w:r w:rsidR="002C79D3">
        <w:rPr>
          <w:lang w:val="en-US" w:eastAsia="ko-KR"/>
        </w:rPr>
        <w:t xml:space="preserve"> these procedures </w:t>
      </w:r>
      <w:r w:rsidR="00B94FDA">
        <w:rPr>
          <w:lang w:val="en-US" w:eastAsia="ko-KR"/>
        </w:rPr>
        <w:t xml:space="preserve">do not </w:t>
      </w:r>
      <w:r w:rsidR="00EA1788">
        <w:rPr>
          <w:lang w:val="en-US" w:eastAsia="ko-KR"/>
        </w:rPr>
        <w:t>add any requirements for UE support of SSC modes beyond what is</w:t>
      </w:r>
      <w:r w:rsidR="002C147B">
        <w:rPr>
          <w:lang w:val="en-US" w:eastAsia="ko-KR"/>
        </w:rPr>
        <w:t xml:space="preserve"> determined at the PDU session establishment.</w:t>
      </w:r>
    </w:p>
    <w:p w14:paraId="059F057D" w14:textId="40A23F96" w:rsidR="002C147B" w:rsidRDefault="002C147B" w:rsidP="00072FA4">
      <w:pPr>
        <w:rPr>
          <w:lang w:val="en-US" w:eastAsia="ko-KR"/>
        </w:rPr>
      </w:pPr>
    </w:p>
    <w:p w14:paraId="1A29923A" w14:textId="15F7A9D7" w:rsidR="002C147B" w:rsidRPr="00E47BD0" w:rsidRDefault="006A302D" w:rsidP="002C147B">
      <w:pPr>
        <w:rPr>
          <w:b/>
          <w:bCs/>
          <w:lang w:val="en-US" w:eastAsia="ko-KR"/>
        </w:rPr>
      </w:pPr>
      <w:r w:rsidRPr="00E47BD0">
        <w:rPr>
          <w:b/>
          <w:bCs/>
          <w:lang w:val="en-US" w:eastAsia="ko-KR"/>
        </w:rPr>
        <w:t>Observation</w:t>
      </w:r>
      <w:r>
        <w:rPr>
          <w:b/>
          <w:bCs/>
          <w:lang w:val="en-US" w:eastAsia="ko-KR"/>
        </w:rPr>
        <w:t xml:space="preserve"> </w:t>
      </w:r>
      <w:r w:rsidR="001045FA">
        <w:rPr>
          <w:b/>
          <w:bCs/>
          <w:lang w:val="en-US" w:eastAsia="ko-KR"/>
        </w:rPr>
        <w:t>3</w:t>
      </w:r>
      <w:r>
        <w:rPr>
          <w:b/>
          <w:bCs/>
          <w:lang w:val="en-US" w:eastAsia="ko-KR"/>
        </w:rPr>
        <w:t xml:space="preserve">: </w:t>
      </w:r>
      <w:r w:rsidR="00F17956">
        <w:rPr>
          <w:lang w:val="en-US" w:eastAsia="ko-KR"/>
        </w:rPr>
        <w:t>PDU session modification and PDU session release procedures</w:t>
      </w:r>
      <w:r w:rsidR="00F17956" w:rsidRPr="006E3245">
        <w:rPr>
          <w:lang w:val="en-US" w:eastAsia="ko-KR"/>
        </w:rPr>
        <w:t xml:space="preserve"> </w:t>
      </w:r>
      <w:r w:rsidR="00F17956">
        <w:rPr>
          <w:lang w:val="en-US" w:eastAsia="ko-KR"/>
        </w:rPr>
        <w:t xml:space="preserve">in </w:t>
      </w:r>
      <w:r w:rsidRPr="006E3245">
        <w:rPr>
          <w:lang w:val="en-US" w:eastAsia="ko-KR"/>
        </w:rPr>
        <w:t>3GPP TS 2</w:t>
      </w:r>
      <w:r>
        <w:rPr>
          <w:lang w:val="en-US" w:eastAsia="ko-KR"/>
        </w:rPr>
        <w:t>4</w:t>
      </w:r>
      <w:r w:rsidRPr="006E3245">
        <w:rPr>
          <w:lang w:val="en-US" w:eastAsia="ko-KR"/>
        </w:rPr>
        <w:t>.5</w:t>
      </w:r>
      <w:r>
        <w:rPr>
          <w:lang w:val="en-US" w:eastAsia="ko-KR"/>
        </w:rPr>
        <w:t>01</w:t>
      </w:r>
      <w:r w:rsidR="00F17956">
        <w:rPr>
          <w:lang w:val="en-US" w:eastAsia="ko-KR"/>
        </w:rPr>
        <w:t xml:space="preserve"> do not </w:t>
      </w:r>
      <w:r w:rsidR="001045FA">
        <w:rPr>
          <w:lang w:val="en-US" w:eastAsia="ko-KR"/>
        </w:rPr>
        <w:t>add any SSC mode support requirements beyond what is specified for the PDU session establishment procedure.</w:t>
      </w:r>
    </w:p>
    <w:p w14:paraId="261AA0D4" w14:textId="77777777" w:rsidR="009F7DA1" w:rsidRDefault="009F7DA1" w:rsidP="00072FA4">
      <w:pPr>
        <w:rPr>
          <w:lang w:val="en-US" w:eastAsia="ko-KR"/>
        </w:rPr>
      </w:pPr>
    </w:p>
    <w:p w14:paraId="0E2EC26C" w14:textId="0BD5DA0B" w:rsidR="00E47BD0" w:rsidRDefault="0009001B" w:rsidP="00072FA4">
      <w:pPr>
        <w:rPr>
          <w:lang w:val="en-US" w:eastAsia="ko-KR"/>
        </w:rPr>
      </w:pPr>
      <w:r>
        <w:rPr>
          <w:lang w:val="en-US" w:eastAsia="ko-KR"/>
        </w:rPr>
        <w:t xml:space="preserve">From a functional aspect it can be observed that </w:t>
      </w:r>
      <w:r w:rsidR="003D7FA5">
        <w:rPr>
          <w:lang w:val="en-US" w:eastAsia="ko-KR"/>
        </w:rPr>
        <w:t xml:space="preserve">the SSC modes require the following </w:t>
      </w:r>
      <w:r w:rsidR="008F3722">
        <w:rPr>
          <w:lang w:val="en-US" w:eastAsia="ko-KR"/>
        </w:rPr>
        <w:t>to be supported at the UE:</w:t>
      </w:r>
    </w:p>
    <w:p w14:paraId="31C202EC" w14:textId="7AF6F53E" w:rsidR="008F3722" w:rsidRDefault="008F3722" w:rsidP="00072FA4">
      <w:pPr>
        <w:rPr>
          <w:lang w:val="en-US" w:eastAsia="ko-KR"/>
        </w:rPr>
      </w:pPr>
    </w:p>
    <w:p w14:paraId="6F2B3FBC" w14:textId="4F96F14C" w:rsidR="008F3722" w:rsidRDefault="008F3722" w:rsidP="002C147B">
      <w:pPr>
        <w:numPr>
          <w:ilvl w:val="0"/>
          <w:numId w:val="5"/>
        </w:numPr>
        <w:rPr>
          <w:lang w:val="en-US" w:eastAsia="ko-KR"/>
        </w:rPr>
      </w:pPr>
      <w:r>
        <w:rPr>
          <w:lang w:val="en-US" w:eastAsia="ko-KR"/>
        </w:rPr>
        <w:t xml:space="preserve">SSC mode 1: </w:t>
      </w:r>
      <w:r w:rsidR="005D6098">
        <w:rPr>
          <w:lang w:val="en-US" w:eastAsia="ko-KR"/>
        </w:rPr>
        <w:t>Nothing</w:t>
      </w:r>
      <w:r w:rsidR="00823FA7">
        <w:rPr>
          <w:lang w:val="en-US" w:eastAsia="ko-KR"/>
        </w:rPr>
        <w:t xml:space="preserve"> specific beyond normal PDU session establishment and </w:t>
      </w:r>
      <w:r w:rsidR="00937FD6">
        <w:rPr>
          <w:lang w:val="en-US" w:eastAsia="ko-KR"/>
        </w:rPr>
        <w:t>release;</w:t>
      </w:r>
    </w:p>
    <w:p w14:paraId="37D81C9D" w14:textId="39003FA2" w:rsidR="002C147B" w:rsidRDefault="002C147B" w:rsidP="002C147B">
      <w:pPr>
        <w:numPr>
          <w:ilvl w:val="0"/>
          <w:numId w:val="5"/>
        </w:numPr>
        <w:rPr>
          <w:lang w:val="en-US" w:eastAsia="ko-KR"/>
        </w:rPr>
      </w:pPr>
      <w:r>
        <w:rPr>
          <w:lang w:val="en-US" w:eastAsia="ko-KR"/>
        </w:rPr>
        <w:t xml:space="preserve">SSC mode 2: </w:t>
      </w:r>
      <w:r w:rsidR="00937FD6">
        <w:rPr>
          <w:lang w:val="en-US" w:eastAsia="ko-KR"/>
        </w:rPr>
        <w:t xml:space="preserve">Support of </w:t>
      </w:r>
      <w:r w:rsidR="00763599">
        <w:rPr>
          <w:lang w:val="en-US" w:eastAsia="ko-KR"/>
        </w:rPr>
        <w:t>cause code #39 (</w:t>
      </w:r>
      <w:r w:rsidR="006E2825">
        <w:rPr>
          <w:lang w:val="en-US" w:eastAsia="ko-KR"/>
        </w:rPr>
        <w:t xml:space="preserve">“reactivation requested”) </w:t>
      </w:r>
      <w:r w:rsidR="001039CD">
        <w:rPr>
          <w:lang w:val="en-US" w:eastAsia="ko-KR"/>
        </w:rPr>
        <w:t>to initiate establishment of the PDU session after release;</w:t>
      </w:r>
    </w:p>
    <w:p w14:paraId="53BCC061" w14:textId="719EA625" w:rsidR="00877455" w:rsidRDefault="002C147B" w:rsidP="002C147B">
      <w:pPr>
        <w:numPr>
          <w:ilvl w:val="0"/>
          <w:numId w:val="5"/>
        </w:numPr>
        <w:rPr>
          <w:lang w:val="en-US" w:eastAsia="ko-KR"/>
        </w:rPr>
      </w:pPr>
      <w:r>
        <w:rPr>
          <w:lang w:val="en-US" w:eastAsia="ko-KR"/>
        </w:rPr>
        <w:t xml:space="preserve">SSC mode 3: </w:t>
      </w:r>
      <w:r w:rsidR="008B3532">
        <w:rPr>
          <w:lang w:val="en-US" w:eastAsia="ko-KR"/>
        </w:rPr>
        <w:t xml:space="preserve">Support of cause code #39 (“reactivation requested”) and </w:t>
      </w:r>
      <w:r w:rsidR="00851C70">
        <w:rPr>
          <w:lang w:val="en-US" w:eastAsia="ko-KR"/>
        </w:rPr>
        <w:t xml:space="preserve">related interaction with upper layers </w:t>
      </w:r>
      <w:r w:rsidR="008B3532">
        <w:rPr>
          <w:lang w:val="en-US" w:eastAsia="ko-KR"/>
        </w:rPr>
        <w:t xml:space="preserve">to initiate establishment of the PDU session </w:t>
      </w:r>
      <w:r w:rsidR="00851C70">
        <w:rPr>
          <w:lang w:val="en-US" w:eastAsia="ko-KR"/>
        </w:rPr>
        <w:t>before</w:t>
      </w:r>
      <w:r w:rsidR="008B3532">
        <w:rPr>
          <w:lang w:val="en-US" w:eastAsia="ko-KR"/>
        </w:rPr>
        <w:t xml:space="preserve"> release</w:t>
      </w:r>
      <w:r w:rsidR="00851C70">
        <w:rPr>
          <w:lang w:val="en-US" w:eastAsia="ko-KR"/>
        </w:rPr>
        <w:t xml:space="preserve"> of the existing PDU session.</w:t>
      </w:r>
    </w:p>
    <w:p w14:paraId="56FC090D" w14:textId="77777777" w:rsidR="007C2C14" w:rsidRDefault="007C2C14" w:rsidP="00072FA4">
      <w:pPr>
        <w:rPr>
          <w:lang w:val="en-US" w:eastAsia="ko-KR"/>
        </w:rPr>
      </w:pPr>
    </w:p>
    <w:p w14:paraId="5E681F45" w14:textId="651B5DAC" w:rsidR="00877455" w:rsidRDefault="007C2C14" w:rsidP="00072FA4">
      <w:pPr>
        <w:rPr>
          <w:lang w:val="en-US" w:eastAsia="ko-KR"/>
        </w:rPr>
      </w:pPr>
      <w:r>
        <w:rPr>
          <w:lang w:val="en-US" w:eastAsia="ko-KR"/>
        </w:rPr>
        <w:t>For SSC mode 1 the UE</w:t>
      </w:r>
      <w:r w:rsidR="003F6002">
        <w:rPr>
          <w:lang w:val="en-US" w:eastAsia="ko-KR"/>
        </w:rPr>
        <w:t xml:space="preserve"> functionality needed is expected to be supported for any UE that supports establishment of at least one PDU session</w:t>
      </w:r>
      <w:r w:rsidR="00ED1C8E">
        <w:rPr>
          <w:lang w:val="en-US" w:eastAsia="ko-KR"/>
        </w:rPr>
        <w:t>.</w:t>
      </w:r>
    </w:p>
    <w:p w14:paraId="65E5802D" w14:textId="30731F62" w:rsidR="00ED1C8E" w:rsidRDefault="00ED1C8E" w:rsidP="00072FA4">
      <w:pPr>
        <w:rPr>
          <w:lang w:val="en-US" w:eastAsia="ko-KR"/>
        </w:rPr>
      </w:pPr>
    </w:p>
    <w:p w14:paraId="4B87AEB2" w14:textId="07DBEDE8" w:rsidR="00ED1C8E" w:rsidRDefault="00ED1C8E" w:rsidP="00072FA4">
      <w:pPr>
        <w:rPr>
          <w:lang w:val="en-US" w:eastAsia="ko-KR"/>
        </w:rPr>
      </w:pPr>
      <w:r>
        <w:rPr>
          <w:lang w:val="en-US" w:eastAsia="ko-KR"/>
        </w:rPr>
        <w:t>For SSC mode 2</w:t>
      </w:r>
      <w:r w:rsidR="00EB07F0">
        <w:rPr>
          <w:lang w:val="en-US" w:eastAsia="ko-KR"/>
        </w:rPr>
        <w:t xml:space="preserve">, </w:t>
      </w:r>
      <w:r w:rsidR="00870801">
        <w:rPr>
          <w:lang w:val="en-US" w:eastAsia="ko-KR"/>
        </w:rPr>
        <w:t xml:space="preserve">functionality to support cause value #39 is not exclusive for SSC mode 2 handling but is also used in other cases, e.g. </w:t>
      </w:r>
      <w:r w:rsidR="00B134E3">
        <w:rPr>
          <w:lang w:val="en-US" w:eastAsia="ko-KR"/>
        </w:rPr>
        <w:t>restoration procedures when network issues result in the need to request the UE to re</w:t>
      </w:r>
      <w:r w:rsidR="00034F60">
        <w:rPr>
          <w:lang w:val="en-US" w:eastAsia="ko-KR"/>
        </w:rPr>
        <w:t xml:space="preserve">-establish existing PDU sessions. </w:t>
      </w:r>
      <w:r w:rsidR="00966D45">
        <w:rPr>
          <w:lang w:val="en-US" w:eastAsia="ko-KR"/>
        </w:rPr>
        <w:t xml:space="preserve">This is legacy functionality also </w:t>
      </w:r>
      <w:r w:rsidR="005E0250">
        <w:rPr>
          <w:lang w:val="en-US" w:eastAsia="ko-KR"/>
        </w:rPr>
        <w:t>part of GPRS/EPS and nothing in</w:t>
      </w:r>
      <w:r w:rsidR="00D47B07">
        <w:rPr>
          <w:lang w:val="en-US" w:eastAsia="ko-KR"/>
        </w:rPr>
        <w:t xml:space="preserve">troduced in 5GS. </w:t>
      </w:r>
      <w:r w:rsidR="00321B84">
        <w:rPr>
          <w:lang w:val="en-US" w:eastAsia="ko-KR"/>
        </w:rPr>
        <w:t xml:space="preserve">However, the general requirement to </w:t>
      </w:r>
      <w:r w:rsidR="001921BE">
        <w:rPr>
          <w:lang w:val="en-US" w:eastAsia="ko-KR"/>
        </w:rPr>
        <w:t xml:space="preserve">re-establish a PDU session after release/modification at #39 is specified </w:t>
      </w:r>
      <w:r w:rsidR="005E6DE8">
        <w:rPr>
          <w:lang w:val="en-US" w:eastAsia="ko-KR"/>
        </w:rPr>
        <w:t xml:space="preserve">with </w:t>
      </w:r>
      <w:r w:rsidR="00B6071B">
        <w:rPr>
          <w:lang w:val="en-US" w:eastAsia="ko-KR"/>
        </w:rPr>
        <w:t xml:space="preserve">“should”, so even if it a strong recommendation for the </w:t>
      </w:r>
      <w:r w:rsidR="00121617">
        <w:rPr>
          <w:lang w:val="en-US" w:eastAsia="ko-KR"/>
        </w:rPr>
        <w:t xml:space="preserve">UE it cannot be </w:t>
      </w:r>
      <w:r w:rsidR="009F66EE">
        <w:rPr>
          <w:lang w:val="en-US" w:eastAsia="ko-KR"/>
        </w:rPr>
        <w:t xml:space="preserve">interpreted as </w:t>
      </w:r>
      <w:r w:rsidR="00D902CD">
        <w:rPr>
          <w:lang w:val="en-US" w:eastAsia="ko-KR"/>
        </w:rPr>
        <w:t>an absolute requirement that a standard supporting UE needs to follow</w:t>
      </w:r>
      <w:r w:rsidR="00A46CB2">
        <w:rPr>
          <w:lang w:val="en-US" w:eastAsia="ko-KR"/>
        </w:rPr>
        <w:t>.</w:t>
      </w:r>
    </w:p>
    <w:p w14:paraId="1B4297E1" w14:textId="64C947DC" w:rsidR="00A46CB2" w:rsidRDefault="00A46CB2" w:rsidP="00072FA4">
      <w:pPr>
        <w:rPr>
          <w:lang w:val="en-US" w:eastAsia="ko-KR"/>
        </w:rPr>
      </w:pPr>
    </w:p>
    <w:p w14:paraId="18D6BACF" w14:textId="026D025A" w:rsidR="00A46CB2" w:rsidRDefault="00A46CB2" w:rsidP="00072FA4">
      <w:pPr>
        <w:rPr>
          <w:lang w:val="en-US" w:eastAsia="ko-KR"/>
        </w:rPr>
      </w:pPr>
      <w:r>
        <w:rPr>
          <w:lang w:val="en-US" w:eastAsia="ko-KR"/>
        </w:rPr>
        <w:t xml:space="preserve">For SSC mode 3, the additional functionality </w:t>
      </w:r>
      <w:r w:rsidR="00F846B9">
        <w:rPr>
          <w:lang w:val="en-US" w:eastAsia="ko-KR"/>
        </w:rPr>
        <w:t xml:space="preserve">to interact with upper layers and establish a PDU session before release of the existing PDU session </w:t>
      </w:r>
      <w:r w:rsidR="0028738E">
        <w:rPr>
          <w:lang w:val="en-US" w:eastAsia="ko-KR"/>
        </w:rPr>
        <w:t>is not expected to be supported by all UEs as it is limited to certain types of PDU sessions</w:t>
      </w:r>
      <w:r w:rsidR="002D413D">
        <w:rPr>
          <w:lang w:val="en-US" w:eastAsia="ko-KR"/>
        </w:rPr>
        <w:t xml:space="preserve"> and support of more than one PDU session. </w:t>
      </w:r>
      <w:r w:rsidR="00523C29">
        <w:rPr>
          <w:lang w:val="en-US" w:eastAsia="ko-KR"/>
        </w:rPr>
        <w:t xml:space="preserve">Therefore, </w:t>
      </w:r>
      <w:r w:rsidR="00312D8F">
        <w:rPr>
          <w:lang w:val="en-US" w:eastAsia="ko-KR"/>
        </w:rPr>
        <w:t xml:space="preserve">as the basis requirements for SSC mode 3 to apply are not mandatory for the UE to support, </w:t>
      </w:r>
      <w:r w:rsidR="00223DE5">
        <w:rPr>
          <w:lang w:val="en-US" w:eastAsia="ko-KR"/>
        </w:rPr>
        <w:t xml:space="preserve">support of SSC mode 3 </w:t>
      </w:r>
      <w:r w:rsidR="00B86EA4">
        <w:rPr>
          <w:lang w:val="en-US" w:eastAsia="ko-KR"/>
        </w:rPr>
        <w:t>cannot be mandatory.</w:t>
      </w:r>
    </w:p>
    <w:p w14:paraId="5B48DA8E" w14:textId="2AFFD7E4" w:rsidR="007C2C14" w:rsidRDefault="007C2C14" w:rsidP="00072FA4">
      <w:pPr>
        <w:rPr>
          <w:lang w:val="en-US" w:eastAsia="ko-KR"/>
        </w:rPr>
      </w:pPr>
    </w:p>
    <w:p w14:paraId="340A0B37" w14:textId="4C62D694" w:rsidR="00B86EA4" w:rsidRDefault="00826624" w:rsidP="00072FA4">
      <w:pPr>
        <w:rPr>
          <w:lang w:val="en-US" w:eastAsia="ko-KR"/>
        </w:rPr>
      </w:pPr>
      <w:r>
        <w:rPr>
          <w:lang w:val="en-US" w:eastAsia="ko-KR"/>
        </w:rPr>
        <w:t xml:space="preserve">Form the above </w:t>
      </w:r>
      <w:r w:rsidR="008A3AE2">
        <w:rPr>
          <w:lang w:val="en-US" w:eastAsia="ko-KR"/>
        </w:rPr>
        <w:t>assessment of functionality required by different SSC modes, it can be con</w:t>
      </w:r>
      <w:r w:rsidR="00586AC5">
        <w:rPr>
          <w:lang w:val="en-US" w:eastAsia="ko-KR"/>
        </w:rPr>
        <w:t xml:space="preserve">cluded that </w:t>
      </w:r>
      <w:r w:rsidR="00004806">
        <w:rPr>
          <w:lang w:val="en-US" w:eastAsia="ko-KR"/>
        </w:rPr>
        <w:t xml:space="preserve">only support for SSC mode 1 can be expected by </w:t>
      </w:r>
      <w:r w:rsidR="002B6D16">
        <w:rPr>
          <w:lang w:val="en-US" w:eastAsia="ko-KR"/>
        </w:rPr>
        <w:t xml:space="preserve">all UEs. Even if the functional requirements related to SSC mode 2 are </w:t>
      </w:r>
      <w:r w:rsidR="00D76FF2">
        <w:rPr>
          <w:lang w:val="en-US" w:eastAsia="ko-KR"/>
        </w:rPr>
        <w:t xml:space="preserve">likely supported by all UEs, it cannot be guaranteed </w:t>
      </w:r>
      <w:r w:rsidR="00685482">
        <w:rPr>
          <w:lang w:val="en-US" w:eastAsia="ko-KR"/>
        </w:rPr>
        <w:t xml:space="preserve">based on NAS requirements. Support for SSC mode 3 </w:t>
      </w:r>
      <w:r w:rsidR="001F4C0E">
        <w:rPr>
          <w:lang w:val="en-US" w:eastAsia="ko-KR"/>
        </w:rPr>
        <w:t>required functionality is clearly optional based on NAS requirements.</w:t>
      </w:r>
    </w:p>
    <w:p w14:paraId="2670E186" w14:textId="3ADE12C7" w:rsidR="007C2C14" w:rsidRDefault="007C2C14" w:rsidP="00072FA4">
      <w:pPr>
        <w:rPr>
          <w:lang w:val="en-US" w:eastAsia="ko-KR"/>
        </w:rPr>
      </w:pPr>
    </w:p>
    <w:p w14:paraId="0E414ADF" w14:textId="7B0AD307" w:rsidR="002D28B4" w:rsidRPr="00E47BD0" w:rsidRDefault="002D28B4" w:rsidP="002D28B4">
      <w:pPr>
        <w:rPr>
          <w:b/>
          <w:bCs/>
          <w:lang w:val="en-US" w:eastAsia="ko-KR"/>
        </w:rPr>
      </w:pPr>
      <w:r w:rsidRPr="00E47BD0">
        <w:rPr>
          <w:b/>
          <w:bCs/>
          <w:lang w:val="en-US" w:eastAsia="ko-KR"/>
        </w:rPr>
        <w:t>Observation</w:t>
      </w:r>
      <w:r w:rsidR="001045FA">
        <w:rPr>
          <w:b/>
          <w:bCs/>
          <w:lang w:val="en-US" w:eastAsia="ko-KR"/>
        </w:rPr>
        <w:t xml:space="preserve"> 4: </w:t>
      </w:r>
      <w:r w:rsidR="001045FA" w:rsidRPr="00CA57A9">
        <w:rPr>
          <w:lang w:val="en-US" w:eastAsia="ko-KR"/>
        </w:rPr>
        <w:t>Based</w:t>
      </w:r>
      <w:r w:rsidR="00CA57A9">
        <w:rPr>
          <w:lang w:val="en-US" w:eastAsia="ko-KR"/>
        </w:rPr>
        <w:t xml:space="preserve"> on functional requirements in </w:t>
      </w:r>
      <w:r w:rsidR="00CA57A9" w:rsidRPr="006E3245">
        <w:rPr>
          <w:lang w:val="en-US" w:eastAsia="ko-KR"/>
        </w:rPr>
        <w:t>3GPP TS 2</w:t>
      </w:r>
      <w:r w:rsidR="00CA57A9">
        <w:rPr>
          <w:lang w:val="en-US" w:eastAsia="ko-KR"/>
        </w:rPr>
        <w:t>4</w:t>
      </w:r>
      <w:r w:rsidR="00CA57A9" w:rsidRPr="006E3245">
        <w:rPr>
          <w:lang w:val="en-US" w:eastAsia="ko-KR"/>
        </w:rPr>
        <w:t>.5</w:t>
      </w:r>
      <w:r w:rsidR="00CA57A9">
        <w:rPr>
          <w:lang w:val="en-US" w:eastAsia="ko-KR"/>
        </w:rPr>
        <w:t>01 it can be concluded that only support for SSC mode 1 can be expected by all UEs.</w:t>
      </w:r>
    </w:p>
    <w:p w14:paraId="74833574" w14:textId="5024465B" w:rsidR="002D28B4" w:rsidRDefault="002D28B4" w:rsidP="00072FA4">
      <w:pPr>
        <w:rPr>
          <w:lang w:val="en-US" w:eastAsia="ko-KR"/>
        </w:rPr>
      </w:pPr>
    </w:p>
    <w:p w14:paraId="1AABF670" w14:textId="6CA8FE27" w:rsidR="002D28B4" w:rsidRDefault="002D28B4" w:rsidP="00072FA4">
      <w:pPr>
        <w:rPr>
          <w:lang w:val="en-US" w:eastAsia="ko-KR"/>
        </w:rPr>
      </w:pPr>
      <w:r>
        <w:rPr>
          <w:lang w:val="en-US" w:eastAsia="ko-KR"/>
        </w:rPr>
        <w:t xml:space="preserve">Following the </w:t>
      </w:r>
      <w:r w:rsidR="00984552">
        <w:rPr>
          <w:lang w:val="en-US" w:eastAsia="ko-KR"/>
        </w:rPr>
        <w:t>observations of SSC mode related requirements in 24.501 and 24.523</w:t>
      </w:r>
      <w:r w:rsidR="00BB3C14">
        <w:rPr>
          <w:lang w:val="en-US" w:eastAsia="ko-KR"/>
        </w:rPr>
        <w:t xml:space="preserve"> it can be concluded that </w:t>
      </w:r>
      <w:r w:rsidR="00FB4293">
        <w:rPr>
          <w:lang w:val="en-US" w:eastAsia="ko-KR"/>
        </w:rPr>
        <w:t xml:space="preserve">even if </w:t>
      </w:r>
      <w:r w:rsidR="00BB3C14">
        <w:rPr>
          <w:lang w:val="en-US" w:eastAsia="ko-KR"/>
        </w:rPr>
        <w:t xml:space="preserve">requirements under CT1 responsibility </w:t>
      </w:r>
      <w:r w:rsidR="00790350">
        <w:rPr>
          <w:lang w:val="en-US" w:eastAsia="ko-KR"/>
        </w:rPr>
        <w:t xml:space="preserve">do not specify required support for any specific SSC mode, </w:t>
      </w:r>
      <w:r w:rsidR="00FB4293">
        <w:rPr>
          <w:lang w:val="en-US" w:eastAsia="ko-KR"/>
        </w:rPr>
        <w:t xml:space="preserve">at least one </w:t>
      </w:r>
      <w:r w:rsidR="008F5389">
        <w:rPr>
          <w:lang w:val="en-US" w:eastAsia="ko-KR"/>
        </w:rPr>
        <w:t xml:space="preserve">SSC mode shall be supported. As the only SSC </w:t>
      </w:r>
      <w:r w:rsidR="001F1CCC">
        <w:rPr>
          <w:lang w:val="en-US" w:eastAsia="ko-KR"/>
        </w:rPr>
        <w:t xml:space="preserve">mode </w:t>
      </w:r>
      <w:r w:rsidR="007A1999">
        <w:rPr>
          <w:lang w:val="en-US" w:eastAsia="ko-KR"/>
        </w:rPr>
        <w:t xml:space="preserve">that can be expected to be supported from a functional perspective is SSC mode 1 whereas </w:t>
      </w:r>
      <w:r w:rsidR="0045202E">
        <w:rPr>
          <w:lang w:val="en-US" w:eastAsia="ko-KR"/>
        </w:rPr>
        <w:t xml:space="preserve">support for </w:t>
      </w:r>
      <w:r w:rsidR="007A1999">
        <w:rPr>
          <w:lang w:val="en-US" w:eastAsia="ko-KR"/>
        </w:rPr>
        <w:t xml:space="preserve">SSC modes 2 and 3 </w:t>
      </w:r>
      <w:r w:rsidR="0045202E">
        <w:rPr>
          <w:lang w:val="en-US" w:eastAsia="ko-KR"/>
        </w:rPr>
        <w:t>cannot be considered mandatory</w:t>
      </w:r>
      <w:r w:rsidR="007D1246">
        <w:rPr>
          <w:lang w:val="en-US" w:eastAsia="ko-KR"/>
        </w:rPr>
        <w:t xml:space="preserve">, it is proposed to provide this feedback to </w:t>
      </w:r>
      <w:r w:rsidR="00F3303C">
        <w:rPr>
          <w:lang w:val="en-US" w:eastAsia="ko-KR"/>
        </w:rPr>
        <w:t>SA2 in a reply LS.</w:t>
      </w:r>
    </w:p>
    <w:p w14:paraId="2A2B18C1" w14:textId="52615DE2" w:rsidR="00F3303C" w:rsidRDefault="00F3303C" w:rsidP="00072FA4">
      <w:pPr>
        <w:rPr>
          <w:lang w:val="en-US" w:eastAsia="ko-KR"/>
        </w:rPr>
      </w:pPr>
    </w:p>
    <w:p w14:paraId="59013AA8" w14:textId="4A11C2CA" w:rsidR="00F3303C" w:rsidRPr="009F734F" w:rsidRDefault="00F3303C" w:rsidP="00F3303C">
      <w:pPr>
        <w:rPr>
          <w:lang w:val="en-US" w:eastAsia="ko-KR"/>
        </w:rPr>
      </w:pPr>
      <w:r>
        <w:rPr>
          <w:b/>
          <w:bCs/>
          <w:lang w:val="en-US" w:eastAsia="ko-KR"/>
        </w:rPr>
        <w:t xml:space="preserve">Proposal: </w:t>
      </w:r>
      <w:r w:rsidR="009F734F">
        <w:rPr>
          <w:lang w:val="en-US" w:eastAsia="ko-KR"/>
        </w:rPr>
        <w:t xml:space="preserve">It is proposed to respond to SA2 in an LS and </w:t>
      </w:r>
      <w:r w:rsidR="00432363">
        <w:rPr>
          <w:lang w:val="en-US" w:eastAsia="ko-KR"/>
        </w:rPr>
        <w:t xml:space="preserve">provide the feedback to SA2 that current specification under CT1 responsibility </w:t>
      </w:r>
      <w:r w:rsidR="00C1368F">
        <w:rPr>
          <w:lang w:val="en-US" w:eastAsia="ko-KR"/>
        </w:rPr>
        <w:t xml:space="preserve">mandates support of at least one SSC mode but </w:t>
      </w:r>
      <w:r w:rsidR="001E7D67">
        <w:rPr>
          <w:lang w:val="en-US" w:eastAsia="ko-KR"/>
        </w:rPr>
        <w:t>does not clearly mandate support for any specific SSC mode</w:t>
      </w:r>
      <w:r w:rsidR="00C1368F">
        <w:rPr>
          <w:lang w:val="en-US" w:eastAsia="ko-KR"/>
        </w:rPr>
        <w:t>. F</w:t>
      </w:r>
      <w:r w:rsidR="00211E71">
        <w:rPr>
          <w:lang w:val="en-US" w:eastAsia="ko-KR"/>
        </w:rPr>
        <w:t>unctional requirements indicate that SSC mode 1 is the onl</w:t>
      </w:r>
      <w:r w:rsidR="009074F2">
        <w:rPr>
          <w:lang w:val="en-US" w:eastAsia="ko-KR"/>
        </w:rPr>
        <w:t>y SSC mode that can be expected to be supported by all UEs.</w:t>
      </w:r>
    </w:p>
    <w:p w14:paraId="7C5B82A9" w14:textId="77777777" w:rsidR="00F3303C" w:rsidRDefault="00F3303C" w:rsidP="00072FA4">
      <w:pPr>
        <w:rPr>
          <w:lang w:val="en-US" w:eastAsia="ko-KR"/>
        </w:rPr>
      </w:pPr>
    </w:p>
    <w:p w14:paraId="49317C9F" w14:textId="77777777" w:rsidR="002D28B4" w:rsidRDefault="002D28B4" w:rsidP="00072FA4">
      <w:pPr>
        <w:rPr>
          <w:lang w:val="en-US" w:eastAsia="ko-KR"/>
        </w:rPr>
      </w:pPr>
    </w:p>
    <w:p w14:paraId="2E6F9193" w14:textId="77777777" w:rsidR="00072FA4" w:rsidRDefault="00072FA4" w:rsidP="00072FA4">
      <w:pPr>
        <w:pStyle w:val="Heading1"/>
      </w:pPr>
      <w:r>
        <w:t>Proposal</w:t>
      </w:r>
    </w:p>
    <w:p w14:paraId="4693D98D" w14:textId="40F5A45D" w:rsidR="002D28B4" w:rsidRDefault="002D28B4" w:rsidP="00072FA4">
      <w:r>
        <w:t>In the abo</w:t>
      </w:r>
      <w:r w:rsidR="009074F2">
        <w:t xml:space="preserve">ve </w:t>
      </w:r>
      <w:r w:rsidR="00CA57A9">
        <w:t xml:space="preserve">the following observations </w:t>
      </w:r>
      <w:r w:rsidR="005C23E0">
        <w:t>were made:</w:t>
      </w:r>
    </w:p>
    <w:p w14:paraId="2AAF5D67" w14:textId="249EF530" w:rsidR="005C23E0" w:rsidRDefault="005C23E0" w:rsidP="00072FA4"/>
    <w:p w14:paraId="1AF66300" w14:textId="77777777" w:rsidR="005C23E0" w:rsidRPr="006E3245" w:rsidRDefault="005C23E0" w:rsidP="005C23E0">
      <w:pPr>
        <w:rPr>
          <w:lang w:val="en-US" w:eastAsia="ko-KR"/>
        </w:rPr>
      </w:pPr>
      <w:r w:rsidRPr="00E47BD0">
        <w:rPr>
          <w:b/>
          <w:bCs/>
          <w:lang w:val="en-US" w:eastAsia="ko-KR"/>
        </w:rPr>
        <w:lastRenderedPageBreak/>
        <w:t>Observation</w:t>
      </w:r>
      <w:r>
        <w:rPr>
          <w:b/>
          <w:bCs/>
          <w:lang w:val="en-US" w:eastAsia="ko-KR"/>
        </w:rPr>
        <w:t xml:space="preserve"> 1: </w:t>
      </w:r>
      <w:r w:rsidRPr="006E3245">
        <w:rPr>
          <w:lang w:val="en-US" w:eastAsia="ko-KR"/>
        </w:rPr>
        <w:t>3GPP TS 24.526 implies that</w:t>
      </w:r>
      <w:r>
        <w:rPr>
          <w:lang w:val="en-US" w:eastAsia="ko-KR"/>
        </w:rPr>
        <w:t xml:space="preserve"> support of all SSC is not mandated by neither UE nor the network.</w:t>
      </w:r>
    </w:p>
    <w:p w14:paraId="7940C90B" w14:textId="77777777" w:rsidR="005C23E0" w:rsidRDefault="005C23E0" w:rsidP="005C23E0">
      <w:pPr>
        <w:rPr>
          <w:lang w:val="en-US" w:eastAsia="ko-KR"/>
        </w:rPr>
      </w:pPr>
    </w:p>
    <w:p w14:paraId="35D37274" w14:textId="77777777" w:rsidR="005C23E0" w:rsidRDefault="005C23E0" w:rsidP="005C23E0">
      <w:pPr>
        <w:rPr>
          <w:lang w:val="en-US" w:eastAsia="ko-KR"/>
        </w:rPr>
      </w:pPr>
      <w:r w:rsidRPr="00E47BD0">
        <w:rPr>
          <w:b/>
          <w:bCs/>
          <w:lang w:val="en-US" w:eastAsia="ko-KR"/>
        </w:rPr>
        <w:t>Observation</w:t>
      </w:r>
      <w:r>
        <w:rPr>
          <w:b/>
          <w:bCs/>
          <w:lang w:val="en-US" w:eastAsia="ko-KR"/>
        </w:rPr>
        <w:t xml:space="preserve"> 2: </w:t>
      </w:r>
      <w:r w:rsidRPr="006E3245">
        <w:rPr>
          <w:lang w:val="en-US" w:eastAsia="ko-KR"/>
        </w:rPr>
        <w:t>3GPP TS 2</w:t>
      </w:r>
      <w:r>
        <w:rPr>
          <w:lang w:val="en-US" w:eastAsia="ko-KR"/>
        </w:rPr>
        <w:t>4</w:t>
      </w:r>
      <w:r w:rsidRPr="006E3245">
        <w:rPr>
          <w:lang w:val="en-US" w:eastAsia="ko-KR"/>
        </w:rPr>
        <w:t>.5</w:t>
      </w:r>
      <w:r>
        <w:rPr>
          <w:lang w:val="en-US" w:eastAsia="ko-KR"/>
        </w:rPr>
        <w:t>01 mandates support of at least one SSC mode</w:t>
      </w:r>
      <w:r w:rsidRPr="00F17956">
        <w:rPr>
          <w:lang w:val="en-US" w:eastAsia="ko-KR"/>
        </w:rPr>
        <w:t xml:space="preserve"> </w:t>
      </w:r>
      <w:r>
        <w:rPr>
          <w:lang w:val="en-US" w:eastAsia="ko-KR"/>
        </w:rPr>
        <w:t xml:space="preserve">in the PDU session establishment procedure, but there are no explicit requirements in </w:t>
      </w:r>
      <w:r w:rsidRPr="006E3245">
        <w:rPr>
          <w:lang w:val="en-US" w:eastAsia="ko-KR"/>
        </w:rPr>
        <w:t>3GPP TS 2</w:t>
      </w:r>
      <w:r>
        <w:rPr>
          <w:lang w:val="en-US" w:eastAsia="ko-KR"/>
        </w:rPr>
        <w:t>4</w:t>
      </w:r>
      <w:r w:rsidRPr="006E3245">
        <w:rPr>
          <w:lang w:val="en-US" w:eastAsia="ko-KR"/>
        </w:rPr>
        <w:t>.5</w:t>
      </w:r>
      <w:r>
        <w:rPr>
          <w:lang w:val="en-US" w:eastAsia="ko-KR"/>
        </w:rPr>
        <w:t>01 on which SSC mode is mandatory and which SSC mode is optional to support.</w:t>
      </w:r>
    </w:p>
    <w:p w14:paraId="0BDAA4A2" w14:textId="77777777" w:rsidR="005C23E0" w:rsidRDefault="005C23E0" w:rsidP="005C23E0">
      <w:pPr>
        <w:rPr>
          <w:lang w:val="en-US" w:eastAsia="ko-KR"/>
        </w:rPr>
      </w:pPr>
    </w:p>
    <w:p w14:paraId="39A1EDDA" w14:textId="77777777" w:rsidR="005C23E0" w:rsidRPr="00E47BD0" w:rsidRDefault="005C23E0" w:rsidP="005C23E0">
      <w:pPr>
        <w:rPr>
          <w:b/>
          <w:bCs/>
          <w:lang w:val="en-US" w:eastAsia="ko-KR"/>
        </w:rPr>
      </w:pPr>
      <w:r w:rsidRPr="00E47BD0">
        <w:rPr>
          <w:b/>
          <w:bCs/>
          <w:lang w:val="en-US" w:eastAsia="ko-KR"/>
        </w:rPr>
        <w:t>Observation</w:t>
      </w:r>
      <w:r>
        <w:rPr>
          <w:b/>
          <w:bCs/>
          <w:lang w:val="en-US" w:eastAsia="ko-KR"/>
        </w:rPr>
        <w:t xml:space="preserve"> 3: </w:t>
      </w:r>
      <w:r>
        <w:rPr>
          <w:lang w:val="en-US" w:eastAsia="ko-KR"/>
        </w:rPr>
        <w:t>PDU session modification and PDU session release procedures</w:t>
      </w:r>
      <w:r w:rsidRPr="006E3245">
        <w:rPr>
          <w:lang w:val="en-US" w:eastAsia="ko-KR"/>
        </w:rPr>
        <w:t xml:space="preserve"> </w:t>
      </w:r>
      <w:r>
        <w:rPr>
          <w:lang w:val="en-US" w:eastAsia="ko-KR"/>
        </w:rPr>
        <w:t xml:space="preserve">in </w:t>
      </w:r>
      <w:r w:rsidRPr="006E3245">
        <w:rPr>
          <w:lang w:val="en-US" w:eastAsia="ko-KR"/>
        </w:rPr>
        <w:t>3GPP TS 2</w:t>
      </w:r>
      <w:r>
        <w:rPr>
          <w:lang w:val="en-US" w:eastAsia="ko-KR"/>
        </w:rPr>
        <w:t>4</w:t>
      </w:r>
      <w:r w:rsidRPr="006E3245">
        <w:rPr>
          <w:lang w:val="en-US" w:eastAsia="ko-KR"/>
        </w:rPr>
        <w:t>.5</w:t>
      </w:r>
      <w:r>
        <w:rPr>
          <w:lang w:val="en-US" w:eastAsia="ko-KR"/>
        </w:rPr>
        <w:t>01 do not add any SSC mode support requirements beyond what is specified for the PDU session establishment procedure.</w:t>
      </w:r>
    </w:p>
    <w:p w14:paraId="142EA8FA" w14:textId="77777777" w:rsidR="005C23E0" w:rsidRDefault="005C23E0" w:rsidP="005C23E0">
      <w:pPr>
        <w:rPr>
          <w:lang w:val="en-US" w:eastAsia="ko-KR"/>
        </w:rPr>
      </w:pPr>
    </w:p>
    <w:p w14:paraId="357E1761" w14:textId="77777777" w:rsidR="005C23E0" w:rsidRPr="00E47BD0" w:rsidRDefault="005C23E0" w:rsidP="005C23E0">
      <w:pPr>
        <w:rPr>
          <w:b/>
          <w:bCs/>
          <w:lang w:val="en-US" w:eastAsia="ko-KR"/>
        </w:rPr>
      </w:pPr>
      <w:r w:rsidRPr="00E47BD0">
        <w:rPr>
          <w:b/>
          <w:bCs/>
          <w:lang w:val="en-US" w:eastAsia="ko-KR"/>
        </w:rPr>
        <w:t>Observation</w:t>
      </w:r>
      <w:r>
        <w:rPr>
          <w:b/>
          <w:bCs/>
          <w:lang w:val="en-US" w:eastAsia="ko-KR"/>
        </w:rPr>
        <w:t xml:space="preserve"> 4: </w:t>
      </w:r>
      <w:r w:rsidRPr="00CA57A9">
        <w:rPr>
          <w:lang w:val="en-US" w:eastAsia="ko-KR"/>
        </w:rPr>
        <w:t>Based</w:t>
      </w:r>
      <w:r>
        <w:rPr>
          <w:lang w:val="en-US" w:eastAsia="ko-KR"/>
        </w:rPr>
        <w:t xml:space="preserve"> on functional requirements in </w:t>
      </w:r>
      <w:r w:rsidRPr="006E3245">
        <w:rPr>
          <w:lang w:val="en-US" w:eastAsia="ko-KR"/>
        </w:rPr>
        <w:t>3GPP TS 2</w:t>
      </w:r>
      <w:r>
        <w:rPr>
          <w:lang w:val="en-US" w:eastAsia="ko-KR"/>
        </w:rPr>
        <w:t>4</w:t>
      </w:r>
      <w:r w:rsidRPr="006E3245">
        <w:rPr>
          <w:lang w:val="en-US" w:eastAsia="ko-KR"/>
        </w:rPr>
        <w:t>.5</w:t>
      </w:r>
      <w:r>
        <w:rPr>
          <w:lang w:val="en-US" w:eastAsia="ko-KR"/>
        </w:rPr>
        <w:t>01 it can be concluded that only support for SSC mode 1 can be expected by all UEs.</w:t>
      </w:r>
    </w:p>
    <w:p w14:paraId="4153C6EB" w14:textId="77777777" w:rsidR="005C23E0" w:rsidRDefault="005C23E0" w:rsidP="005C23E0">
      <w:pPr>
        <w:rPr>
          <w:lang w:val="en-US" w:eastAsia="ko-KR"/>
        </w:rPr>
      </w:pPr>
    </w:p>
    <w:p w14:paraId="0130F1D5" w14:textId="163DAC24" w:rsidR="005C23E0" w:rsidRDefault="005C23E0" w:rsidP="00072FA4">
      <w:r>
        <w:t>Based on these observation</w:t>
      </w:r>
      <w:r w:rsidR="00664FCB">
        <w:t>s, the following is proposed:</w:t>
      </w:r>
    </w:p>
    <w:p w14:paraId="5701A290" w14:textId="74C66512" w:rsidR="00664FCB" w:rsidRDefault="00664FCB" w:rsidP="00072FA4"/>
    <w:p w14:paraId="34EC8882" w14:textId="77777777" w:rsidR="00C1368F" w:rsidRPr="009F734F" w:rsidRDefault="00C1368F" w:rsidP="00C1368F">
      <w:pPr>
        <w:rPr>
          <w:lang w:val="en-US" w:eastAsia="ko-KR"/>
        </w:rPr>
      </w:pPr>
      <w:r>
        <w:rPr>
          <w:b/>
          <w:bCs/>
          <w:lang w:val="en-US" w:eastAsia="ko-KR"/>
        </w:rPr>
        <w:t xml:space="preserve">Proposal: </w:t>
      </w:r>
      <w:r>
        <w:rPr>
          <w:lang w:val="en-US" w:eastAsia="ko-KR"/>
        </w:rPr>
        <w:t>It is proposed to respond to SA2 in an LS and provide the feedback to SA2 that current specification under CT1 responsibility mandates support of at least one SSC mode but does not clearly mandate support for any specific SSC mode. Functional requirements indicate that SSC mode 1 is the only SSC mode that can be expected to be supported by all UEs.</w:t>
      </w:r>
    </w:p>
    <w:p w14:paraId="079EB8A0" w14:textId="77777777" w:rsidR="005C23E0" w:rsidRDefault="005C23E0" w:rsidP="00072FA4"/>
    <w:p w14:paraId="0930893A" w14:textId="4FD52B99" w:rsidR="00072FA4" w:rsidRPr="00AE0793" w:rsidRDefault="00664FCB" w:rsidP="00072FA4">
      <w:r>
        <w:t>A r</w:t>
      </w:r>
      <w:r w:rsidR="00072FA4">
        <w:t xml:space="preserve">eply LS </w:t>
      </w:r>
      <w:r w:rsidR="00F66D2A">
        <w:t xml:space="preserve">to provide feedback to SA2 is available </w:t>
      </w:r>
      <w:r w:rsidR="00072FA4">
        <w:t xml:space="preserve">in </w:t>
      </w:r>
      <w:r w:rsidR="00F66D2A">
        <w:t>C1</w:t>
      </w:r>
      <w:r w:rsidR="00072FA4">
        <w:t>-</w:t>
      </w:r>
      <w:r w:rsidR="00F66D2A">
        <w:t>22</w:t>
      </w:r>
      <w:r w:rsidR="0006771B">
        <w:t>1139</w:t>
      </w:r>
      <w:r w:rsidR="00072FA4">
        <w:t>.</w:t>
      </w:r>
    </w:p>
    <w:p w14:paraId="11B32233" w14:textId="370B75C8" w:rsidR="00734810" w:rsidRDefault="00734810" w:rsidP="00072FA4">
      <w:pPr>
        <w:pStyle w:val="Heading1"/>
        <w:rPr>
          <w:rFonts w:cs="Arial"/>
          <w:b w:val="0"/>
          <w:bCs/>
        </w:rPr>
      </w:pPr>
    </w:p>
    <w:sectPr w:rsidR="0073481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0D4C6" w14:textId="77777777" w:rsidR="00281165" w:rsidRDefault="00281165">
      <w:r>
        <w:separator/>
      </w:r>
    </w:p>
  </w:endnote>
  <w:endnote w:type="continuationSeparator" w:id="0">
    <w:p w14:paraId="63299CC1" w14:textId="77777777" w:rsidR="00281165" w:rsidRDefault="002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956A" w14:textId="77777777" w:rsidR="00281165" w:rsidRDefault="00281165">
      <w:r>
        <w:separator/>
      </w:r>
    </w:p>
  </w:footnote>
  <w:footnote w:type="continuationSeparator" w:id="0">
    <w:p w14:paraId="7E43051E" w14:textId="77777777" w:rsidR="00281165" w:rsidRDefault="0028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4806"/>
    <w:rsid w:val="0001570A"/>
    <w:rsid w:val="0002191A"/>
    <w:rsid w:val="000237E3"/>
    <w:rsid w:val="00030CD4"/>
    <w:rsid w:val="00034F60"/>
    <w:rsid w:val="00046686"/>
    <w:rsid w:val="00046FDD"/>
    <w:rsid w:val="00050925"/>
    <w:rsid w:val="000533EC"/>
    <w:rsid w:val="00054884"/>
    <w:rsid w:val="00057E1E"/>
    <w:rsid w:val="0006771B"/>
    <w:rsid w:val="000728FF"/>
    <w:rsid w:val="00072A7C"/>
    <w:rsid w:val="00072FA4"/>
    <w:rsid w:val="000775E7"/>
    <w:rsid w:val="0007775C"/>
    <w:rsid w:val="00077B74"/>
    <w:rsid w:val="0009001B"/>
    <w:rsid w:val="00094F23"/>
    <w:rsid w:val="000967F4"/>
    <w:rsid w:val="000C3570"/>
    <w:rsid w:val="000D6D78"/>
    <w:rsid w:val="000E0429"/>
    <w:rsid w:val="000E3033"/>
    <w:rsid w:val="000F0568"/>
    <w:rsid w:val="000F6E51"/>
    <w:rsid w:val="00102A24"/>
    <w:rsid w:val="001039CD"/>
    <w:rsid w:val="001045FA"/>
    <w:rsid w:val="00121617"/>
    <w:rsid w:val="00122D82"/>
    <w:rsid w:val="0013259C"/>
    <w:rsid w:val="00135831"/>
    <w:rsid w:val="001376A6"/>
    <w:rsid w:val="001424CD"/>
    <w:rsid w:val="0014413C"/>
    <w:rsid w:val="00166A1B"/>
    <w:rsid w:val="001804C2"/>
    <w:rsid w:val="001921BE"/>
    <w:rsid w:val="00192B41"/>
    <w:rsid w:val="00197E4A"/>
    <w:rsid w:val="001A31EF"/>
    <w:rsid w:val="001B01F1"/>
    <w:rsid w:val="001B2414"/>
    <w:rsid w:val="001B5421"/>
    <w:rsid w:val="001B650D"/>
    <w:rsid w:val="001D0B09"/>
    <w:rsid w:val="001D7102"/>
    <w:rsid w:val="001E6729"/>
    <w:rsid w:val="001E7AA0"/>
    <w:rsid w:val="001E7D67"/>
    <w:rsid w:val="001F0E8C"/>
    <w:rsid w:val="001F1CCC"/>
    <w:rsid w:val="001F4C0E"/>
    <w:rsid w:val="002070CB"/>
    <w:rsid w:val="00211E71"/>
    <w:rsid w:val="00223DE5"/>
    <w:rsid w:val="002336BF"/>
    <w:rsid w:val="00235F9B"/>
    <w:rsid w:val="00236BBA"/>
    <w:rsid w:val="00236D1F"/>
    <w:rsid w:val="002407FF"/>
    <w:rsid w:val="002434AD"/>
    <w:rsid w:val="00250F58"/>
    <w:rsid w:val="002541D3"/>
    <w:rsid w:val="00256429"/>
    <w:rsid w:val="0026253E"/>
    <w:rsid w:val="00272D61"/>
    <w:rsid w:val="00281165"/>
    <w:rsid w:val="00283E10"/>
    <w:rsid w:val="0028738E"/>
    <w:rsid w:val="002919B7"/>
    <w:rsid w:val="00295D61"/>
    <w:rsid w:val="002B074C"/>
    <w:rsid w:val="002B2FE7"/>
    <w:rsid w:val="002B34EA"/>
    <w:rsid w:val="002B5361"/>
    <w:rsid w:val="002B6D16"/>
    <w:rsid w:val="002C147B"/>
    <w:rsid w:val="002C1BA4"/>
    <w:rsid w:val="002C47B8"/>
    <w:rsid w:val="002C69E5"/>
    <w:rsid w:val="002C79D3"/>
    <w:rsid w:val="002D28B4"/>
    <w:rsid w:val="002D413D"/>
    <w:rsid w:val="002E397B"/>
    <w:rsid w:val="002E3AE2"/>
    <w:rsid w:val="002F7CCB"/>
    <w:rsid w:val="00310E70"/>
    <w:rsid w:val="00312D8F"/>
    <w:rsid w:val="00313F3E"/>
    <w:rsid w:val="00320536"/>
    <w:rsid w:val="00321B84"/>
    <w:rsid w:val="00325E33"/>
    <w:rsid w:val="003275E6"/>
    <w:rsid w:val="003515E2"/>
    <w:rsid w:val="00354553"/>
    <w:rsid w:val="00371F05"/>
    <w:rsid w:val="0039107D"/>
    <w:rsid w:val="00392C87"/>
    <w:rsid w:val="003A5FFA"/>
    <w:rsid w:val="003A67E1"/>
    <w:rsid w:val="003A73BF"/>
    <w:rsid w:val="003B4953"/>
    <w:rsid w:val="003C3A3A"/>
    <w:rsid w:val="003D4593"/>
    <w:rsid w:val="003D7FA5"/>
    <w:rsid w:val="003E2C8B"/>
    <w:rsid w:val="003E710B"/>
    <w:rsid w:val="003F1C0E"/>
    <w:rsid w:val="003F6002"/>
    <w:rsid w:val="004008D7"/>
    <w:rsid w:val="0040145D"/>
    <w:rsid w:val="00411339"/>
    <w:rsid w:val="004131BD"/>
    <w:rsid w:val="00415613"/>
    <w:rsid w:val="00416CEA"/>
    <w:rsid w:val="00421AFD"/>
    <w:rsid w:val="00432048"/>
    <w:rsid w:val="00432363"/>
    <w:rsid w:val="004518DB"/>
    <w:rsid w:val="0045202E"/>
    <w:rsid w:val="004726C5"/>
    <w:rsid w:val="00477EBC"/>
    <w:rsid w:val="004A0A73"/>
    <w:rsid w:val="004A661C"/>
    <w:rsid w:val="004B1C0F"/>
    <w:rsid w:val="004B463A"/>
    <w:rsid w:val="004C4C9B"/>
    <w:rsid w:val="004D2FA0"/>
    <w:rsid w:val="004D6D84"/>
    <w:rsid w:val="004D7C0B"/>
    <w:rsid w:val="004E1010"/>
    <w:rsid w:val="0050202A"/>
    <w:rsid w:val="00502B49"/>
    <w:rsid w:val="00511AD2"/>
    <w:rsid w:val="0052032E"/>
    <w:rsid w:val="005220FF"/>
    <w:rsid w:val="00523C29"/>
    <w:rsid w:val="00544D8F"/>
    <w:rsid w:val="005511AA"/>
    <w:rsid w:val="00553BDE"/>
    <w:rsid w:val="00562495"/>
    <w:rsid w:val="00577727"/>
    <w:rsid w:val="005777AF"/>
    <w:rsid w:val="00583834"/>
    <w:rsid w:val="005857E7"/>
    <w:rsid w:val="00586562"/>
    <w:rsid w:val="00586AC5"/>
    <w:rsid w:val="00593DC4"/>
    <w:rsid w:val="0059529B"/>
    <w:rsid w:val="005A3249"/>
    <w:rsid w:val="005A6ABC"/>
    <w:rsid w:val="005A73F1"/>
    <w:rsid w:val="005B1577"/>
    <w:rsid w:val="005C0CC6"/>
    <w:rsid w:val="005C0FFC"/>
    <w:rsid w:val="005C23E0"/>
    <w:rsid w:val="005C3F71"/>
    <w:rsid w:val="005C7352"/>
    <w:rsid w:val="005D1F7E"/>
    <w:rsid w:val="005D2738"/>
    <w:rsid w:val="005D5553"/>
    <w:rsid w:val="005D5FA4"/>
    <w:rsid w:val="005D6098"/>
    <w:rsid w:val="005E0250"/>
    <w:rsid w:val="005E6DE8"/>
    <w:rsid w:val="005E7235"/>
    <w:rsid w:val="005F041C"/>
    <w:rsid w:val="005F4B34"/>
    <w:rsid w:val="00616E18"/>
    <w:rsid w:val="00623AED"/>
    <w:rsid w:val="00632157"/>
    <w:rsid w:val="00633971"/>
    <w:rsid w:val="0064121E"/>
    <w:rsid w:val="006465D0"/>
    <w:rsid w:val="00660354"/>
    <w:rsid w:val="00664FCB"/>
    <w:rsid w:val="00665B9B"/>
    <w:rsid w:val="0068303E"/>
    <w:rsid w:val="00685482"/>
    <w:rsid w:val="006A302D"/>
    <w:rsid w:val="006B69EB"/>
    <w:rsid w:val="006D056E"/>
    <w:rsid w:val="006D3D54"/>
    <w:rsid w:val="006E1A49"/>
    <w:rsid w:val="006E2825"/>
    <w:rsid w:val="006E3245"/>
    <w:rsid w:val="006F1B00"/>
    <w:rsid w:val="006F2539"/>
    <w:rsid w:val="006F4B7A"/>
    <w:rsid w:val="006F7727"/>
    <w:rsid w:val="00700A59"/>
    <w:rsid w:val="007055C2"/>
    <w:rsid w:val="00710142"/>
    <w:rsid w:val="00712E81"/>
    <w:rsid w:val="00717606"/>
    <w:rsid w:val="00723919"/>
    <w:rsid w:val="007261D3"/>
    <w:rsid w:val="00730E73"/>
    <w:rsid w:val="00733FFD"/>
    <w:rsid w:val="00734810"/>
    <w:rsid w:val="00735A56"/>
    <w:rsid w:val="00743F80"/>
    <w:rsid w:val="0074596C"/>
    <w:rsid w:val="00746AF0"/>
    <w:rsid w:val="00750BFD"/>
    <w:rsid w:val="007606F9"/>
    <w:rsid w:val="00762474"/>
    <w:rsid w:val="00763599"/>
    <w:rsid w:val="00777CA6"/>
    <w:rsid w:val="00780D11"/>
    <w:rsid w:val="007814A8"/>
    <w:rsid w:val="00781A62"/>
    <w:rsid w:val="00783C0E"/>
    <w:rsid w:val="00787383"/>
    <w:rsid w:val="00790350"/>
    <w:rsid w:val="00791B51"/>
    <w:rsid w:val="00795AD1"/>
    <w:rsid w:val="007A1999"/>
    <w:rsid w:val="007B5456"/>
    <w:rsid w:val="007B5F65"/>
    <w:rsid w:val="007C2C14"/>
    <w:rsid w:val="007D1246"/>
    <w:rsid w:val="007D3C7C"/>
    <w:rsid w:val="007F6574"/>
    <w:rsid w:val="007F6D32"/>
    <w:rsid w:val="008142BE"/>
    <w:rsid w:val="00817C0D"/>
    <w:rsid w:val="00821259"/>
    <w:rsid w:val="00823FA7"/>
    <w:rsid w:val="00826624"/>
    <w:rsid w:val="00850CD4"/>
    <w:rsid w:val="00851AB4"/>
    <w:rsid w:val="00851C70"/>
    <w:rsid w:val="00854A49"/>
    <w:rsid w:val="008574F1"/>
    <w:rsid w:val="00870717"/>
    <w:rsid w:val="00870801"/>
    <w:rsid w:val="008751DC"/>
    <w:rsid w:val="00877455"/>
    <w:rsid w:val="008822BC"/>
    <w:rsid w:val="008A06BE"/>
    <w:rsid w:val="008A3AE2"/>
    <w:rsid w:val="008A56FD"/>
    <w:rsid w:val="008B3532"/>
    <w:rsid w:val="008C779A"/>
    <w:rsid w:val="008D3DA6"/>
    <w:rsid w:val="008D4DA5"/>
    <w:rsid w:val="008D588B"/>
    <w:rsid w:val="008F3722"/>
    <w:rsid w:val="008F5389"/>
    <w:rsid w:val="008F7444"/>
    <w:rsid w:val="009074F2"/>
    <w:rsid w:val="0090796D"/>
    <w:rsid w:val="0091399A"/>
    <w:rsid w:val="00926791"/>
    <w:rsid w:val="0093661C"/>
    <w:rsid w:val="00937FD6"/>
    <w:rsid w:val="00940736"/>
    <w:rsid w:val="00943D5E"/>
    <w:rsid w:val="00944BB0"/>
    <w:rsid w:val="00950CF7"/>
    <w:rsid w:val="00960A44"/>
    <w:rsid w:val="00966D45"/>
    <w:rsid w:val="009768C3"/>
    <w:rsid w:val="00977C43"/>
    <w:rsid w:val="00984552"/>
    <w:rsid w:val="00986901"/>
    <w:rsid w:val="00990EEE"/>
    <w:rsid w:val="00996533"/>
    <w:rsid w:val="009A3833"/>
    <w:rsid w:val="009A5F57"/>
    <w:rsid w:val="009A62E2"/>
    <w:rsid w:val="009B110B"/>
    <w:rsid w:val="009B13F0"/>
    <w:rsid w:val="009B196A"/>
    <w:rsid w:val="009B4E1D"/>
    <w:rsid w:val="009D6D9F"/>
    <w:rsid w:val="009E1910"/>
    <w:rsid w:val="009E5DBA"/>
    <w:rsid w:val="009F0D74"/>
    <w:rsid w:val="009F6047"/>
    <w:rsid w:val="009F66EE"/>
    <w:rsid w:val="009F734F"/>
    <w:rsid w:val="009F7DA1"/>
    <w:rsid w:val="00A03D2A"/>
    <w:rsid w:val="00A10ADB"/>
    <w:rsid w:val="00A144AB"/>
    <w:rsid w:val="00A151A1"/>
    <w:rsid w:val="00A17F01"/>
    <w:rsid w:val="00A24557"/>
    <w:rsid w:val="00A248B2"/>
    <w:rsid w:val="00A27A64"/>
    <w:rsid w:val="00A3096F"/>
    <w:rsid w:val="00A3130C"/>
    <w:rsid w:val="00A37F80"/>
    <w:rsid w:val="00A46B3F"/>
    <w:rsid w:val="00A46CB2"/>
    <w:rsid w:val="00A46F30"/>
    <w:rsid w:val="00A52EFA"/>
    <w:rsid w:val="00A61169"/>
    <w:rsid w:val="00A63024"/>
    <w:rsid w:val="00A82FCC"/>
    <w:rsid w:val="00A906A4"/>
    <w:rsid w:val="00AA574E"/>
    <w:rsid w:val="00AD324E"/>
    <w:rsid w:val="00AD5B51"/>
    <w:rsid w:val="00AD7B78"/>
    <w:rsid w:val="00AF4118"/>
    <w:rsid w:val="00B0682C"/>
    <w:rsid w:val="00B134E3"/>
    <w:rsid w:val="00B1788B"/>
    <w:rsid w:val="00B3526C"/>
    <w:rsid w:val="00B47534"/>
    <w:rsid w:val="00B542D5"/>
    <w:rsid w:val="00B547BF"/>
    <w:rsid w:val="00B6071B"/>
    <w:rsid w:val="00B84B54"/>
    <w:rsid w:val="00B86EA4"/>
    <w:rsid w:val="00B92C7D"/>
    <w:rsid w:val="00B93BB2"/>
    <w:rsid w:val="00B9466C"/>
    <w:rsid w:val="00B94FDA"/>
    <w:rsid w:val="00B9697B"/>
    <w:rsid w:val="00BA46C7"/>
    <w:rsid w:val="00BA4DA4"/>
    <w:rsid w:val="00BB1EF6"/>
    <w:rsid w:val="00BB3C14"/>
    <w:rsid w:val="00BB509A"/>
    <w:rsid w:val="00BB7B45"/>
    <w:rsid w:val="00BC2E5F"/>
    <w:rsid w:val="00BC481E"/>
    <w:rsid w:val="00BC5AF6"/>
    <w:rsid w:val="00BD0932"/>
    <w:rsid w:val="00BD2E2A"/>
    <w:rsid w:val="00BD3E51"/>
    <w:rsid w:val="00BD6EA9"/>
    <w:rsid w:val="00BE0F58"/>
    <w:rsid w:val="00BF0A84"/>
    <w:rsid w:val="00C03706"/>
    <w:rsid w:val="00C03F46"/>
    <w:rsid w:val="00C12296"/>
    <w:rsid w:val="00C1368F"/>
    <w:rsid w:val="00C159BC"/>
    <w:rsid w:val="00C15A54"/>
    <w:rsid w:val="00C2214E"/>
    <w:rsid w:val="00C2519B"/>
    <w:rsid w:val="00C3782E"/>
    <w:rsid w:val="00C404D1"/>
    <w:rsid w:val="00C42176"/>
    <w:rsid w:val="00C52914"/>
    <w:rsid w:val="00C5567D"/>
    <w:rsid w:val="00C63F06"/>
    <w:rsid w:val="00C6590B"/>
    <w:rsid w:val="00C7131F"/>
    <w:rsid w:val="00C77D7A"/>
    <w:rsid w:val="00CA57A9"/>
    <w:rsid w:val="00CA5DB0"/>
    <w:rsid w:val="00CB261C"/>
    <w:rsid w:val="00CC58ED"/>
    <w:rsid w:val="00CE2E4D"/>
    <w:rsid w:val="00D114AE"/>
    <w:rsid w:val="00D12A5C"/>
    <w:rsid w:val="00D145EC"/>
    <w:rsid w:val="00D43C0B"/>
    <w:rsid w:val="00D44A74"/>
    <w:rsid w:val="00D45295"/>
    <w:rsid w:val="00D47B07"/>
    <w:rsid w:val="00D57CD2"/>
    <w:rsid w:val="00D57E66"/>
    <w:rsid w:val="00D622D0"/>
    <w:rsid w:val="00D73350"/>
    <w:rsid w:val="00D76FF2"/>
    <w:rsid w:val="00D82231"/>
    <w:rsid w:val="00D8756E"/>
    <w:rsid w:val="00D902CD"/>
    <w:rsid w:val="00D938DD"/>
    <w:rsid w:val="00D974EA"/>
    <w:rsid w:val="00DC0F52"/>
    <w:rsid w:val="00DC4726"/>
    <w:rsid w:val="00DD40D2"/>
    <w:rsid w:val="00DE5BBF"/>
    <w:rsid w:val="00DF73AC"/>
    <w:rsid w:val="00E03A99"/>
    <w:rsid w:val="00E041CD"/>
    <w:rsid w:val="00E058B0"/>
    <w:rsid w:val="00E1463F"/>
    <w:rsid w:val="00E235AD"/>
    <w:rsid w:val="00E30827"/>
    <w:rsid w:val="00E3403D"/>
    <w:rsid w:val="00E363A9"/>
    <w:rsid w:val="00E413E0"/>
    <w:rsid w:val="00E45C65"/>
    <w:rsid w:val="00E47BD0"/>
    <w:rsid w:val="00E53AE3"/>
    <w:rsid w:val="00E5574A"/>
    <w:rsid w:val="00E64FB2"/>
    <w:rsid w:val="00E81E2C"/>
    <w:rsid w:val="00EA1788"/>
    <w:rsid w:val="00EB07F0"/>
    <w:rsid w:val="00EB5D2F"/>
    <w:rsid w:val="00EC10EC"/>
    <w:rsid w:val="00ED1C8E"/>
    <w:rsid w:val="00ED6080"/>
    <w:rsid w:val="00EE0176"/>
    <w:rsid w:val="00EF0942"/>
    <w:rsid w:val="00EF0FA6"/>
    <w:rsid w:val="00EF291F"/>
    <w:rsid w:val="00EF372C"/>
    <w:rsid w:val="00F0218C"/>
    <w:rsid w:val="00F0393B"/>
    <w:rsid w:val="00F1342A"/>
    <w:rsid w:val="00F17956"/>
    <w:rsid w:val="00F313DD"/>
    <w:rsid w:val="00F32D02"/>
    <w:rsid w:val="00F3303C"/>
    <w:rsid w:val="00F35B37"/>
    <w:rsid w:val="00F36BDC"/>
    <w:rsid w:val="00F378BE"/>
    <w:rsid w:val="00F43120"/>
    <w:rsid w:val="00F47C2D"/>
    <w:rsid w:val="00F66D2A"/>
    <w:rsid w:val="00F763A4"/>
    <w:rsid w:val="00F77881"/>
    <w:rsid w:val="00F81CF2"/>
    <w:rsid w:val="00F822BE"/>
    <w:rsid w:val="00F846B9"/>
    <w:rsid w:val="00F87FD2"/>
    <w:rsid w:val="00F941B8"/>
    <w:rsid w:val="00FA5FA5"/>
    <w:rsid w:val="00FA79A7"/>
    <w:rsid w:val="00FA7E61"/>
    <w:rsid w:val="00FB429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rsid w:val="00072F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Mikael Wass</cp:lastModifiedBy>
  <cp:revision>4</cp:revision>
  <cp:lastPrinted>2001-04-23T09:30:00Z</cp:lastPrinted>
  <dcterms:created xsi:type="dcterms:W3CDTF">2022-02-09T14:33:00Z</dcterms:created>
  <dcterms:modified xsi:type="dcterms:W3CDTF">2022-02-09T14:34:00Z</dcterms:modified>
</cp:coreProperties>
</file>