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F7244" w14:textId="1FAB9330" w:rsidR="00163F46" w:rsidRDefault="00163F46" w:rsidP="00163F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7122</w:t>
      </w:r>
    </w:p>
    <w:p w14:paraId="207FA2DA" w14:textId="77777777" w:rsidR="00163F46" w:rsidRDefault="00163F46" w:rsidP="00163F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488C90B0" w14:textId="5B973A51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93752">
        <w:rPr>
          <w:rFonts w:cs="Arial"/>
          <w:noProof w:val="0"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B5774">
        <w:rPr>
          <w:rFonts w:cs="Arial"/>
          <w:noProof w:val="0"/>
          <w:sz w:val="22"/>
          <w:szCs w:val="22"/>
        </w:rPr>
        <w:t>4</w:t>
      </w:r>
      <w:r w:rsidR="001745D3">
        <w:rPr>
          <w:rFonts w:cs="Arial"/>
          <w:noProof w:val="0"/>
          <w:sz w:val="22"/>
          <w:szCs w:val="22"/>
        </w:rPr>
        <w:t>208</w:t>
      </w:r>
    </w:p>
    <w:p w14:paraId="78F1D8ED" w14:textId="7B5816DC" w:rsidR="00B97703" w:rsidRDefault="00193752">
      <w:pPr>
        <w:rPr>
          <w:rFonts w:ascii="Arial" w:hAnsi="Arial" w:cs="Arial"/>
        </w:rPr>
      </w:pPr>
      <w:r w:rsidRPr="00193752">
        <w:rPr>
          <w:rFonts w:ascii="Arial" w:hAnsi="Arial"/>
          <w:b/>
          <w:noProof/>
          <w:sz w:val="22"/>
          <w:szCs w:val="22"/>
        </w:rPr>
        <w:t>Electronic Meeting, 8 – 18 November 2021</w:t>
      </w:r>
    </w:p>
    <w:p w14:paraId="711BEF8F" w14:textId="4301979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862C4B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C4B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</w:p>
    <w:p w14:paraId="57C23DB4" w14:textId="47286D1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862C4B">
        <w:rPr>
          <w:rFonts w:ascii="Arial" w:hAnsi="Arial" w:cs="Arial"/>
          <w:b/>
          <w:bCs/>
          <w:sz w:val="22"/>
          <w:szCs w:val="22"/>
        </w:rPr>
        <w:t>C1-214778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62C4B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62C4B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3A8802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2D23F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25C822A0" w:rsidR="00B97703" w:rsidRPr="001105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1052F">
        <w:rPr>
          <w:rFonts w:ascii="Arial" w:hAnsi="Arial" w:cs="Arial"/>
          <w:b/>
          <w:sz w:val="22"/>
          <w:szCs w:val="22"/>
          <w:lang w:val="fr-FR"/>
        </w:rPr>
        <w:t>Cc:</w:t>
      </w: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 w:rsidRPr="004C5485">
        <w:rPr>
          <w:rFonts w:ascii="Arial" w:hAnsi="Arial" w:cs="Arial"/>
          <w:b/>
          <w:bCs/>
          <w:sz w:val="22"/>
          <w:szCs w:val="22"/>
          <w:lang w:val="fr-FR"/>
        </w:rPr>
        <w:t>SA2, SA3-LI</w:t>
      </w:r>
    </w:p>
    <w:bookmarkEnd w:id="8"/>
    <w:bookmarkEnd w:id="9"/>
    <w:p w14:paraId="4FBE3C4C" w14:textId="77777777" w:rsidR="00B97703" w:rsidRPr="0011052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6E45A887" w:rsidR="00B97703" w:rsidRPr="0011052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1052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1052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1052F">
        <w:rPr>
          <w:rFonts w:ascii="Arial" w:hAnsi="Arial" w:cs="Arial"/>
          <w:b/>
          <w:sz w:val="22"/>
          <w:szCs w:val="22"/>
          <w:lang w:val="fr-FR"/>
        </w:rPr>
        <w:t>:</w:t>
      </w: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 w:rsidRPr="0011052F">
        <w:rPr>
          <w:rFonts w:ascii="Arial" w:hAnsi="Arial" w:cs="Arial"/>
          <w:b/>
          <w:bCs/>
          <w:sz w:val="22"/>
          <w:szCs w:val="22"/>
          <w:lang w:val="fr-FR"/>
        </w:rPr>
        <w:t>Toon Norp</w:t>
      </w:r>
    </w:p>
    <w:p w14:paraId="5E7274A5" w14:textId="5424B9C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 xml:space="preserve">Toon .Norp @ </w:t>
      </w:r>
      <w:proofErr w:type="spellStart"/>
      <w:r w:rsidR="00862C4B">
        <w:rPr>
          <w:rFonts w:ascii="Arial" w:hAnsi="Arial" w:cs="Arial"/>
          <w:b/>
          <w:bCs/>
          <w:sz w:val="22"/>
          <w:szCs w:val="22"/>
        </w:rPr>
        <w:t>tno</w:t>
      </w:r>
      <w:proofErr w:type="spellEnd"/>
      <w:r w:rsidR="00862C4B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862C4B">
        <w:rPr>
          <w:rFonts w:ascii="Arial" w:hAnsi="Arial" w:cs="Arial"/>
          <w:b/>
          <w:bCs/>
          <w:sz w:val="22"/>
          <w:szCs w:val="22"/>
        </w:rPr>
        <w:t>nl</w:t>
      </w:r>
      <w:proofErr w:type="spellEnd"/>
    </w:p>
    <w:p w14:paraId="67F1D706" w14:textId="015F471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305C1F1" w:rsidR="00B97703" w:rsidRPr="00862C4B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A56A6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5E1367FF" w:rsidR="00B97703" w:rsidRDefault="00862C4B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>SA1 thanks CT1 for their LS on Indication of country of UE location.</w:t>
      </w:r>
    </w:p>
    <w:p w14:paraId="05D39F3F" w14:textId="13A9C7EE" w:rsidR="00862C4B" w:rsidRPr="00862C4B" w:rsidRDefault="00862C4B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>On the CT1 questions, SA1 provides the following answers:</w:t>
      </w:r>
    </w:p>
    <w:p w14:paraId="1CD29BD0" w14:textId="6F41F136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1)</w:t>
      </w:r>
      <w:r w:rsidRPr="00407AFF">
        <w:rPr>
          <w:rFonts w:ascii="Arial" w:hAnsi="Arial" w:cs="Arial"/>
          <w:i/>
          <w:iCs/>
        </w:rPr>
        <w:tab/>
        <w:t>Should the indication of UE location represent a "country" in the manner a "country" is defined in TS 23.122, or should the "country" be the TR 22.926 definition of "</w:t>
      </w:r>
      <w:r w:rsidRPr="00407AFF">
        <w:rPr>
          <w:i/>
          <w:iCs/>
          <w:color w:val="0000FF"/>
        </w:rPr>
        <w:t>a country is defined as the area embedded within a set of borders and for which a unique set of regulations applies for the provision of communication services through mobile networks</w:t>
      </w:r>
      <w:r w:rsidRPr="00407AFF">
        <w:rPr>
          <w:i/>
          <w:iCs/>
        </w:rPr>
        <w:t>"</w:t>
      </w:r>
      <w:r w:rsidRPr="00407AFF">
        <w:rPr>
          <w:rFonts w:ascii="Arial" w:hAnsi="Arial" w:cs="Arial"/>
          <w:i/>
          <w:iCs/>
        </w:rPr>
        <w:t>?</w:t>
      </w:r>
    </w:p>
    <w:p w14:paraId="681CA925" w14:textId="5C5F5DFE" w:rsidR="00605788" w:rsidRDefault="00862C4B" w:rsidP="00862C4B">
      <w:pPr>
        <w:pStyle w:val="B1"/>
        <w:ind w:left="284"/>
        <w:rPr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r w:rsidR="006A103C" w:rsidRPr="005407E1">
        <w:rPr>
          <w:rFonts w:ascii="Arial" w:hAnsi="Arial" w:cs="Arial"/>
        </w:rPr>
        <w:t>SA1 do</w:t>
      </w:r>
      <w:r w:rsidR="002863DB">
        <w:rPr>
          <w:rFonts w:ascii="Arial" w:hAnsi="Arial" w:cs="Arial"/>
        </w:rPr>
        <w:t xml:space="preserve"> </w:t>
      </w:r>
      <w:r w:rsidR="003106B0">
        <w:rPr>
          <w:rFonts w:ascii="Arial" w:hAnsi="Arial" w:cs="Arial"/>
        </w:rPr>
        <w:t xml:space="preserve">not see </w:t>
      </w:r>
      <w:r w:rsidR="006A103C" w:rsidRPr="005407E1">
        <w:rPr>
          <w:rFonts w:ascii="Arial" w:hAnsi="Arial" w:cs="Arial"/>
        </w:rPr>
        <w:t xml:space="preserve">the </w:t>
      </w:r>
      <w:r w:rsidR="007E6153">
        <w:rPr>
          <w:rFonts w:ascii="Arial" w:hAnsi="Arial" w:cs="Arial"/>
        </w:rPr>
        <w:t>purpose</w:t>
      </w:r>
      <w:r w:rsidR="006A103C" w:rsidRPr="005407E1">
        <w:rPr>
          <w:rFonts w:ascii="Arial" w:hAnsi="Arial" w:cs="Arial"/>
        </w:rPr>
        <w:t xml:space="preserve"> of </w:t>
      </w:r>
      <w:r w:rsidR="00944BCE" w:rsidRPr="00ED7738">
        <w:rPr>
          <w:rFonts w:ascii="Arial" w:hAnsi="Arial" w:cs="Arial"/>
        </w:rPr>
        <w:t>"indicated country of UE location</w:t>
      </w:r>
      <w:r w:rsidR="000A56A6">
        <w:rPr>
          <w:rFonts w:ascii="Arial" w:hAnsi="Arial" w:cs="Arial"/>
        </w:rPr>
        <w:t>"</w:t>
      </w:r>
      <w:r w:rsidR="00944BCE">
        <w:rPr>
          <w:rFonts w:ascii="Arial" w:hAnsi="Arial" w:cs="Arial"/>
        </w:rPr>
        <w:t>.</w:t>
      </w:r>
    </w:p>
    <w:p w14:paraId="56B02C9D" w14:textId="77777777" w:rsidR="00862C4B" w:rsidRPr="00407AFF" w:rsidRDefault="00862C4B" w:rsidP="00862C4B">
      <w:pPr>
        <w:spacing w:after="120"/>
        <w:ind w:left="284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 xml:space="preserve">Further CT1 would like to ask SA1's guidance on the usage/applicability, if at all, of the indicated country of UE location, in the subsequent PLMN selection, i.e. shall it be considered by the UE: </w:t>
      </w:r>
    </w:p>
    <w:p w14:paraId="3FAC69C3" w14:textId="12E924D6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2)</w:t>
      </w:r>
      <w:r w:rsidRPr="00407AFF">
        <w:rPr>
          <w:rFonts w:ascii="Arial" w:hAnsi="Arial" w:cs="Arial"/>
          <w:i/>
          <w:iCs/>
        </w:rPr>
        <w:tab/>
        <w:t>that the UE is not allowed in the current geographical position to select any PLMN which does not correspond to the indicated country of UE location; or</w:t>
      </w:r>
    </w:p>
    <w:p w14:paraId="093DCB65" w14:textId="4A11C113" w:rsidR="00AD6FF1" w:rsidRDefault="00407AFF" w:rsidP="006E51D2">
      <w:pPr>
        <w:pStyle w:val="B1"/>
        <w:ind w:left="0" w:firstLine="0"/>
        <w:rPr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r w:rsidR="00AD6FF1">
        <w:rPr>
          <w:rFonts w:ascii="Arial" w:hAnsi="Arial" w:cs="Arial"/>
        </w:rPr>
        <w:t xml:space="preserve">There is no </w:t>
      </w:r>
      <w:r w:rsidR="00ED7738">
        <w:rPr>
          <w:rFonts w:ascii="Arial" w:hAnsi="Arial" w:cs="Arial"/>
        </w:rPr>
        <w:t xml:space="preserve">impact of the </w:t>
      </w:r>
      <w:r w:rsidR="00ED7738" w:rsidRPr="00ED7738">
        <w:rPr>
          <w:rFonts w:ascii="Arial" w:hAnsi="Arial" w:cs="Arial"/>
        </w:rPr>
        <w:t>"indicated country of UE location</w:t>
      </w:r>
      <w:r w:rsidR="000A56A6">
        <w:rPr>
          <w:rFonts w:ascii="Arial" w:hAnsi="Arial" w:cs="Arial"/>
        </w:rPr>
        <w:t>"</w:t>
      </w:r>
      <w:r w:rsidR="00AD6FF1">
        <w:rPr>
          <w:rFonts w:ascii="Arial" w:hAnsi="Arial" w:cs="Arial"/>
        </w:rPr>
        <w:t xml:space="preserve"> on </w:t>
      </w:r>
      <w:r w:rsidR="00ED7738">
        <w:rPr>
          <w:rFonts w:ascii="Arial" w:hAnsi="Arial" w:cs="Arial"/>
        </w:rPr>
        <w:t xml:space="preserve">the </w:t>
      </w:r>
      <w:r w:rsidR="00AD6FF1">
        <w:rPr>
          <w:rFonts w:ascii="Arial" w:hAnsi="Arial" w:cs="Arial"/>
        </w:rPr>
        <w:t>PLMN</w:t>
      </w:r>
      <w:r w:rsidR="00ED7738">
        <w:rPr>
          <w:rFonts w:ascii="Arial" w:hAnsi="Arial" w:cs="Arial"/>
        </w:rPr>
        <w:t xml:space="preserve"> selection procedures.</w:t>
      </w:r>
    </w:p>
    <w:p w14:paraId="546238CD" w14:textId="77777777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3)</w:t>
      </w:r>
      <w:r w:rsidRPr="00407AFF">
        <w:rPr>
          <w:rFonts w:ascii="Arial" w:hAnsi="Arial" w:cs="Arial"/>
          <w:i/>
          <w:iCs/>
        </w:rPr>
        <w:tab/>
        <w:t>the UE might select available and allowable PLMNs of that indicated country and other countries.</w:t>
      </w:r>
    </w:p>
    <w:p w14:paraId="7A4DB298" w14:textId="65FB5ECA" w:rsidR="006A103C" w:rsidRDefault="00407AFF" w:rsidP="005407E1">
      <w:pPr>
        <w:pStyle w:val="B1"/>
        <w:ind w:left="284"/>
        <w:rPr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r w:rsidR="006A103C">
        <w:rPr>
          <w:rFonts w:ascii="Arial" w:hAnsi="Arial" w:cs="Arial"/>
        </w:rPr>
        <w:t xml:space="preserve">There is no impact of the </w:t>
      </w:r>
      <w:r w:rsidR="006A103C" w:rsidRPr="00ED7738">
        <w:rPr>
          <w:rFonts w:ascii="Arial" w:hAnsi="Arial" w:cs="Arial"/>
        </w:rPr>
        <w:t>"indicated country of UE location</w:t>
      </w:r>
      <w:r w:rsidR="000A56A6">
        <w:rPr>
          <w:rFonts w:ascii="Arial" w:hAnsi="Arial" w:cs="Arial"/>
        </w:rPr>
        <w:t>"</w:t>
      </w:r>
      <w:r w:rsidR="006A103C">
        <w:rPr>
          <w:rFonts w:ascii="Arial" w:hAnsi="Arial" w:cs="Arial"/>
        </w:rPr>
        <w:t xml:space="preserve"> on the PLMN selection procedures.</w:t>
      </w:r>
    </w:p>
    <w:p w14:paraId="7367A75C" w14:textId="77777777" w:rsidR="00862C4B" w:rsidRPr="000F6242" w:rsidRDefault="00862C4B" w:rsidP="000F6242">
      <w:pPr>
        <w:rPr>
          <w:i/>
          <w:iCs/>
          <w:color w:val="0070C0"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93D0F6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094B85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3B251859" w:rsidR="00B97703" w:rsidRPr="00094B85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94B85">
        <w:rPr>
          <w:rFonts w:ascii="Arial" w:hAnsi="Arial" w:cs="Arial"/>
        </w:rPr>
        <w:tab/>
      </w:r>
      <w:r w:rsidR="00094B85" w:rsidRPr="00094B85">
        <w:rPr>
          <w:rFonts w:ascii="Arial" w:hAnsi="Arial" w:cs="Arial"/>
        </w:rPr>
        <w:t>SA1 invites CT1 take the above information into account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DA2AA10" w14:textId="77777777" w:rsidR="00193752" w:rsidRDefault="00193752" w:rsidP="00193752">
      <w:pPr>
        <w:rPr>
          <w:lang w:val="de-DE"/>
        </w:rPr>
      </w:pPr>
      <w:bookmarkStart w:id="10" w:name="OLE_LINK55"/>
      <w:bookmarkStart w:id="11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0"/>
      <w:bookmarkEnd w:id="11"/>
      <w:r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EF5C74">
        <w:rPr>
          <w:lang w:val="de-DE"/>
        </w:rPr>
        <w:t>Electronic Meeting</w:t>
      </w:r>
    </w:p>
    <w:p w14:paraId="5462FBBB" w14:textId="77777777" w:rsidR="00193752" w:rsidRPr="002F1940" w:rsidRDefault="00193752" w:rsidP="00193752">
      <w:bookmarkStart w:id="12" w:name="OLE_LINK53"/>
      <w:bookmarkStart w:id="1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2"/>
    <w:bookmarkEnd w:id="13"/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8CE4B2" w14:textId="77777777" w:rsidR="00A00684" w:rsidRDefault="00A00684">
      <w:pPr>
        <w:spacing w:after="0"/>
      </w:pPr>
      <w:r>
        <w:separator/>
      </w:r>
    </w:p>
  </w:endnote>
  <w:endnote w:type="continuationSeparator" w:id="0">
    <w:p w14:paraId="71B236CB" w14:textId="77777777" w:rsidR="00A00684" w:rsidRDefault="00A006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E938A" w14:textId="77777777" w:rsidR="00A00684" w:rsidRDefault="00A00684">
      <w:pPr>
        <w:spacing w:after="0"/>
      </w:pPr>
      <w:r>
        <w:separator/>
      </w:r>
    </w:p>
  </w:footnote>
  <w:footnote w:type="continuationSeparator" w:id="0">
    <w:p w14:paraId="23B272C6" w14:textId="77777777" w:rsidR="00A00684" w:rsidRDefault="00A006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4B85"/>
    <w:rsid w:val="000A56A6"/>
    <w:rsid w:val="000F3E90"/>
    <w:rsid w:val="000F6242"/>
    <w:rsid w:val="0011052F"/>
    <w:rsid w:val="00163F46"/>
    <w:rsid w:val="001745D3"/>
    <w:rsid w:val="00193752"/>
    <w:rsid w:val="001C5CF7"/>
    <w:rsid w:val="001D50E9"/>
    <w:rsid w:val="002863DB"/>
    <w:rsid w:val="002F1940"/>
    <w:rsid w:val="00304DEF"/>
    <w:rsid w:val="003106B0"/>
    <w:rsid w:val="003366DB"/>
    <w:rsid w:val="00337794"/>
    <w:rsid w:val="00383545"/>
    <w:rsid w:val="00397F87"/>
    <w:rsid w:val="003C16BC"/>
    <w:rsid w:val="003F61AA"/>
    <w:rsid w:val="00407AFF"/>
    <w:rsid w:val="00433500"/>
    <w:rsid w:val="00433F71"/>
    <w:rsid w:val="00440D43"/>
    <w:rsid w:val="004D101D"/>
    <w:rsid w:val="004E3939"/>
    <w:rsid w:val="005407E1"/>
    <w:rsid w:val="00572763"/>
    <w:rsid w:val="005D7D01"/>
    <w:rsid w:val="00605788"/>
    <w:rsid w:val="0060611D"/>
    <w:rsid w:val="00626992"/>
    <w:rsid w:val="00650597"/>
    <w:rsid w:val="006A103C"/>
    <w:rsid w:val="006C472C"/>
    <w:rsid w:val="006E51D2"/>
    <w:rsid w:val="00700072"/>
    <w:rsid w:val="00700CA0"/>
    <w:rsid w:val="007411FD"/>
    <w:rsid w:val="007D169F"/>
    <w:rsid w:val="007E6153"/>
    <w:rsid w:val="007F4F92"/>
    <w:rsid w:val="00862C4B"/>
    <w:rsid w:val="008A7C72"/>
    <w:rsid w:val="008D772F"/>
    <w:rsid w:val="00944BCE"/>
    <w:rsid w:val="0099764C"/>
    <w:rsid w:val="009B053D"/>
    <w:rsid w:val="009D2FD6"/>
    <w:rsid w:val="009E1828"/>
    <w:rsid w:val="00A00684"/>
    <w:rsid w:val="00A53463"/>
    <w:rsid w:val="00AB2B5E"/>
    <w:rsid w:val="00AD6FF1"/>
    <w:rsid w:val="00B06EBF"/>
    <w:rsid w:val="00B31EB7"/>
    <w:rsid w:val="00B9763D"/>
    <w:rsid w:val="00B97703"/>
    <w:rsid w:val="00C1076E"/>
    <w:rsid w:val="00C11C47"/>
    <w:rsid w:val="00C2562D"/>
    <w:rsid w:val="00C728F9"/>
    <w:rsid w:val="00CB5774"/>
    <w:rsid w:val="00CF6087"/>
    <w:rsid w:val="00D02972"/>
    <w:rsid w:val="00D13FEE"/>
    <w:rsid w:val="00D774D9"/>
    <w:rsid w:val="00E16D73"/>
    <w:rsid w:val="00ED7738"/>
    <w:rsid w:val="00FD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F4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63F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63F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3F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3F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3F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3F46"/>
    <w:pPr>
      <w:outlineLvl w:val="5"/>
    </w:pPr>
  </w:style>
  <w:style w:type="paragraph" w:styleId="Heading7">
    <w:name w:val="heading 7"/>
    <w:basedOn w:val="H6"/>
    <w:next w:val="Normal"/>
    <w:qFormat/>
    <w:rsid w:val="00163F46"/>
    <w:pPr>
      <w:outlineLvl w:val="6"/>
    </w:pPr>
  </w:style>
  <w:style w:type="paragraph" w:styleId="Heading8">
    <w:name w:val="heading 8"/>
    <w:basedOn w:val="Heading1"/>
    <w:next w:val="Normal"/>
    <w:qFormat/>
    <w:rsid w:val="00163F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F46"/>
    <w:pPr>
      <w:outlineLvl w:val="8"/>
    </w:pPr>
  </w:style>
  <w:style w:type="character" w:default="1" w:styleId="DefaultParagraphFont">
    <w:name w:val="Default Paragraph Font"/>
    <w:semiHidden/>
    <w:rsid w:val="00163F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3F46"/>
  </w:style>
  <w:style w:type="paragraph" w:styleId="Header">
    <w:name w:val="header"/>
    <w:link w:val="HeaderChar"/>
    <w:rsid w:val="00163F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63F4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3F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63F4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F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3F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3F46"/>
    <w:pPr>
      <w:ind w:left="1701" w:hanging="1701"/>
    </w:pPr>
  </w:style>
  <w:style w:type="paragraph" w:styleId="TOC4">
    <w:name w:val="toc 4"/>
    <w:basedOn w:val="TOC3"/>
    <w:semiHidden/>
    <w:rsid w:val="00163F46"/>
    <w:pPr>
      <w:ind w:left="1418" w:hanging="1418"/>
    </w:pPr>
  </w:style>
  <w:style w:type="paragraph" w:styleId="TOC3">
    <w:name w:val="toc 3"/>
    <w:basedOn w:val="TOC2"/>
    <w:semiHidden/>
    <w:rsid w:val="00163F46"/>
    <w:pPr>
      <w:ind w:left="1134" w:hanging="1134"/>
    </w:pPr>
  </w:style>
  <w:style w:type="paragraph" w:styleId="TOC2">
    <w:name w:val="toc 2"/>
    <w:basedOn w:val="TOC1"/>
    <w:semiHidden/>
    <w:rsid w:val="00163F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F46"/>
    <w:pPr>
      <w:ind w:left="284"/>
    </w:pPr>
  </w:style>
  <w:style w:type="paragraph" w:styleId="Index1">
    <w:name w:val="index 1"/>
    <w:basedOn w:val="Normal"/>
    <w:semiHidden/>
    <w:rsid w:val="00163F46"/>
    <w:pPr>
      <w:keepLines/>
      <w:spacing w:after="0"/>
    </w:pPr>
  </w:style>
  <w:style w:type="paragraph" w:customStyle="1" w:styleId="ZH">
    <w:name w:val="ZH"/>
    <w:rsid w:val="00163F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3F46"/>
    <w:pPr>
      <w:outlineLvl w:val="9"/>
    </w:pPr>
  </w:style>
  <w:style w:type="paragraph" w:styleId="ListNumber2">
    <w:name w:val="List Number 2"/>
    <w:basedOn w:val="ListNumber"/>
    <w:semiHidden/>
    <w:rsid w:val="00163F46"/>
    <w:pPr>
      <w:ind w:left="851"/>
    </w:pPr>
  </w:style>
  <w:style w:type="character" w:styleId="FootnoteReference">
    <w:name w:val="footnote reference"/>
    <w:basedOn w:val="DefaultParagraphFont"/>
    <w:semiHidden/>
    <w:rsid w:val="00163F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3F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63F46"/>
    <w:rPr>
      <w:b/>
    </w:rPr>
  </w:style>
  <w:style w:type="paragraph" w:customStyle="1" w:styleId="TAC">
    <w:name w:val="TAC"/>
    <w:basedOn w:val="TAL"/>
    <w:rsid w:val="00163F46"/>
    <w:pPr>
      <w:jc w:val="center"/>
    </w:pPr>
  </w:style>
  <w:style w:type="paragraph" w:customStyle="1" w:styleId="TF">
    <w:name w:val="TF"/>
    <w:basedOn w:val="TH"/>
    <w:rsid w:val="00163F46"/>
    <w:pPr>
      <w:keepNext w:val="0"/>
      <w:spacing w:before="0" w:after="240"/>
    </w:pPr>
  </w:style>
  <w:style w:type="paragraph" w:customStyle="1" w:styleId="NO">
    <w:name w:val="NO"/>
    <w:basedOn w:val="Normal"/>
    <w:rsid w:val="00163F46"/>
    <w:pPr>
      <w:keepLines/>
      <w:ind w:left="1135" w:hanging="851"/>
    </w:pPr>
  </w:style>
  <w:style w:type="paragraph" w:styleId="TOC9">
    <w:name w:val="toc 9"/>
    <w:basedOn w:val="TOC8"/>
    <w:semiHidden/>
    <w:rsid w:val="00163F46"/>
    <w:pPr>
      <w:ind w:left="1418" w:hanging="1418"/>
    </w:pPr>
  </w:style>
  <w:style w:type="paragraph" w:customStyle="1" w:styleId="EX">
    <w:name w:val="EX"/>
    <w:basedOn w:val="Normal"/>
    <w:rsid w:val="00163F46"/>
    <w:pPr>
      <w:keepLines/>
      <w:ind w:left="1702" w:hanging="1418"/>
    </w:pPr>
  </w:style>
  <w:style w:type="paragraph" w:customStyle="1" w:styleId="FP">
    <w:name w:val="FP"/>
    <w:basedOn w:val="Normal"/>
    <w:rsid w:val="00163F46"/>
    <w:pPr>
      <w:spacing w:after="0"/>
    </w:pPr>
  </w:style>
  <w:style w:type="paragraph" w:customStyle="1" w:styleId="LD">
    <w:name w:val="LD"/>
    <w:rsid w:val="00163F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3F46"/>
    <w:pPr>
      <w:spacing w:after="0"/>
    </w:pPr>
  </w:style>
  <w:style w:type="paragraph" w:customStyle="1" w:styleId="EW">
    <w:name w:val="EW"/>
    <w:basedOn w:val="EX"/>
    <w:rsid w:val="00163F46"/>
    <w:pPr>
      <w:spacing w:after="0"/>
    </w:pPr>
  </w:style>
  <w:style w:type="paragraph" w:styleId="TOC6">
    <w:name w:val="toc 6"/>
    <w:basedOn w:val="TOC5"/>
    <w:next w:val="Normal"/>
    <w:semiHidden/>
    <w:rsid w:val="00163F46"/>
    <w:pPr>
      <w:ind w:left="1985" w:hanging="1985"/>
    </w:pPr>
  </w:style>
  <w:style w:type="paragraph" w:styleId="TOC7">
    <w:name w:val="toc 7"/>
    <w:basedOn w:val="TOC6"/>
    <w:next w:val="Normal"/>
    <w:semiHidden/>
    <w:rsid w:val="00163F46"/>
    <w:pPr>
      <w:ind w:left="2268" w:hanging="2268"/>
    </w:pPr>
  </w:style>
  <w:style w:type="paragraph" w:styleId="ListBullet2">
    <w:name w:val="List Bullet 2"/>
    <w:basedOn w:val="ListBullet"/>
    <w:semiHidden/>
    <w:rsid w:val="00163F46"/>
    <w:pPr>
      <w:ind w:left="851"/>
    </w:pPr>
  </w:style>
  <w:style w:type="paragraph" w:styleId="ListBullet3">
    <w:name w:val="List Bullet 3"/>
    <w:basedOn w:val="ListBullet2"/>
    <w:semiHidden/>
    <w:rsid w:val="00163F46"/>
    <w:pPr>
      <w:ind w:left="1135"/>
    </w:pPr>
  </w:style>
  <w:style w:type="paragraph" w:styleId="ListNumber">
    <w:name w:val="List Number"/>
    <w:basedOn w:val="List"/>
    <w:semiHidden/>
    <w:rsid w:val="00163F46"/>
  </w:style>
  <w:style w:type="paragraph" w:customStyle="1" w:styleId="EQ">
    <w:name w:val="EQ"/>
    <w:basedOn w:val="Normal"/>
    <w:next w:val="Normal"/>
    <w:rsid w:val="00163F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F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F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F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3F46"/>
    <w:pPr>
      <w:jc w:val="right"/>
    </w:pPr>
  </w:style>
  <w:style w:type="paragraph" w:customStyle="1" w:styleId="H6">
    <w:name w:val="H6"/>
    <w:basedOn w:val="Heading5"/>
    <w:next w:val="Normal"/>
    <w:rsid w:val="00163F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F46"/>
    <w:pPr>
      <w:ind w:left="851" w:hanging="851"/>
    </w:pPr>
  </w:style>
  <w:style w:type="paragraph" w:customStyle="1" w:styleId="TAL">
    <w:name w:val="TAL"/>
    <w:basedOn w:val="Normal"/>
    <w:rsid w:val="00163F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3F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3F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3F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3F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3F46"/>
    <w:pPr>
      <w:framePr w:wrap="notBeside" w:y="16161"/>
    </w:pPr>
  </w:style>
  <w:style w:type="character" w:customStyle="1" w:styleId="ZGSM">
    <w:name w:val="ZGSM"/>
    <w:rsid w:val="00163F46"/>
  </w:style>
  <w:style w:type="paragraph" w:styleId="List2">
    <w:name w:val="List 2"/>
    <w:basedOn w:val="List"/>
    <w:semiHidden/>
    <w:rsid w:val="00163F46"/>
    <w:pPr>
      <w:ind w:left="851"/>
    </w:pPr>
  </w:style>
  <w:style w:type="paragraph" w:customStyle="1" w:styleId="ZG">
    <w:name w:val="ZG"/>
    <w:rsid w:val="00163F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63F46"/>
    <w:pPr>
      <w:ind w:left="1135"/>
    </w:pPr>
  </w:style>
  <w:style w:type="paragraph" w:styleId="List4">
    <w:name w:val="List 4"/>
    <w:basedOn w:val="List3"/>
    <w:semiHidden/>
    <w:rsid w:val="00163F46"/>
    <w:pPr>
      <w:ind w:left="1418"/>
    </w:pPr>
  </w:style>
  <w:style w:type="paragraph" w:styleId="List5">
    <w:name w:val="List 5"/>
    <w:basedOn w:val="List4"/>
    <w:semiHidden/>
    <w:rsid w:val="00163F46"/>
    <w:pPr>
      <w:ind w:left="1702"/>
    </w:pPr>
  </w:style>
  <w:style w:type="paragraph" w:customStyle="1" w:styleId="EditorsNote">
    <w:name w:val="Editor's Note"/>
    <w:basedOn w:val="NO"/>
    <w:rsid w:val="00163F46"/>
    <w:rPr>
      <w:color w:val="FF0000"/>
    </w:rPr>
  </w:style>
  <w:style w:type="paragraph" w:styleId="List">
    <w:name w:val="List"/>
    <w:basedOn w:val="Normal"/>
    <w:semiHidden/>
    <w:rsid w:val="00163F46"/>
    <w:pPr>
      <w:ind w:left="568" w:hanging="284"/>
    </w:pPr>
  </w:style>
  <w:style w:type="paragraph" w:styleId="ListBullet">
    <w:name w:val="List Bullet"/>
    <w:basedOn w:val="List"/>
    <w:semiHidden/>
    <w:rsid w:val="00163F46"/>
  </w:style>
  <w:style w:type="paragraph" w:styleId="ListBullet4">
    <w:name w:val="List Bullet 4"/>
    <w:basedOn w:val="ListBullet3"/>
    <w:semiHidden/>
    <w:rsid w:val="00163F46"/>
    <w:pPr>
      <w:ind w:left="1418"/>
    </w:pPr>
  </w:style>
  <w:style w:type="paragraph" w:styleId="ListBullet5">
    <w:name w:val="List Bullet 5"/>
    <w:basedOn w:val="ListBullet4"/>
    <w:semiHidden/>
    <w:rsid w:val="00163F46"/>
    <w:pPr>
      <w:ind w:left="1702"/>
    </w:pPr>
  </w:style>
  <w:style w:type="paragraph" w:customStyle="1" w:styleId="B2">
    <w:name w:val="B2"/>
    <w:basedOn w:val="List2"/>
    <w:rsid w:val="00163F46"/>
  </w:style>
  <w:style w:type="paragraph" w:customStyle="1" w:styleId="B3">
    <w:name w:val="B3"/>
    <w:basedOn w:val="List3"/>
    <w:rsid w:val="00163F46"/>
  </w:style>
  <w:style w:type="paragraph" w:customStyle="1" w:styleId="B4">
    <w:name w:val="B4"/>
    <w:basedOn w:val="List4"/>
    <w:rsid w:val="00163F46"/>
  </w:style>
  <w:style w:type="paragraph" w:customStyle="1" w:styleId="B5">
    <w:name w:val="B5"/>
    <w:basedOn w:val="List5"/>
    <w:rsid w:val="00163F46"/>
  </w:style>
  <w:style w:type="paragraph" w:customStyle="1" w:styleId="ZTD">
    <w:name w:val="ZTD"/>
    <w:basedOn w:val="ZB"/>
    <w:rsid w:val="00163F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E51D2"/>
  </w:style>
  <w:style w:type="paragraph" w:customStyle="1" w:styleId="b10">
    <w:name w:val="b1"/>
    <w:basedOn w:val="Normal"/>
    <w:rsid w:val="006057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62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562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62D"/>
    <w:rPr>
      <w:rFonts w:ascii="Arial" w:hAnsi="Arial"/>
      <w:b/>
      <w:bCs/>
    </w:rPr>
  </w:style>
  <w:style w:type="paragraph" w:customStyle="1" w:styleId="CRCoverPage">
    <w:name w:val="CR Cover Page"/>
    <w:rsid w:val="00163F4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2002-04-23T07:10:00Z</cp:lastPrinted>
  <dcterms:created xsi:type="dcterms:W3CDTF">2021-11-12T13:29:00Z</dcterms:created>
  <dcterms:modified xsi:type="dcterms:W3CDTF">2021-11-12T13:29:00Z</dcterms:modified>
</cp:coreProperties>
</file>