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5AD7437B" w:rsidR="00434669" w:rsidRDefault="00434669" w:rsidP="002B13AC">
      <w:pPr>
        <w:pStyle w:val="CRCoverPage"/>
        <w:tabs>
          <w:tab w:val="right" w:pos="9639"/>
        </w:tabs>
        <w:spacing w:after="0"/>
        <w:rPr>
          <w:b/>
          <w:i/>
          <w:noProof/>
          <w:sz w:val="28"/>
        </w:rPr>
      </w:pPr>
      <w:r>
        <w:rPr>
          <w:b/>
          <w:noProof/>
          <w:sz w:val="24"/>
        </w:rPr>
        <w:t>3GPP TSG-CT WG1 Meeting #13</w:t>
      </w:r>
      <w:r w:rsidR="00DC0668">
        <w:rPr>
          <w:b/>
          <w:noProof/>
          <w:sz w:val="24"/>
        </w:rPr>
        <w:t>3</w:t>
      </w:r>
      <w:r>
        <w:rPr>
          <w:b/>
          <w:noProof/>
          <w:sz w:val="24"/>
        </w:rPr>
        <w:t>-e</w:t>
      </w:r>
      <w:r>
        <w:rPr>
          <w:b/>
          <w:i/>
          <w:noProof/>
          <w:sz w:val="28"/>
        </w:rPr>
        <w:tab/>
      </w:r>
      <w:r>
        <w:rPr>
          <w:b/>
          <w:noProof/>
          <w:sz w:val="24"/>
        </w:rPr>
        <w:t>C1-21</w:t>
      </w:r>
      <w:r w:rsidR="002813CF">
        <w:rPr>
          <w:b/>
          <w:noProof/>
          <w:sz w:val="24"/>
        </w:rPr>
        <w:t>6665</w:t>
      </w:r>
    </w:p>
    <w:p w14:paraId="51D55E20" w14:textId="34D6D1A6" w:rsidR="00434669" w:rsidRDefault="00434669" w:rsidP="00434669">
      <w:pPr>
        <w:pStyle w:val="CRCoverPage"/>
        <w:outlineLvl w:val="0"/>
        <w:rPr>
          <w:b/>
          <w:noProof/>
          <w:sz w:val="24"/>
        </w:rPr>
      </w:pPr>
      <w:r>
        <w:rPr>
          <w:b/>
          <w:noProof/>
          <w:sz w:val="24"/>
        </w:rPr>
        <w:t>E-meeting, 1</w:t>
      </w:r>
      <w:r w:rsidR="005F3EE3">
        <w:rPr>
          <w:b/>
          <w:noProof/>
          <w:sz w:val="24"/>
        </w:rPr>
        <w:t>1</w:t>
      </w:r>
      <w:r>
        <w:rPr>
          <w:b/>
          <w:noProof/>
          <w:sz w:val="24"/>
        </w:rPr>
        <w:t>-</w:t>
      </w:r>
      <w:r w:rsidR="005F3EE3">
        <w:rPr>
          <w:b/>
          <w:noProof/>
          <w:sz w:val="24"/>
        </w:rPr>
        <w:t>19</w:t>
      </w:r>
      <w:r>
        <w:rPr>
          <w:b/>
          <w:noProof/>
          <w:sz w:val="24"/>
        </w:rPr>
        <w:t xml:space="preserve"> </w:t>
      </w:r>
      <w:r w:rsidR="005F3EE3">
        <w:rPr>
          <w:b/>
          <w:noProof/>
          <w:sz w:val="24"/>
        </w:rPr>
        <w:t>November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1D07594" w:rsidR="001E41F3" w:rsidRPr="00410371" w:rsidRDefault="0020482D" w:rsidP="0020482D">
            <w:pPr>
              <w:pStyle w:val="CRCoverPage"/>
              <w:spacing w:after="0"/>
              <w:jc w:val="right"/>
              <w:rPr>
                <w:b/>
                <w:noProof/>
                <w:sz w:val="28"/>
              </w:rPr>
            </w:pPr>
            <w:r>
              <w:rPr>
                <w:b/>
                <w:noProof/>
                <w:sz w:val="28"/>
              </w:rPr>
              <w:t>24.</w:t>
            </w:r>
            <w:r w:rsidR="006F1468">
              <w:rPr>
                <w:b/>
                <w:noProof/>
                <w:sz w:val="28"/>
              </w:rPr>
              <w:t>5</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B638580" w:rsidR="001E41F3" w:rsidRPr="00410371" w:rsidRDefault="002813CF" w:rsidP="00547111">
            <w:pPr>
              <w:pStyle w:val="CRCoverPage"/>
              <w:spacing w:after="0"/>
              <w:rPr>
                <w:noProof/>
              </w:rPr>
            </w:pPr>
            <w:r>
              <w:rPr>
                <w:b/>
                <w:noProof/>
                <w:sz w:val="28"/>
                <w:lang w:eastAsia="zh-TW"/>
              </w:rPr>
              <w:t>3714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88DD868" w:rsidR="001E41F3" w:rsidRPr="00410371" w:rsidRDefault="005F3EE3"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3C112E8" w:rsidR="001E41F3" w:rsidRPr="00410371" w:rsidRDefault="0020482D" w:rsidP="0020482D">
            <w:pPr>
              <w:pStyle w:val="CRCoverPage"/>
              <w:spacing w:after="0"/>
              <w:jc w:val="center"/>
              <w:rPr>
                <w:noProof/>
                <w:sz w:val="28"/>
              </w:rPr>
            </w:pPr>
            <w:r>
              <w:rPr>
                <w:b/>
                <w:noProof/>
                <w:sz w:val="28"/>
              </w:rPr>
              <w:t>17.</w:t>
            </w:r>
            <w:r w:rsidR="005F3EE3">
              <w:rPr>
                <w:b/>
                <w:noProof/>
                <w:sz w:val="28"/>
              </w:rPr>
              <w:t>4</w:t>
            </w:r>
            <w:r>
              <w:rPr>
                <w:b/>
                <w:noProof/>
                <w:sz w:val="28"/>
              </w:rPr>
              <w:t>.</w:t>
            </w:r>
            <w:r w:rsidR="005F3EE3">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294E812" w:rsidR="00F25D98" w:rsidRDefault="006F146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66DDD1B" w:rsidR="00F25D98" w:rsidRDefault="00E87D68"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ECC244D" w:rsidR="001E41F3" w:rsidRDefault="00B468B0">
            <w:pPr>
              <w:pStyle w:val="CRCoverPage"/>
              <w:spacing w:after="0"/>
              <w:ind w:left="100"/>
              <w:rPr>
                <w:noProof/>
              </w:rPr>
            </w:pPr>
            <w:r>
              <w:t>Deleting rejected S-NSSAI</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8563A1E" w:rsidR="001E41F3" w:rsidRDefault="005F3EE3">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66B5796" w:rsidR="001E41F3" w:rsidRDefault="006F1468">
            <w:pPr>
              <w:pStyle w:val="CRCoverPage"/>
              <w:spacing w:after="0"/>
              <w:ind w:left="100"/>
              <w:rPr>
                <w:noProof/>
              </w:rPr>
            </w:pPr>
            <w: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57D3BA2" w:rsidR="001E41F3" w:rsidRDefault="00E537EF">
            <w:pPr>
              <w:pStyle w:val="CRCoverPage"/>
              <w:spacing w:after="0"/>
              <w:ind w:left="100"/>
              <w:rPr>
                <w:noProof/>
              </w:rPr>
            </w:pPr>
            <w:r>
              <w:rPr>
                <w:noProof/>
              </w:rPr>
              <w:t>2021/</w:t>
            </w:r>
            <w:r w:rsidR="005F3EE3">
              <w:rPr>
                <w:noProof/>
              </w:rPr>
              <w:t>10</w:t>
            </w:r>
            <w:r w:rsidR="0086616F">
              <w:rPr>
                <w:noProof/>
              </w:rPr>
              <w:t>/</w:t>
            </w:r>
            <w:r w:rsidR="006F1468">
              <w:rPr>
                <w:noProof/>
              </w:rPr>
              <w:t>24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D5F15A1" w:rsidR="001E41F3" w:rsidRPr="0086616F" w:rsidRDefault="006F146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B6DC1D" w:rsidR="001E41F3" w:rsidRDefault="0086616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F2778E" w14:paraId="227AEAD7" w14:textId="77777777" w:rsidTr="00547111">
        <w:tc>
          <w:tcPr>
            <w:tcW w:w="2694" w:type="dxa"/>
            <w:gridSpan w:val="2"/>
            <w:tcBorders>
              <w:top w:val="single" w:sz="4" w:space="0" w:color="auto"/>
              <w:left w:val="single" w:sz="4" w:space="0" w:color="auto"/>
            </w:tcBorders>
          </w:tcPr>
          <w:p w14:paraId="4D121B65" w14:textId="77777777" w:rsidR="00F2778E" w:rsidRDefault="00F2778E" w:rsidP="00F277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DC79DE" w14:textId="72AA72EF" w:rsidR="00B468B0" w:rsidRDefault="00B468B0" w:rsidP="00B468B0">
            <w:pPr>
              <w:spacing w:after="0"/>
              <w:rPr>
                <w:rFonts w:ascii="Arial" w:hAnsi="Arial" w:cs="Arial"/>
              </w:rPr>
            </w:pPr>
            <w:r w:rsidRPr="00200DD9">
              <w:rPr>
                <w:rFonts w:ascii="Arial" w:hAnsi="Arial" w:cs="Arial"/>
                <w:lang w:val="en-US"/>
              </w:rPr>
              <w:t xml:space="preserve">There are </w:t>
            </w:r>
            <w:r>
              <w:rPr>
                <w:rFonts w:ascii="Arial" w:hAnsi="Arial" w:cs="Arial"/>
                <w:lang w:val="en-US"/>
              </w:rPr>
              <w:t>few</w:t>
            </w:r>
            <w:r w:rsidRPr="00200DD9">
              <w:rPr>
                <w:rFonts w:ascii="Arial" w:hAnsi="Arial" w:cs="Arial"/>
                <w:lang w:val="en-US"/>
              </w:rPr>
              <w:t xml:space="preserve"> use cases</w:t>
            </w:r>
            <w:r>
              <w:rPr>
                <w:rFonts w:ascii="Arial" w:hAnsi="Arial" w:cs="Arial"/>
                <w:lang w:val="en-US"/>
              </w:rPr>
              <w:t xml:space="preserve"> listed below</w:t>
            </w:r>
            <w:r w:rsidRPr="00200DD9">
              <w:rPr>
                <w:rFonts w:ascii="Arial" w:hAnsi="Arial" w:cs="Arial"/>
                <w:lang w:val="en-US"/>
              </w:rPr>
              <w:t xml:space="preserve"> wherein the rejected NSSAI list is not deleted appropriately and that makes these slices unavailable for use by </w:t>
            </w:r>
            <w:r>
              <w:rPr>
                <w:rFonts w:ascii="Arial" w:hAnsi="Arial" w:cs="Arial"/>
                <w:lang w:val="en-US"/>
              </w:rPr>
              <w:t xml:space="preserve">the </w:t>
            </w:r>
            <w:r w:rsidRPr="00200DD9">
              <w:rPr>
                <w:rFonts w:ascii="Arial" w:hAnsi="Arial" w:cs="Arial"/>
                <w:lang w:val="en-US"/>
              </w:rPr>
              <w:t xml:space="preserve">UE when they can </w:t>
            </w:r>
            <w:proofErr w:type="gramStart"/>
            <w:r>
              <w:rPr>
                <w:rFonts w:ascii="Arial" w:hAnsi="Arial" w:cs="Arial"/>
                <w:lang w:val="en-US"/>
              </w:rPr>
              <w:t xml:space="preserve">actually </w:t>
            </w:r>
            <w:r w:rsidRPr="00200DD9">
              <w:rPr>
                <w:rFonts w:ascii="Arial" w:hAnsi="Arial" w:cs="Arial"/>
                <w:lang w:val="en-US"/>
              </w:rPr>
              <w:t>be</w:t>
            </w:r>
            <w:proofErr w:type="gramEnd"/>
            <w:r w:rsidRPr="00200DD9">
              <w:rPr>
                <w:rFonts w:ascii="Arial" w:hAnsi="Arial" w:cs="Arial"/>
                <w:lang w:val="en-US"/>
              </w:rPr>
              <w:t xml:space="preserve"> used</w:t>
            </w:r>
            <w:r>
              <w:rPr>
                <w:rFonts w:ascii="Arial" w:hAnsi="Arial" w:cs="Arial"/>
                <w:lang w:val="en-US"/>
              </w:rPr>
              <w:t xml:space="preserve"> to attempt registration.</w:t>
            </w:r>
          </w:p>
          <w:p w14:paraId="0C3C02EF" w14:textId="77777777" w:rsidR="00B468B0" w:rsidRDefault="00B468B0" w:rsidP="00B468B0">
            <w:pPr>
              <w:spacing w:after="0"/>
              <w:rPr>
                <w:rFonts w:ascii="Arial" w:hAnsi="Arial" w:cs="Arial"/>
                <w:lang w:val="en-US"/>
              </w:rPr>
            </w:pPr>
          </w:p>
          <w:p w14:paraId="754930A9" w14:textId="77777777" w:rsidR="00B468B0" w:rsidRDefault="00B468B0" w:rsidP="00B468B0">
            <w:pPr>
              <w:spacing w:after="0"/>
              <w:rPr>
                <w:rFonts w:ascii="Arial" w:hAnsi="Arial" w:cs="Arial"/>
                <w:lang w:val="en-US"/>
              </w:rPr>
            </w:pPr>
            <w:r>
              <w:rPr>
                <w:rFonts w:ascii="Arial" w:hAnsi="Arial" w:cs="Arial"/>
                <w:lang w:val="en-US"/>
              </w:rPr>
              <w:t xml:space="preserve">Use case 1: </w:t>
            </w:r>
          </w:p>
          <w:p w14:paraId="13DCB92F" w14:textId="77777777" w:rsidR="00B468B0" w:rsidRDefault="00B468B0" w:rsidP="00B468B0">
            <w:pPr>
              <w:spacing w:after="0"/>
              <w:rPr>
                <w:rFonts w:ascii="Arial" w:hAnsi="Arial" w:cs="Arial"/>
                <w:lang w:val="en-US"/>
              </w:rPr>
            </w:pPr>
          </w:p>
          <w:p w14:paraId="15B9083C" w14:textId="77777777" w:rsidR="00B468B0" w:rsidRPr="00E712F8" w:rsidRDefault="00B468B0" w:rsidP="00395547">
            <w:pPr>
              <w:numPr>
                <w:ilvl w:val="0"/>
                <w:numId w:val="1"/>
              </w:numPr>
              <w:spacing w:after="0"/>
              <w:rPr>
                <w:rFonts w:ascii="Arial" w:hAnsi="Arial" w:cs="Arial"/>
                <w:lang w:val="en-US"/>
              </w:rPr>
            </w:pPr>
            <w:r w:rsidRPr="00E712F8">
              <w:rPr>
                <w:rFonts w:ascii="Arial" w:hAnsi="Arial" w:cs="Arial"/>
                <w:lang w:val="en-US"/>
              </w:rPr>
              <w:t xml:space="preserve">UE is registered in PLMN_1 &amp; has rejected NSSAI list for PLMN_1. </w:t>
            </w:r>
          </w:p>
          <w:p w14:paraId="767D9633" w14:textId="77777777" w:rsidR="00B468B0" w:rsidRDefault="00B468B0" w:rsidP="00395547">
            <w:pPr>
              <w:numPr>
                <w:ilvl w:val="0"/>
                <w:numId w:val="1"/>
              </w:numPr>
              <w:spacing w:after="0"/>
              <w:rPr>
                <w:rFonts w:ascii="Arial" w:hAnsi="Arial" w:cs="Arial"/>
                <w:lang w:val="en-US"/>
              </w:rPr>
            </w:pPr>
            <w:r w:rsidRPr="00E712F8">
              <w:rPr>
                <w:rFonts w:ascii="Arial" w:hAnsi="Arial" w:cs="Arial"/>
                <w:lang w:val="en-US"/>
              </w:rPr>
              <w:t>UE receives Network slicing indication IE with the Network slicing</w:t>
            </w:r>
          </w:p>
          <w:p w14:paraId="4AF80967" w14:textId="77777777" w:rsidR="00B468B0" w:rsidRDefault="00B468B0" w:rsidP="00B468B0">
            <w:pPr>
              <w:spacing w:after="0"/>
              <w:ind w:left="360"/>
              <w:rPr>
                <w:rFonts w:ascii="Arial" w:hAnsi="Arial" w:cs="Arial"/>
                <w:lang w:val="en-US"/>
              </w:rPr>
            </w:pPr>
            <w:r>
              <w:rPr>
                <w:rFonts w:ascii="Arial" w:hAnsi="Arial" w:cs="Arial"/>
                <w:lang w:val="en-US"/>
              </w:rPr>
              <w:t xml:space="preserve">    </w:t>
            </w:r>
            <w:r w:rsidRPr="00E712F8">
              <w:rPr>
                <w:rFonts w:ascii="Arial" w:hAnsi="Arial" w:cs="Arial"/>
                <w:lang w:val="en-US"/>
              </w:rPr>
              <w:t>subscription change indication set to "Network slicing subscription</w:t>
            </w:r>
          </w:p>
          <w:p w14:paraId="288D9D65" w14:textId="77777777" w:rsidR="00B468B0" w:rsidRDefault="00B468B0" w:rsidP="00B468B0">
            <w:pPr>
              <w:spacing w:after="0"/>
              <w:ind w:left="360"/>
              <w:rPr>
                <w:rFonts w:ascii="Arial" w:hAnsi="Arial" w:cs="Arial"/>
                <w:lang w:val="en-US"/>
              </w:rPr>
            </w:pPr>
            <w:r>
              <w:rPr>
                <w:rFonts w:ascii="Arial" w:hAnsi="Arial" w:cs="Arial"/>
                <w:lang w:val="en-US"/>
              </w:rPr>
              <w:t xml:space="preserve">    </w:t>
            </w:r>
            <w:r w:rsidRPr="00E712F8">
              <w:rPr>
                <w:rFonts w:ascii="Arial" w:hAnsi="Arial" w:cs="Arial"/>
                <w:lang w:val="en-US"/>
              </w:rPr>
              <w:t xml:space="preserve">changed" in the REGISTRATION ACCEPT message or in the </w:t>
            </w:r>
            <w:r>
              <w:rPr>
                <w:rFonts w:ascii="Arial" w:hAnsi="Arial" w:cs="Arial"/>
                <w:lang w:val="en-US"/>
              </w:rPr>
              <w:t xml:space="preserve">  </w:t>
            </w:r>
          </w:p>
          <w:p w14:paraId="5BDBF186" w14:textId="77777777" w:rsidR="00B468B0" w:rsidRPr="00E712F8" w:rsidRDefault="00B468B0" w:rsidP="00B468B0">
            <w:pPr>
              <w:spacing w:after="0"/>
              <w:ind w:left="360"/>
              <w:rPr>
                <w:rFonts w:ascii="Arial" w:hAnsi="Arial" w:cs="Arial"/>
                <w:lang w:val="en-US"/>
              </w:rPr>
            </w:pPr>
            <w:r>
              <w:rPr>
                <w:rFonts w:ascii="Arial" w:hAnsi="Arial" w:cs="Arial"/>
                <w:lang w:val="en-US"/>
              </w:rPr>
              <w:t xml:space="preserve">    </w:t>
            </w:r>
            <w:r w:rsidRPr="00E712F8">
              <w:rPr>
                <w:rFonts w:ascii="Arial" w:hAnsi="Arial" w:cs="Arial"/>
                <w:lang w:val="en-US"/>
              </w:rPr>
              <w:t>CONFIGURATION UPDATE COMMAND message</w:t>
            </w:r>
          </w:p>
          <w:p w14:paraId="1FCD869C" w14:textId="77777777" w:rsidR="00B468B0" w:rsidRPr="00E712F8" w:rsidRDefault="00B468B0" w:rsidP="00395547">
            <w:pPr>
              <w:numPr>
                <w:ilvl w:val="0"/>
                <w:numId w:val="1"/>
              </w:numPr>
              <w:spacing w:after="0"/>
              <w:rPr>
                <w:rFonts w:ascii="Arial" w:hAnsi="Arial" w:cs="Arial"/>
                <w:lang w:val="en-US"/>
              </w:rPr>
            </w:pPr>
            <w:r w:rsidRPr="00E712F8">
              <w:rPr>
                <w:rFonts w:ascii="Arial" w:hAnsi="Arial" w:cs="Arial"/>
                <w:lang w:val="en-US"/>
              </w:rPr>
              <w:t>UE triggers mobility registration on PLMN_1</w:t>
            </w:r>
            <w:r>
              <w:rPr>
                <w:rFonts w:ascii="Arial" w:hAnsi="Arial" w:cs="Arial"/>
                <w:lang w:val="en-US"/>
              </w:rPr>
              <w:t xml:space="preserve"> &amp; does not include the slices from rejected S-NSSAI list in the requested NSSAI.</w:t>
            </w:r>
          </w:p>
          <w:p w14:paraId="2AB1DBDA" w14:textId="77777777" w:rsidR="00B468B0" w:rsidRDefault="00B468B0" w:rsidP="00B468B0">
            <w:pPr>
              <w:spacing w:after="0"/>
              <w:rPr>
                <w:rFonts w:ascii="Arial" w:hAnsi="Arial" w:cs="Arial"/>
                <w:sz w:val="24"/>
                <w:szCs w:val="24"/>
              </w:rPr>
            </w:pPr>
          </w:p>
          <w:p w14:paraId="044BF11F" w14:textId="77777777" w:rsidR="00B468B0" w:rsidRDefault="00B468B0" w:rsidP="00B468B0">
            <w:pPr>
              <w:spacing w:after="0"/>
              <w:rPr>
                <w:rFonts w:ascii="Arial" w:hAnsi="Arial" w:cs="Arial"/>
              </w:rPr>
            </w:pPr>
            <w:r w:rsidRPr="0048633D">
              <w:rPr>
                <w:rFonts w:ascii="Arial" w:hAnsi="Arial" w:cs="Arial"/>
              </w:rPr>
              <w:t>Use case 2:</w:t>
            </w:r>
          </w:p>
          <w:p w14:paraId="706DEB34" w14:textId="77777777" w:rsidR="00B468B0" w:rsidRDefault="00B468B0" w:rsidP="00B468B0">
            <w:pPr>
              <w:spacing w:after="0"/>
              <w:rPr>
                <w:rFonts w:ascii="Arial" w:hAnsi="Arial" w:cs="Arial"/>
              </w:rPr>
            </w:pPr>
          </w:p>
          <w:p w14:paraId="0B5B1EF8" w14:textId="446B5373" w:rsidR="00B468B0" w:rsidRPr="00167E24" w:rsidRDefault="00B468B0" w:rsidP="00167E24">
            <w:pPr>
              <w:numPr>
                <w:ilvl w:val="0"/>
                <w:numId w:val="2"/>
              </w:numPr>
              <w:spacing w:after="0"/>
              <w:rPr>
                <w:rFonts w:ascii="Arial" w:hAnsi="Arial" w:cs="Arial"/>
              </w:rPr>
            </w:pPr>
            <w:r w:rsidRPr="0048633D">
              <w:rPr>
                <w:rFonts w:ascii="Arial" w:hAnsi="Arial" w:cs="Arial"/>
              </w:rPr>
              <w:t>UE is registered in PLMN_1 &amp; has rejected NSSAI list for PLMN_1, UE</w:t>
            </w:r>
            <w:r w:rsidR="00167E24">
              <w:rPr>
                <w:rFonts w:ascii="Arial" w:hAnsi="Arial" w:cs="Arial"/>
              </w:rPr>
              <w:t xml:space="preserve"> </w:t>
            </w:r>
            <w:r w:rsidRPr="00167E24">
              <w:rPr>
                <w:rFonts w:ascii="Arial" w:hAnsi="Arial" w:cs="Arial"/>
              </w:rPr>
              <w:t xml:space="preserve">performs </w:t>
            </w:r>
            <w:r w:rsidR="00167E24">
              <w:rPr>
                <w:rFonts w:ascii="Arial" w:hAnsi="Arial" w:cs="Arial"/>
              </w:rPr>
              <w:t>inter-</w:t>
            </w:r>
            <w:proofErr w:type="spellStart"/>
            <w:r w:rsidR="00167E24">
              <w:rPr>
                <w:rFonts w:ascii="Arial" w:hAnsi="Arial" w:cs="Arial"/>
              </w:rPr>
              <w:t>sytem</w:t>
            </w:r>
            <w:proofErr w:type="spellEnd"/>
            <w:r w:rsidR="00167E24">
              <w:rPr>
                <w:rFonts w:ascii="Arial" w:hAnsi="Arial" w:cs="Arial"/>
              </w:rPr>
              <w:t xml:space="preserve"> change</w:t>
            </w:r>
            <w:r w:rsidRPr="00167E24">
              <w:rPr>
                <w:rFonts w:ascii="Arial" w:hAnsi="Arial" w:cs="Arial"/>
              </w:rPr>
              <w:t xml:space="preserve"> to move to S1 mode &amp; remains in state 5GMM-REGISTERED. </w:t>
            </w:r>
          </w:p>
          <w:p w14:paraId="41BFBCD3" w14:textId="77777777" w:rsidR="00B468B0" w:rsidRDefault="00B468B0" w:rsidP="00395547">
            <w:pPr>
              <w:numPr>
                <w:ilvl w:val="0"/>
                <w:numId w:val="2"/>
              </w:numPr>
              <w:spacing w:after="0"/>
              <w:rPr>
                <w:rFonts w:ascii="Arial" w:hAnsi="Arial" w:cs="Arial"/>
              </w:rPr>
            </w:pPr>
            <w:r w:rsidRPr="0048633D">
              <w:rPr>
                <w:rFonts w:ascii="Arial" w:hAnsi="Arial" w:cs="Arial"/>
              </w:rPr>
              <w:t>Due to change in user subscription, few slices in the rejected NSSAI</w:t>
            </w:r>
          </w:p>
          <w:p w14:paraId="73BBD559" w14:textId="77777777" w:rsidR="00B468B0" w:rsidRDefault="00B468B0" w:rsidP="00B468B0">
            <w:pPr>
              <w:spacing w:after="0"/>
              <w:ind w:left="360"/>
              <w:rPr>
                <w:rFonts w:ascii="Arial" w:hAnsi="Arial" w:cs="Arial"/>
              </w:rPr>
            </w:pPr>
            <w:r>
              <w:rPr>
                <w:rFonts w:ascii="Arial" w:hAnsi="Arial" w:cs="Arial"/>
              </w:rPr>
              <w:t xml:space="preserve">    </w:t>
            </w:r>
            <w:r w:rsidRPr="0048633D">
              <w:rPr>
                <w:rFonts w:ascii="Arial" w:hAnsi="Arial" w:cs="Arial"/>
              </w:rPr>
              <w:t xml:space="preserve">list for PLMN_1 are not considered as rejected by 5GS network. </w:t>
            </w:r>
          </w:p>
          <w:p w14:paraId="0C49DF8F" w14:textId="38A935F7" w:rsidR="00B468B0" w:rsidRPr="00167E24" w:rsidRDefault="00B468B0" w:rsidP="00167E24">
            <w:pPr>
              <w:numPr>
                <w:ilvl w:val="0"/>
                <w:numId w:val="2"/>
              </w:numPr>
              <w:spacing w:after="0"/>
              <w:rPr>
                <w:rFonts w:ascii="Arial" w:hAnsi="Arial" w:cs="Arial"/>
              </w:rPr>
            </w:pPr>
            <w:r w:rsidRPr="0048633D">
              <w:rPr>
                <w:rFonts w:ascii="Arial" w:hAnsi="Arial" w:cs="Arial"/>
              </w:rPr>
              <w:t xml:space="preserve">UE performs </w:t>
            </w:r>
            <w:r w:rsidR="00167E24">
              <w:rPr>
                <w:rFonts w:ascii="Arial" w:hAnsi="Arial" w:cs="Arial"/>
              </w:rPr>
              <w:t>inter-system change</w:t>
            </w:r>
            <w:r w:rsidRPr="0048633D">
              <w:rPr>
                <w:rFonts w:ascii="Arial" w:hAnsi="Arial" w:cs="Arial"/>
              </w:rPr>
              <w:t xml:space="preserve"> to move to N1 mode &amp; triggers mobility registration</w:t>
            </w:r>
            <w:r w:rsidR="00167E24">
              <w:rPr>
                <w:rFonts w:ascii="Arial" w:hAnsi="Arial" w:cs="Arial"/>
              </w:rPr>
              <w:t xml:space="preserve"> </w:t>
            </w:r>
            <w:r w:rsidR="00167E24" w:rsidRPr="00167E24">
              <w:rPr>
                <w:rFonts w:ascii="Arial" w:hAnsi="Arial" w:cs="Arial"/>
                <w:lang w:val="en-US"/>
              </w:rPr>
              <w:t>and</w:t>
            </w:r>
            <w:r w:rsidRPr="00167E24">
              <w:rPr>
                <w:rFonts w:ascii="Arial" w:hAnsi="Arial" w:cs="Arial"/>
                <w:lang w:val="en-US"/>
              </w:rPr>
              <w:t xml:space="preserve"> does not include the slices from rejected S-NSSAI list in the requested NSSAI</w:t>
            </w:r>
          </w:p>
          <w:p w14:paraId="09121F7C" w14:textId="77777777" w:rsidR="00B468B0" w:rsidRDefault="00B468B0" w:rsidP="00B468B0">
            <w:pPr>
              <w:spacing w:after="0"/>
              <w:ind w:left="360"/>
              <w:rPr>
                <w:rFonts w:ascii="Arial" w:hAnsi="Arial" w:cs="Arial"/>
                <w:lang w:val="en-US"/>
              </w:rPr>
            </w:pPr>
          </w:p>
          <w:p w14:paraId="174E83CF" w14:textId="77777777" w:rsidR="00B468B0" w:rsidRDefault="00B468B0" w:rsidP="00B468B0">
            <w:pPr>
              <w:spacing w:after="0"/>
              <w:rPr>
                <w:rFonts w:ascii="Arial" w:hAnsi="Arial" w:cs="Arial"/>
                <w:lang w:val="en-US"/>
              </w:rPr>
            </w:pPr>
            <w:r>
              <w:rPr>
                <w:rFonts w:ascii="Arial" w:hAnsi="Arial" w:cs="Arial"/>
                <w:lang w:val="en-US"/>
              </w:rPr>
              <w:t>Use case 3:</w:t>
            </w:r>
          </w:p>
          <w:p w14:paraId="3A2352AC" w14:textId="77777777" w:rsidR="00B468B0" w:rsidRDefault="00B468B0" w:rsidP="00B468B0">
            <w:pPr>
              <w:spacing w:after="0"/>
              <w:rPr>
                <w:rFonts w:ascii="Arial" w:hAnsi="Arial" w:cs="Arial"/>
                <w:lang w:val="en-US"/>
              </w:rPr>
            </w:pPr>
          </w:p>
          <w:p w14:paraId="78276C58" w14:textId="77777777" w:rsidR="00B468B0" w:rsidRPr="005904B6" w:rsidRDefault="00B468B0" w:rsidP="00395547">
            <w:pPr>
              <w:numPr>
                <w:ilvl w:val="0"/>
                <w:numId w:val="3"/>
              </w:numPr>
              <w:spacing w:after="0"/>
              <w:rPr>
                <w:rFonts w:ascii="Arial" w:hAnsi="Arial" w:cs="Arial"/>
              </w:rPr>
            </w:pPr>
            <w:r w:rsidRPr="005904B6">
              <w:rPr>
                <w:rFonts w:ascii="Arial" w:hAnsi="Arial" w:cs="Arial"/>
                <w:lang w:val="en-US"/>
              </w:rPr>
              <w:t>UE is registered in PLMN_1 &amp; has rejected NSSAI list for PLMN_1.</w:t>
            </w:r>
          </w:p>
          <w:p w14:paraId="1B746056" w14:textId="77777777" w:rsidR="00B468B0" w:rsidRPr="005904B6" w:rsidRDefault="00B468B0" w:rsidP="00395547">
            <w:pPr>
              <w:numPr>
                <w:ilvl w:val="0"/>
                <w:numId w:val="3"/>
              </w:numPr>
              <w:spacing w:after="0"/>
              <w:rPr>
                <w:rFonts w:ascii="Arial" w:hAnsi="Arial" w:cs="Arial"/>
              </w:rPr>
            </w:pPr>
            <w:r w:rsidRPr="005904B6">
              <w:rPr>
                <w:rFonts w:ascii="Arial" w:hAnsi="Arial" w:cs="Arial"/>
                <w:lang w:val="en-US"/>
              </w:rPr>
              <w:t>UE receives the CONFIGURATION UPDATE COMMAND message</w:t>
            </w:r>
          </w:p>
          <w:p w14:paraId="5AA07A2A" w14:textId="77777777" w:rsidR="00B468B0" w:rsidRDefault="00B468B0" w:rsidP="00B468B0">
            <w:pPr>
              <w:spacing w:after="0"/>
              <w:ind w:left="360"/>
              <w:rPr>
                <w:rFonts w:ascii="Arial" w:hAnsi="Arial" w:cs="Arial"/>
                <w:lang w:val="en-US"/>
              </w:rPr>
            </w:pPr>
            <w:r>
              <w:rPr>
                <w:rFonts w:ascii="Arial" w:hAnsi="Arial" w:cs="Arial"/>
                <w:lang w:val="en-US"/>
              </w:rPr>
              <w:t xml:space="preserve">    </w:t>
            </w:r>
            <w:r w:rsidRPr="005904B6">
              <w:rPr>
                <w:rFonts w:ascii="Arial" w:hAnsi="Arial" w:cs="Arial"/>
                <w:lang w:val="en-US"/>
              </w:rPr>
              <w:t>with the Registration requested bit of the Configuration update</w:t>
            </w:r>
          </w:p>
          <w:p w14:paraId="597B7C91" w14:textId="77777777" w:rsidR="00B468B0" w:rsidRDefault="00B468B0" w:rsidP="00B468B0">
            <w:pPr>
              <w:spacing w:after="0"/>
              <w:ind w:left="360"/>
              <w:rPr>
                <w:rFonts w:ascii="Arial" w:hAnsi="Arial" w:cs="Arial"/>
                <w:lang w:val="en-US"/>
              </w:rPr>
            </w:pPr>
            <w:r>
              <w:rPr>
                <w:rFonts w:ascii="Arial" w:hAnsi="Arial" w:cs="Arial"/>
                <w:lang w:val="en-US"/>
              </w:rPr>
              <w:t xml:space="preserve">    </w:t>
            </w:r>
            <w:r w:rsidRPr="005904B6">
              <w:rPr>
                <w:rFonts w:ascii="Arial" w:hAnsi="Arial" w:cs="Arial"/>
                <w:lang w:val="en-US"/>
              </w:rPr>
              <w:t xml:space="preserve">indication IE set to "registration requested" and contains no other </w:t>
            </w:r>
            <w:r>
              <w:rPr>
                <w:rFonts w:ascii="Arial" w:hAnsi="Arial" w:cs="Arial"/>
                <w:lang w:val="en-US"/>
              </w:rPr>
              <w:t xml:space="preserve"> </w:t>
            </w:r>
          </w:p>
          <w:p w14:paraId="7166A24F" w14:textId="77777777" w:rsidR="00B468B0" w:rsidRDefault="00B468B0" w:rsidP="00B468B0">
            <w:pPr>
              <w:spacing w:after="0"/>
              <w:ind w:left="360"/>
              <w:rPr>
                <w:rFonts w:ascii="Arial" w:hAnsi="Arial" w:cs="Arial"/>
                <w:lang w:val="en-US"/>
              </w:rPr>
            </w:pPr>
            <w:r>
              <w:rPr>
                <w:rFonts w:ascii="Arial" w:hAnsi="Arial" w:cs="Arial"/>
                <w:lang w:val="en-US"/>
              </w:rPr>
              <w:lastRenderedPageBreak/>
              <w:t xml:space="preserve">    </w:t>
            </w:r>
            <w:r w:rsidRPr="005904B6">
              <w:rPr>
                <w:rFonts w:ascii="Arial" w:hAnsi="Arial" w:cs="Arial"/>
                <w:lang w:val="en-US"/>
              </w:rPr>
              <w:t>parameters.</w:t>
            </w:r>
          </w:p>
          <w:p w14:paraId="096DB686" w14:textId="77777777" w:rsidR="00B468B0" w:rsidRDefault="00B468B0" w:rsidP="00395547">
            <w:pPr>
              <w:numPr>
                <w:ilvl w:val="0"/>
                <w:numId w:val="3"/>
              </w:numPr>
              <w:spacing w:after="0"/>
              <w:rPr>
                <w:rFonts w:ascii="Arial" w:hAnsi="Arial" w:cs="Arial"/>
                <w:lang w:val="en-US"/>
              </w:rPr>
            </w:pPr>
            <w:r w:rsidRPr="005904B6">
              <w:rPr>
                <w:rFonts w:ascii="Arial" w:hAnsi="Arial" w:cs="Arial"/>
                <w:lang w:val="en-US"/>
              </w:rPr>
              <w:t>UE triggers mobility registration on PLMN_1</w:t>
            </w:r>
            <w:r>
              <w:rPr>
                <w:rFonts w:ascii="Arial" w:hAnsi="Arial" w:cs="Arial"/>
                <w:lang w:val="en-US"/>
              </w:rPr>
              <w:t xml:space="preserve"> </w:t>
            </w:r>
            <w:r w:rsidRPr="005904B6">
              <w:rPr>
                <w:rFonts w:ascii="Arial" w:hAnsi="Arial" w:cs="Arial"/>
                <w:lang w:val="en-US"/>
              </w:rPr>
              <w:t xml:space="preserve">&amp; does not include the </w:t>
            </w:r>
          </w:p>
          <w:p w14:paraId="6BD59C08" w14:textId="2526655F" w:rsidR="00714F32" w:rsidRDefault="00B468B0" w:rsidP="00B468B0">
            <w:pPr>
              <w:spacing w:after="0"/>
              <w:rPr>
                <w:rFonts w:ascii="Arial" w:hAnsi="Arial" w:cs="Arial"/>
                <w:lang w:val="en-US"/>
              </w:rPr>
            </w:pPr>
            <w:r>
              <w:rPr>
                <w:rFonts w:ascii="Arial" w:hAnsi="Arial" w:cs="Arial"/>
                <w:lang w:val="en-US"/>
              </w:rPr>
              <w:t xml:space="preserve">    </w:t>
            </w:r>
            <w:r w:rsidRPr="005904B6">
              <w:rPr>
                <w:rFonts w:ascii="Arial" w:hAnsi="Arial" w:cs="Arial"/>
                <w:lang w:val="en-US"/>
              </w:rPr>
              <w:t>slices from rejected S-NSSAI list in the requested NSSAI</w:t>
            </w:r>
            <w:r>
              <w:rPr>
                <w:rFonts w:ascii="Arial" w:hAnsi="Arial" w:cs="Arial"/>
                <w:lang w:val="en-US"/>
              </w:rPr>
              <w:t>.</w:t>
            </w:r>
            <w:r w:rsidR="00714F32" w:rsidRPr="00401CBA">
              <w:rPr>
                <w:rFonts w:ascii="Arial" w:hAnsi="Arial" w:cs="Arial"/>
                <w:lang w:val="en-US"/>
              </w:rPr>
              <w:t xml:space="preserve"> </w:t>
            </w:r>
          </w:p>
          <w:p w14:paraId="4AB1CFBA" w14:textId="62579692" w:rsidR="00F2778E" w:rsidRDefault="00F2778E" w:rsidP="000A76D3">
            <w:pPr>
              <w:pStyle w:val="CRCoverPage"/>
              <w:spacing w:after="0"/>
              <w:rPr>
                <w:noProof/>
              </w:rPr>
            </w:pPr>
          </w:p>
        </w:tc>
      </w:tr>
      <w:tr w:rsidR="00F2778E" w14:paraId="0C8E4D65" w14:textId="77777777" w:rsidTr="00547111">
        <w:tc>
          <w:tcPr>
            <w:tcW w:w="2694" w:type="dxa"/>
            <w:gridSpan w:val="2"/>
            <w:tcBorders>
              <w:left w:val="single" w:sz="4" w:space="0" w:color="auto"/>
            </w:tcBorders>
          </w:tcPr>
          <w:p w14:paraId="608FEC88"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0C72009D" w14:textId="77777777" w:rsidR="00F2778E" w:rsidRDefault="00F2778E" w:rsidP="00F2778E">
            <w:pPr>
              <w:pStyle w:val="CRCoverPage"/>
              <w:spacing w:after="0"/>
              <w:rPr>
                <w:noProof/>
                <w:sz w:val="8"/>
                <w:szCs w:val="8"/>
              </w:rPr>
            </w:pPr>
          </w:p>
        </w:tc>
      </w:tr>
      <w:tr w:rsidR="00F2778E" w14:paraId="4FC2AB41" w14:textId="77777777" w:rsidTr="00547111">
        <w:tc>
          <w:tcPr>
            <w:tcW w:w="2694" w:type="dxa"/>
            <w:gridSpan w:val="2"/>
            <w:tcBorders>
              <w:left w:val="single" w:sz="4" w:space="0" w:color="auto"/>
            </w:tcBorders>
          </w:tcPr>
          <w:p w14:paraId="4A3BE4AC" w14:textId="77777777" w:rsidR="00F2778E" w:rsidRDefault="00F2778E" w:rsidP="00F277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69E5CCCC" w:rsidR="00D11DAA" w:rsidRPr="005255E3" w:rsidRDefault="00B468B0" w:rsidP="00E87D68">
            <w:pPr>
              <w:rPr>
                <w:rFonts w:ascii="Arial" w:hAnsi="Arial" w:cs="Arial"/>
                <w:noProof/>
              </w:rPr>
            </w:pPr>
            <w:r>
              <w:rPr>
                <w:rFonts w:ascii="Arial" w:hAnsi="Arial" w:cs="Arial"/>
                <w:lang w:val="en-US"/>
              </w:rPr>
              <w:t xml:space="preserve"> UE should delete rejected S-NSSAI in the scenarios listed above</w:t>
            </w:r>
          </w:p>
        </w:tc>
      </w:tr>
      <w:tr w:rsidR="00F2778E" w14:paraId="67BD561C" w14:textId="77777777" w:rsidTr="00547111">
        <w:tc>
          <w:tcPr>
            <w:tcW w:w="2694" w:type="dxa"/>
            <w:gridSpan w:val="2"/>
            <w:tcBorders>
              <w:left w:val="single" w:sz="4" w:space="0" w:color="auto"/>
            </w:tcBorders>
          </w:tcPr>
          <w:p w14:paraId="7A30C9A1"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3CB430B5" w14:textId="77777777" w:rsidR="00F2778E" w:rsidRDefault="00F2778E" w:rsidP="00F2778E">
            <w:pPr>
              <w:pStyle w:val="CRCoverPage"/>
              <w:spacing w:after="0"/>
              <w:rPr>
                <w:noProof/>
                <w:sz w:val="8"/>
                <w:szCs w:val="8"/>
              </w:rPr>
            </w:pPr>
          </w:p>
        </w:tc>
      </w:tr>
      <w:tr w:rsidR="00F2778E" w14:paraId="262596DA" w14:textId="77777777" w:rsidTr="00547111">
        <w:tc>
          <w:tcPr>
            <w:tcW w:w="2694" w:type="dxa"/>
            <w:gridSpan w:val="2"/>
            <w:tcBorders>
              <w:left w:val="single" w:sz="4" w:space="0" w:color="auto"/>
              <w:bottom w:val="single" w:sz="4" w:space="0" w:color="auto"/>
            </w:tcBorders>
          </w:tcPr>
          <w:p w14:paraId="659D5F83" w14:textId="77777777" w:rsidR="00F2778E" w:rsidRDefault="00F2778E" w:rsidP="00F277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156CF2" w14:textId="7CDAE9F6" w:rsidR="00561520" w:rsidRDefault="00B468B0" w:rsidP="00B468B0">
            <w:pPr>
              <w:pStyle w:val="CRCoverPage"/>
              <w:spacing w:after="0"/>
              <w:rPr>
                <w:noProof/>
              </w:rPr>
            </w:pPr>
            <w:r>
              <w:rPr>
                <w:noProof/>
              </w:rPr>
              <w:t>UE would not be able to register to the slices which may no longer be considered as rejected by the network.</w:t>
            </w:r>
          </w:p>
          <w:p w14:paraId="616621A5" w14:textId="63E108A4" w:rsidR="0065555A" w:rsidRDefault="0065555A" w:rsidP="00F2778E">
            <w:pPr>
              <w:pStyle w:val="CRCoverPage"/>
              <w:spacing w:after="0"/>
              <w:ind w:left="100"/>
              <w:rPr>
                <w:noProof/>
              </w:rPr>
            </w:pPr>
          </w:p>
        </w:tc>
      </w:tr>
      <w:tr w:rsidR="00C46FCD" w14:paraId="2E02AFEF" w14:textId="77777777" w:rsidTr="00547111">
        <w:tc>
          <w:tcPr>
            <w:tcW w:w="2694" w:type="dxa"/>
            <w:gridSpan w:val="2"/>
          </w:tcPr>
          <w:p w14:paraId="0B18EFDB" w14:textId="77777777" w:rsidR="00C46FCD" w:rsidRDefault="00C46FCD" w:rsidP="00C46FCD">
            <w:pPr>
              <w:pStyle w:val="CRCoverPage"/>
              <w:spacing w:after="0"/>
              <w:rPr>
                <w:b/>
                <w:i/>
                <w:noProof/>
                <w:sz w:val="8"/>
                <w:szCs w:val="8"/>
              </w:rPr>
            </w:pPr>
          </w:p>
        </w:tc>
        <w:tc>
          <w:tcPr>
            <w:tcW w:w="6946" w:type="dxa"/>
            <w:gridSpan w:val="9"/>
          </w:tcPr>
          <w:p w14:paraId="56B6630C" w14:textId="77777777" w:rsidR="00C46FCD" w:rsidRDefault="00C46FCD" w:rsidP="00C46FCD">
            <w:pPr>
              <w:pStyle w:val="CRCoverPage"/>
              <w:spacing w:after="0"/>
              <w:rPr>
                <w:noProof/>
                <w:sz w:val="8"/>
                <w:szCs w:val="8"/>
              </w:rPr>
            </w:pPr>
          </w:p>
        </w:tc>
      </w:tr>
      <w:tr w:rsidR="00C46FCD" w14:paraId="74997849" w14:textId="77777777" w:rsidTr="00547111">
        <w:tc>
          <w:tcPr>
            <w:tcW w:w="2694" w:type="dxa"/>
            <w:gridSpan w:val="2"/>
            <w:tcBorders>
              <w:top w:val="single" w:sz="4" w:space="0" w:color="auto"/>
              <w:left w:val="single" w:sz="4" w:space="0" w:color="auto"/>
            </w:tcBorders>
          </w:tcPr>
          <w:p w14:paraId="38241EDE" w14:textId="77777777" w:rsidR="00C46FCD" w:rsidRDefault="00C46FCD" w:rsidP="00C46F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8ED3F85" w:rsidR="00C46FCD" w:rsidRDefault="00B468B0" w:rsidP="00C46FCD">
            <w:pPr>
              <w:pStyle w:val="CRCoverPage"/>
              <w:spacing w:after="0"/>
              <w:ind w:left="100"/>
              <w:rPr>
                <w:noProof/>
              </w:rPr>
            </w:pPr>
            <w:r>
              <w:rPr>
                <w:noProof/>
              </w:rPr>
              <w:t>4.6.2.2</w:t>
            </w:r>
          </w:p>
        </w:tc>
      </w:tr>
      <w:tr w:rsidR="009C7E87" w14:paraId="4B9358B6" w14:textId="77777777" w:rsidTr="00547111">
        <w:tc>
          <w:tcPr>
            <w:tcW w:w="2694" w:type="dxa"/>
            <w:gridSpan w:val="2"/>
            <w:tcBorders>
              <w:left w:val="single" w:sz="4" w:space="0" w:color="auto"/>
            </w:tcBorders>
          </w:tcPr>
          <w:p w14:paraId="3EA87C95" w14:textId="77777777" w:rsidR="009C7E87" w:rsidRDefault="009C7E87" w:rsidP="009C7E87">
            <w:pPr>
              <w:pStyle w:val="CRCoverPage"/>
              <w:spacing w:after="0"/>
              <w:rPr>
                <w:b/>
                <w:i/>
                <w:noProof/>
                <w:sz w:val="8"/>
                <w:szCs w:val="8"/>
              </w:rPr>
            </w:pPr>
          </w:p>
        </w:tc>
        <w:tc>
          <w:tcPr>
            <w:tcW w:w="6946" w:type="dxa"/>
            <w:gridSpan w:val="9"/>
            <w:tcBorders>
              <w:right w:val="single" w:sz="4" w:space="0" w:color="auto"/>
            </w:tcBorders>
          </w:tcPr>
          <w:p w14:paraId="60C047E7" w14:textId="77777777" w:rsidR="009C7E87" w:rsidRDefault="009C7E87" w:rsidP="009C7E87">
            <w:pPr>
              <w:pStyle w:val="CRCoverPage"/>
              <w:spacing w:after="0"/>
              <w:rPr>
                <w:noProof/>
                <w:sz w:val="8"/>
                <w:szCs w:val="8"/>
              </w:rPr>
            </w:pPr>
          </w:p>
        </w:tc>
      </w:tr>
      <w:tr w:rsidR="009C7E87" w14:paraId="5F94BADA" w14:textId="77777777" w:rsidTr="00547111">
        <w:tc>
          <w:tcPr>
            <w:tcW w:w="2694" w:type="dxa"/>
            <w:gridSpan w:val="2"/>
            <w:tcBorders>
              <w:left w:val="single" w:sz="4" w:space="0" w:color="auto"/>
            </w:tcBorders>
          </w:tcPr>
          <w:p w14:paraId="6EBF1841" w14:textId="77777777" w:rsidR="009C7E87" w:rsidRDefault="009C7E87" w:rsidP="009C7E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C7E87" w:rsidRDefault="009C7E87" w:rsidP="009C7E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C7E87" w:rsidRDefault="009C7E87" w:rsidP="009C7E87">
            <w:pPr>
              <w:pStyle w:val="CRCoverPage"/>
              <w:spacing w:after="0"/>
              <w:jc w:val="center"/>
              <w:rPr>
                <w:b/>
                <w:caps/>
                <w:noProof/>
              </w:rPr>
            </w:pPr>
            <w:r>
              <w:rPr>
                <w:b/>
                <w:caps/>
                <w:noProof/>
              </w:rPr>
              <w:t>N</w:t>
            </w:r>
          </w:p>
        </w:tc>
        <w:tc>
          <w:tcPr>
            <w:tcW w:w="2977" w:type="dxa"/>
            <w:gridSpan w:val="4"/>
          </w:tcPr>
          <w:p w14:paraId="12C61BF1" w14:textId="77777777" w:rsidR="009C7E87" w:rsidRDefault="009C7E87" w:rsidP="009C7E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C7E87" w:rsidRDefault="009C7E87" w:rsidP="009C7E87">
            <w:pPr>
              <w:pStyle w:val="CRCoverPage"/>
              <w:spacing w:after="0"/>
              <w:ind w:left="99"/>
              <w:rPr>
                <w:noProof/>
              </w:rPr>
            </w:pPr>
          </w:p>
        </w:tc>
      </w:tr>
      <w:tr w:rsidR="009C7E87" w14:paraId="3FE906FB" w14:textId="77777777" w:rsidTr="00547111">
        <w:tc>
          <w:tcPr>
            <w:tcW w:w="2694" w:type="dxa"/>
            <w:gridSpan w:val="2"/>
            <w:tcBorders>
              <w:left w:val="single" w:sz="4" w:space="0" w:color="auto"/>
            </w:tcBorders>
          </w:tcPr>
          <w:p w14:paraId="67D11E86" w14:textId="77777777" w:rsidR="009C7E87" w:rsidRDefault="009C7E87" w:rsidP="009C7E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C7E87" w:rsidRDefault="009C7E87" w:rsidP="009C7E87">
            <w:pPr>
              <w:pStyle w:val="CRCoverPage"/>
              <w:spacing w:after="0"/>
              <w:jc w:val="center"/>
              <w:rPr>
                <w:b/>
                <w:caps/>
                <w:noProof/>
              </w:rPr>
            </w:pPr>
            <w:r>
              <w:rPr>
                <w:b/>
                <w:caps/>
                <w:noProof/>
              </w:rPr>
              <w:t>X</w:t>
            </w:r>
          </w:p>
        </w:tc>
        <w:tc>
          <w:tcPr>
            <w:tcW w:w="2977" w:type="dxa"/>
            <w:gridSpan w:val="4"/>
          </w:tcPr>
          <w:p w14:paraId="697C0B0D" w14:textId="77777777" w:rsidR="009C7E87" w:rsidRDefault="009C7E87" w:rsidP="009C7E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C7E87" w:rsidRDefault="009C7E87" w:rsidP="009C7E87">
            <w:pPr>
              <w:pStyle w:val="CRCoverPage"/>
              <w:spacing w:after="0"/>
              <w:ind w:left="99"/>
              <w:rPr>
                <w:noProof/>
              </w:rPr>
            </w:pPr>
            <w:r>
              <w:rPr>
                <w:noProof/>
              </w:rPr>
              <w:t xml:space="preserve">TS/TR ... CR ... </w:t>
            </w:r>
          </w:p>
        </w:tc>
      </w:tr>
      <w:tr w:rsidR="009C7E87" w14:paraId="54C70661" w14:textId="77777777" w:rsidTr="00547111">
        <w:tc>
          <w:tcPr>
            <w:tcW w:w="2694" w:type="dxa"/>
            <w:gridSpan w:val="2"/>
            <w:tcBorders>
              <w:left w:val="single" w:sz="4" w:space="0" w:color="auto"/>
            </w:tcBorders>
          </w:tcPr>
          <w:p w14:paraId="69BDA791" w14:textId="77777777" w:rsidR="009C7E87" w:rsidRDefault="009C7E87" w:rsidP="009C7E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C7E87" w:rsidRDefault="009C7E87" w:rsidP="009C7E87">
            <w:pPr>
              <w:pStyle w:val="CRCoverPage"/>
              <w:spacing w:after="0"/>
              <w:jc w:val="center"/>
              <w:rPr>
                <w:b/>
                <w:caps/>
                <w:noProof/>
              </w:rPr>
            </w:pPr>
            <w:r>
              <w:rPr>
                <w:b/>
                <w:caps/>
                <w:noProof/>
              </w:rPr>
              <w:t>X</w:t>
            </w:r>
          </w:p>
        </w:tc>
        <w:tc>
          <w:tcPr>
            <w:tcW w:w="2977" w:type="dxa"/>
            <w:gridSpan w:val="4"/>
          </w:tcPr>
          <w:p w14:paraId="4BE2CB9C" w14:textId="77777777" w:rsidR="009C7E87" w:rsidRDefault="009C7E87" w:rsidP="009C7E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C7E87" w:rsidRDefault="009C7E87" w:rsidP="009C7E87">
            <w:pPr>
              <w:pStyle w:val="CRCoverPage"/>
              <w:spacing w:after="0"/>
              <w:ind w:left="99"/>
              <w:rPr>
                <w:noProof/>
              </w:rPr>
            </w:pPr>
            <w:r>
              <w:rPr>
                <w:noProof/>
              </w:rPr>
              <w:t xml:space="preserve">TS/TR ... CR ... </w:t>
            </w:r>
          </w:p>
        </w:tc>
      </w:tr>
      <w:tr w:rsidR="009C7E87" w14:paraId="6D4B164C" w14:textId="77777777" w:rsidTr="00547111">
        <w:tc>
          <w:tcPr>
            <w:tcW w:w="2694" w:type="dxa"/>
            <w:gridSpan w:val="2"/>
            <w:tcBorders>
              <w:left w:val="single" w:sz="4" w:space="0" w:color="auto"/>
            </w:tcBorders>
          </w:tcPr>
          <w:p w14:paraId="724C8B15" w14:textId="77777777" w:rsidR="009C7E87" w:rsidRDefault="009C7E87" w:rsidP="009C7E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C7E87" w:rsidRDefault="009C7E87" w:rsidP="009C7E87">
            <w:pPr>
              <w:pStyle w:val="CRCoverPage"/>
              <w:spacing w:after="0"/>
              <w:jc w:val="center"/>
              <w:rPr>
                <w:b/>
                <w:caps/>
                <w:noProof/>
              </w:rPr>
            </w:pPr>
            <w:r>
              <w:rPr>
                <w:b/>
                <w:caps/>
                <w:noProof/>
              </w:rPr>
              <w:t>X</w:t>
            </w:r>
          </w:p>
        </w:tc>
        <w:tc>
          <w:tcPr>
            <w:tcW w:w="2977" w:type="dxa"/>
            <w:gridSpan w:val="4"/>
          </w:tcPr>
          <w:p w14:paraId="5EAC6096" w14:textId="77777777" w:rsidR="009C7E87" w:rsidRDefault="009C7E87" w:rsidP="009C7E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C7E87" w:rsidRDefault="009C7E87" w:rsidP="009C7E87">
            <w:pPr>
              <w:pStyle w:val="CRCoverPage"/>
              <w:spacing w:after="0"/>
              <w:ind w:left="99"/>
              <w:rPr>
                <w:noProof/>
              </w:rPr>
            </w:pPr>
            <w:r>
              <w:rPr>
                <w:noProof/>
              </w:rPr>
              <w:t xml:space="preserve">TS/TR ... CR ... </w:t>
            </w:r>
          </w:p>
        </w:tc>
      </w:tr>
      <w:tr w:rsidR="009C7E87" w14:paraId="6816D577" w14:textId="77777777" w:rsidTr="008863B9">
        <w:tc>
          <w:tcPr>
            <w:tcW w:w="2694" w:type="dxa"/>
            <w:gridSpan w:val="2"/>
            <w:tcBorders>
              <w:left w:val="single" w:sz="4" w:space="0" w:color="auto"/>
            </w:tcBorders>
          </w:tcPr>
          <w:p w14:paraId="74A365C8" w14:textId="77777777" w:rsidR="009C7E87" w:rsidRDefault="009C7E87" w:rsidP="009C7E87">
            <w:pPr>
              <w:pStyle w:val="CRCoverPage"/>
              <w:spacing w:after="0"/>
              <w:rPr>
                <w:b/>
                <w:i/>
                <w:noProof/>
              </w:rPr>
            </w:pPr>
          </w:p>
        </w:tc>
        <w:tc>
          <w:tcPr>
            <w:tcW w:w="6946" w:type="dxa"/>
            <w:gridSpan w:val="9"/>
            <w:tcBorders>
              <w:right w:val="single" w:sz="4" w:space="0" w:color="auto"/>
            </w:tcBorders>
          </w:tcPr>
          <w:p w14:paraId="3B849361" w14:textId="77777777" w:rsidR="009C7E87" w:rsidRDefault="009C7E87" w:rsidP="009C7E87">
            <w:pPr>
              <w:pStyle w:val="CRCoverPage"/>
              <w:spacing w:after="0"/>
              <w:rPr>
                <w:noProof/>
              </w:rPr>
            </w:pPr>
          </w:p>
        </w:tc>
      </w:tr>
      <w:tr w:rsidR="009C7E87" w14:paraId="204A6CD0" w14:textId="77777777" w:rsidTr="008863B9">
        <w:tc>
          <w:tcPr>
            <w:tcW w:w="2694" w:type="dxa"/>
            <w:gridSpan w:val="2"/>
            <w:tcBorders>
              <w:left w:val="single" w:sz="4" w:space="0" w:color="auto"/>
              <w:bottom w:val="single" w:sz="4" w:space="0" w:color="auto"/>
            </w:tcBorders>
          </w:tcPr>
          <w:p w14:paraId="4F081F48" w14:textId="77777777" w:rsidR="009C7E87" w:rsidRDefault="009C7E87" w:rsidP="009C7E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9C7E87" w:rsidRDefault="009C7E87" w:rsidP="009C7E87">
            <w:pPr>
              <w:pStyle w:val="CRCoverPage"/>
              <w:spacing w:after="0"/>
              <w:ind w:left="100"/>
              <w:rPr>
                <w:noProof/>
              </w:rPr>
            </w:pPr>
          </w:p>
        </w:tc>
      </w:tr>
      <w:tr w:rsidR="009C7E87" w:rsidRPr="008863B9" w14:paraId="5AF31BAD" w14:textId="77777777" w:rsidTr="008863B9">
        <w:tc>
          <w:tcPr>
            <w:tcW w:w="2694" w:type="dxa"/>
            <w:gridSpan w:val="2"/>
            <w:tcBorders>
              <w:top w:val="single" w:sz="4" w:space="0" w:color="auto"/>
              <w:bottom w:val="single" w:sz="4" w:space="0" w:color="auto"/>
            </w:tcBorders>
          </w:tcPr>
          <w:p w14:paraId="623D351D" w14:textId="77777777" w:rsidR="009C7E87" w:rsidRPr="008863B9" w:rsidRDefault="009C7E87" w:rsidP="009C7E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C7E87" w:rsidRPr="008863B9" w:rsidRDefault="009C7E87" w:rsidP="009C7E87">
            <w:pPr>
              <w:pStyle w:val="CRCoverPage"/>
              <w:spacing w:after="0"/>
              <w:ind w:left="100"/>
              <w:rPr>
                <w:noProof/>
                <w:sz w:val="8"/>
                <w:szCs w:val="8"/>
              </w:rPr>
            </w:pPr>
          </w:p>
        </w:tc>
      </w:tr>
      <w:tr w:rsidR="009C7E8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C7E87" w:rsidRDefault="009C7E87" w:rsidP="009C7E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C7E87" w:rsidRDefault="009C7E87" w:rsidP="009C7E8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1E1934" w14:textId="6A8B0B4D" w:rsidR="005F3EE3" w:rsidRDefault="005F3EE3" w:rsidP="005F3EE3">
      <w:pPr>
        <w:jc w:val="center"/>
        <w:rPr>
          <w:noProof/>
        </w:rPr>
      </w:pPr>
      <w:bookmarkStart w:id="1" w:name="_Toc83048189"/>
      <w:r>
        <w:rPr>
          <w:noProof/>
          <w:highlight w:val="green"/>
        </w:rPr>
        <w:lastRenderedPageBreak/>
        <w:t xml:space="preserve">*** </w:t>
      </w:r>
      <w:r w:rsidR="00475635">
        <w:rPr>
          <w:noProof/>
          <w:highlight w:val="green"/>
        </w:rPr>
        <w:t>First</w:t>
      </w:r>
      <w:r>
        <w:rPr>
          <w:noProof/>
          <w:highlight w:val="green"/>
        </w:rPr>
        <w:t xml:space="preserve"> change ***</w:t>
      </w:r>
    </w:p>
    <w:p w14:paraId="66A6F6CC" w14:textId="7D783B8E" w:rsidR="005F3EE3" w:rsidRDefault="005F3EE3" w:rsidP="005F3EE3">
      <w:pPr>
        <w:rPr>
          <w:noProof/>
        </w:rPr>
      </w:pPr>
    </w:p>
    <w:p w14:paraId="41374184" w14:textId="77777777" w:rsidR="00B468B0" w:rsidRDefault="00B468B0" w:rsidP="00B468B0">
      <w:pPr>
        <w:pStyle w:val="Heading4"/>
      </w:pPr>
      <w:bookmarkStart w:id="2" w:name="_Toc27746522"/>
      <w:bookmarkStart w:id="3" w:name="_Toc36212702"/>
      <w:bookmarkStart w:id="4" w:name="_Toc36656879"/>
      <w:bookmarkStart w:id="5" w:name="_Toc45286540"/>
      <w:bookmarkStart w:id="6" w:name="_Toc51947807"/>
      <w:bookmarkStart w:id="7" w:name="_Toc51948899"/>
      <w:bookmarkStart w:id="8" w:name="_Toc82895577"/>
      <w:r>
        <w:t>4.6</w:t>
      </w:r>
      <w:r w:rsidRPr="006D3938">
        <w:t>.</w:t>
      </w:r>
      <w:r>
        <w:t>2</w:t>
      </w:r>
      <w:r w:rsidRPr="006D3938">
        <w:t>.2</w:t>
      </w:r>
      <w:r w:rsidRPr="006D3938">
        <w:tab/>
        <w:t>NSSAI storage</w:t>
      </w:r>
      <w:bookmarkEnd w:id="2"/>
      <w:bookmarkEnd w:id="3"/>
      <w:bookmarkEnd w:id="4"/>
      <w:bookmarkEnd w:id="5"/>
      <w:bookmarkEnd w:id="6"/>
      <w:bookmarkEnd w:id="7"/>
      <w:bookmarkEnd w:id="8"/>
    </w:p>
    <w:p w14:paraId="7FD9477B" w14:textId="77777777" w:rsidR="00B468B0" w:rsidRDefault="00B468B0" w:rsidP="00B468B0">
      <w:r w:rsidRPr="006D3938">
        <w:t xml:space="preserve">If available, the configured NSSAI(s) shall be stored in a non-volatile memory in the ME </w:t>
      </w:r>
      <w:r>
        <w:t>as specified in annex </w:t>
      </w:r>
      <w:r w:rsidRPr="002426CF">
        <w:t>C</w:t>
      </w:r>
      <w:r w:rsidRPr="006D3938">
        <w:t>.</w:t>
      </w:r>
    </w:p>
    <w:p w14:paraId="4D98346A" w14:textId="77777777" w:rsidR="00B468B0" w:rsidRDefault="00B468B0" w:rsidP="00B468B0">
      <w:r>
        <w:t>The allowed NSSAI(s) should be stored in a non-volatile memory in the ME as specified in annex </w:t>
      </w:r>
      <w:r w:rsidRPr="002426CF">
        <w:t>C</w:t>
      </w:r>
      <w:r>
        <w:t>.</w:t>
      </w:r>
    </w:p>
    <w:p w14:paraId="631FB4BA" w14:textId="77777777" w:rsidR="00B468B0" w:rsidRPr="006D3938" w:rsidRDefault="00B468B0" w:rsidP="00B468B0">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an access type and, if the UE supports access to an SNPN using credentials from a credentials holder, the selected entry of the "list of subscriber data" or the selected PLMN subscription.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C642D1">
        <w:t xml:space="preserve"> </w:t>
      </w:r>
      <w:r>
        <w:t>and, if the UE supports access to an SNPN using credentials from a credentials holder, the selected entry of the "list of subscriber data" or the selected PLMN subscription</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rsidRPr="00CE78F1">
        <w:t xml:space="preserve"> </w:t>
      </w:r>
      <w:r>
        <w:t>and, if the UE supports access to an SNPN using credentials from a credentials holder, the selected entry of the "list of subscriber data" or the selected PLMN subscription.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bookmarkStart w:id="9" w:name="_Hlk74831509"/>
      <w:r>
        <w:t xml:space="preserve">The S-NSSAI(s) in the rejected NSSAI for the </w:t>
      </w:r>
      <w:r>
        <w:rPr>
          <w:lang w:val="en-US"/>
        </w:rPr>
        <w:t>maximum number of UEs</w:t>
      </w:r>
      <w:r w:rsidRPr="00C133BF">
        <w:t xml:space="preserve"> </w:t>
      </w:r>
      <w:r>
        <w:t>reached</w:t>
      </w:r>
      <w:r>
        <w:rPr>
          <w:lang w:val="en-US"/>
        </w:rPr>
        <w:t xml:space="preserve"> shall </w:t>
      </w:r>
      <w:r w:rsidRPr="001E2363">
        <w:t>be considered rejected for</w:t>
      </w:r>
      <w:r w:rsidRPr="00A8462A">
        <w:t xml:space="preserve"> </w:t>
      </w:r>
      <w:r>
        <w:t>the current PLMN</w:t>
      </w:r>
      <w:r w:rsidRPr="00DD22EC">
        <w:t xml:space="preserve"> or SNPN</w:t>
      </w:r>
      <w:r>
        <w:t xml:space="preserve"> regardless of the access type.</w:t>
      </w:r>
      <w:r>
        <w:rPr>
          <w:lang w:val="en-US"/>
        </w:rPr>
        <w:t xml:space="preserve"> </w:t>
      </w:r>
      <w:bookmarkEnd w:id="9"/>
      <w:r w:rsidRPr="006D3938">
        <w:t>There shall be no duplicated PLMN identities</w:t>
      </w:r>
      <w:r w:rsidRPr="00DD22EC">
        <w:t xml:space="preserve"> or SNPN identities</w:t>
      </w:r>
      <w:r w:rsidRPr="006D3938">
        <w:t xml:space="preserve"> </w:t>
      </w:r>
      <w:r>
        <w:t>associated with</w:t>
      </w:r>
      <w:r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NSSAA</w:t>
      </w:r>
      <w:bookmarkStart w:id="10" w:name="_Hlk74831524"/>
      <w:r>
        <w:t xml:space="preserve">, and rejected NSSAI for the </w:t>
      </w:r>
      <w:r>
        <w:rPr>
          <w:lang w:val="en-US"/>
        </w:rPr>
        <w:t>maximum number of UEs</w:t>
      </w:r>
      <w:r w:rsidRPr="00C133BF">
        <w:t xml:space="preserve"> </w:t>
      </w:r>
      <w:r>
        <w:t>reached</w:t>
      </w:r>
      <w:bookmarkEnd w:id="10"/>
      <w:r w:rsidRPr="006D3938">
        <w:t>.</w:t>
      </w:r>
    </w:p>
    <w:p w14:paraId="526524D4" w14:textId="77777777" w:rsidR="00B468B0" w:rsidRPr="006D3938" w:rsidRDefault="00B468B0" w:rsidP="00B468B0">
      <w:r>
        <w:t>The UE stores NSSAIs as follows:</w:t>
      </w:r>
    </w:p>
    <w:p w14:paraId="0D42AA04" w14:textId="77777777" w:rsidR="00B468B0" w:rsidRDefault="00B468B0" w:rsidP="00B468B0">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51811C7D" w14:textId="77777777" w:rsidR="00B468B0" w:rsidRDefault="00B468B0" w:rsidP="00B468B0">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w:t>
      </w:r>
      <w:proofErr w:type="gramStart"/>
      <w:r w:rsidRPr="00DD22EC">
        <w:t>SNPN</w:t>
      </w:r>
      <w:r>
        <w:t>;</w:t>
      </w:r>
      <w:proofErr w:type="gramEnd"/>
    </w:p>
    <w:p w14:paraId="612EDAB9" w14:textId="77777777" w:rsidR="00B468B0" w:rsidRDefault="00B468B0" w:rsidP="00B468B0">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 xml:space="preserve">configured </w:t>
      </w:r>
      <w:proofErr w:type="gramStart"/>
      <w:r w:rsidRPr="00F079EF">
        <w:t>NSSAI</w:t>
      </w:r>
      <w:r>
        <w:t>;</w:t>
      </w:r>
      <w:proofErr w:type="gramEnd"/>
    </w:p>
    <w:p w14:paraId="5D89D9F3" w14:textId="77777777" w:rsidR="00B468B0" w:rsidRDefault="00B468B0" w:rsidP="00B468B0">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w:t>
      </w:r>
      <w:proofErr w:type="gramStart"/>
      <w:r>
        <w:t>included;</w:t>
      </w:r>
      <w:proofErr w:type="gramEnd"/>
    </w:p>
    <w:p w14:paraId="0C7B2AF4" w14:textId="77777777" w:rsidR="00B468B0" w:rsidRDefault="00B468B0" w:rsidP="00B468B0">
      <w:pPr>
        <w:pStyle w:val="B2"/>
      </w:pPr>
      <w:bookmarkStart w:id="11" w:name="_Hlk74831537"/>
      <w:r>
        <w:t>4)</w:t>
      </w:r>
      <w:r>
        <w:tab/>
        <w:t xml:space="preserve">delete any stored </w:t>
      </w:r>
      <w:r w:rsidRPr="00437171">
        <w:t xml:space="preserve">rejected </w:t>
      </w:r>
      <w:proofErr w:type="gramStart"/>
      <w:r w:rsidRPr="00437171">
        <w:t>NSSAI</w:t>
      </w:r>
      <w:r>
        <w:t>;</w:t>
      </w:r>
      <w:proofErr w:type="gramEnd"/>
    </w:p>
    <w:bookmarkEnd w:id="11"/>
    <w:p w14:paraId="6C2B86CA" w14:textId="77777777" w:rsidR="00B468B0" w:rsidRDefault="00B468B0" w:rsidP="00B468B0">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and</w:t>
      </w:r>
      <w:r w:rsidRPr="00D23586">
        <w:t xml:space="preserve"> </w:t>
      </w:r>
      <w:r>
        <w:t xml:space="preserve">the stored rejected NSSAI for the </w:t>
      </w:r>
      <w:r>
        <w:rPr>
          <w:lang w:val="en-US"/>
        </w:rPr>
        <w:t>maximum number of UEs</w:t>
      </w:r>
      <w:r w:rsidRPr="00C133BF">
        <w:t xml:space="preserve"> </w:t>
      </w:r>
      <w:r>
        <w:t>reached</w:t>
      </w:r>
      <w:r w:rsidRPr="0029522C">
        <w:t xml:space="preserve">, the S-NSSAI(s), if any, included in the mapped S-NSSAI(s) for the new </w:t>
      </w:r>
      <w:r>
        <w:t>configured</w:t>
      </w:r>
      <w:r w:rsidRPr="0029522C">
        <w:t xml:space="preserve"> NSSAI for the current PLMN or SNPN</w:t>
      </w:r>
      <w:r>
        <w:t xml:space="preserve"> </w:t>
      </w:r>
      <w:r w:rsidRPr="006F7C71">
        <w:t>(if the UE is roaming)</w:t>
      </w:r>
      <w:r>
        <w:t>; and</w:t>
      </w:r>
    </w:p>
    <w:p w14:paraId="5CDEDD68" w14:textId="77777777" w:rsidR="00B468B0" w:rsidRPr="00CC5372" w:rsidRDefault="00B468B0" w:rsidP="00B468B0">
      <w:pPr>
        <w:pStyle w:val="B2"/>
      </w:pPr>
      <w:r w:rsidRPr="00CC5372">
        <w:t>5)</w:t>
      </w:r>
      <w:r w:rsidRPr="00CC5372">
        <w:tab/>
        <w:t>delete any S-NSSAI(s) stored in the pending NSSAI that are not included in the new configured NSSAI for the current PLMN or SNPN</w:t>
      </w:r>
      <w:r>
        <w:t xml:space="preserve"> or any mapped S-NSSAI(s), if any, stored in the pending NSSAI that are not included in the mapped S-NSSAI(s) for the configured NSSAI </w:t>
      </w:r>
      <w:r w:rsidRPr="00BC1D58">
        <w:rPr>
          <w:rFonts w:hint="eastAsia"/>
        </w:rPr>
        <w:t>(if the UE is roaming</w:t>
      </w:r>
      <w:proofErr w:type="gramStart"/>
      <w:r w:rsidRPr="00BC1D58">
        <w:rPr>
          <w:rFonts w:hint="eastAsia"/>
        </w:rPr>
        <w:t>)</w:t>
      </w:r>
      <w:r w:rsidRPr="00CC5372">
        <w:t>;</w:t>
      </w:r>
      <w:proofErr w:type="gramEnd"/>
    </w:p>
    <w:p w14:paraId="6CE0B984" w14:textId="77777777" w:rsidR="00B468B0" w:rsidRPr="00437171" w:rsidRDefault="00B468B0" w:rsidP="00B468B0">
      <w:pPr>
        <w:pStyle w:val="B1"/>
      </w:pPr>
      <w:r>
        <w:tab/>
        <w:t xml:space="preserve">If the UE 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 xml:space="preserve">in the configured </w:t>
      </w:r>
      <w:proofErr w:type="gramStart"/>
      <w:r w:rsidRPr="000A5802">
        <w:t>NSSAI</w:t>
      </w:r>
      <w:r>
        <w:t>;</w:t>
      </w:r>
      <w:proofErr w:type="gramEnd"/>
    </w:p>
    <w:p w14:paraId="0439FBE3" w14:textId="77777777" w:rsidR="00B468B0" w:rsidRDefault="00B468B0" w:rsidP="00B468B0">
      <w:pPr>
        <w:pStyle w:val="B1"/>
      </w:pPr>
      <w:r>
        <w:lastRenderedPageBreak/>
        <w:tab/>
        <w:t>The UE may continue storing a received configured NSSAI for a PLMN and associated mapped S-NSSAI(s), if available, when the UE registers in another PLMN.</w:t>
      </w:r>
    </w:p>
    <w:p w14:paraId="3F80DB8D" w14:textId="77777777" w:rsidR="00B468B0" w:rsidRPr="00437171" w:rsidRDefault="00B468B0" w:rsidP="00B468B0">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4D7390E1" w14:textId="77777777" w:rsidR="00B468B0" w:rsidRDefault="00B468B0" w:rsidP="00B468B0">
      <w:pPr>
        <w:pStyle w:val="B1"/>
      </w:pPr>
      <w:r>
        <w:t>b)</w:t>
      </w:r>
      <w:r w:rsidRPr="006D3938">
        <w:tab/>
      </w:r>
      <w:r w:rsidRPr="00437171">
        <w:t>The allowed NSSAI shall be stored until</w:t>
      </w:r>
      <w:r>
        <w:t>:</w:t>
      </w:r>
    </w:p>
    <w:p w14:paraId="6589EDB7" w14:textId="77777777" w:rsidR="00B468B0" w:rsidRDefault="00B468B0" w:rsidP="00B468B0">
      <w:pPr>
        <w:pStyle w:val="B2"/>
      </w:pPr>
      <w:r>
        <w:t>1)</w:t>
      </w:r>
      <w:r>
        <w:tab/>
      </w:r>
      <w:r w:rsidRPr="00437171">
        <w:t>a new allowed NSSAI is received for a given PLMN</w:t>
      </w:r>
      <w:r w:rsidRPr="00DD22EC">
        <w:t xml:space="preserve"> or </w:t>
      </w:r>
      <w:proofErr w:type="gramStart"/>
      <w:r w:rsidRPr="00DD22EC">
        <w:t>SNPN</w:t>
      </w:r>
      <w:r>
        <w:t>;</w:t>
      </w:r>
      <w:proofErr w:type="gramEnd"/>
    </w:p>
    <w:p w14:paraId="7771677C" w14:textId="77777777" w:rsidR="00B468B0" w:rsidRDefault="00B468B0" w:rsidP="00B468B0">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549BF05D" w14:textId="77777777" w:rsidR="00B468B0" w:rsidRDefault="00B468B0" w:rsidP="00B468B0">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7D610469" w14:textId="77777777" w:rsidR="00B468B0" w:rsidRDefault="00B468B0" w:rsidP="00B468B0">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0DF32E2D" w14:textId="77777777" w:rsidR="00B468B0" w:rsidRDefault="00B468B0" w:rsidP="00B468B0">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t>
      </w:r>
      <w:r>
        <w:t xml:space="preserve">and its equivalent PLMN(s) </w:t>
      </w:r>
      <w:r w:rsidRPr="00437171">
        <w:t>with th</w:t>
      </w:r>
      <w:r>
        <w:t>e</w:t>
      </w:r>
      <w:r w:rsidRPr="00437171">
        <w:t xml:space="preserve"> new allowed NSSAI</w:t>
      </w:r>
      <w:r>
        <w:t xml:space="preserve"> for this PLMN</w:t>
      </w:r>
      <w:r w:rsidRPr="00DD22EC">
        <w:t xml:space="preserve"> or </w:t>
      </w:r>
      <w:proofErr w:type="gramStart"/>
      <w:r w:rsidRPr="00DD22EC">
        <w:t>SNPN</w:t>
      </w:r>
      <w:r>
        <w:t>;</w:t>
      </w:r>
      <w:proofErr w:type="gramEnd"/>
    </w:p>
    <w:p w14:paraId="453F3BE7" w14:textId="77777777" w:rsidR="00B468B0" w:rsidRDefault="00B468B0" w:rsidP="00B468B0">
      <w:pPr>
        <w:pStyle w:val="B2"/>
      </w:pPr>
      <w:r>
        <w:t>2)</w:t>
      </w:r>
      <w:r>
        <w:tab/>
        <w:t>d</w:t>
      </w:r>
      <w:r w:rsidRPr="00EC7FC5">
        <w:t>elete</w:t>
      </w:r>
      <w:r>
        <w:t xml:space="preserve"> any stored mapped S-NSSAI(s) for the allowed NSSAI for this PLNN or SNPN and its equivalent PLMN(s) and, if </w:t>
      </w:r>
      <w:r>
        <w:rPr>
          <w:lang w:val="en-US"/>
        </w:rPr>
        <w:t>available</w:t>
      </w:r>
      <w:r>
        <w:t xml:space="preserve">, store the mapped S-NSSAI(s) for the new allowed </w:t>
      </w:r>
      <w:proofErr w:type="gramStart"/>
      <w:r>
        <w:t>NSSAI;</w:t>
      </w:r>
      <w:proofErr w:type="gramEnd"/>
    </w:p>
    <w:p w14:paraId="25E9F8AB" w14:textId="77777777" w:rsidR="00B468B0" w:rsidRDefault="00B468B0" w:rsidP="00B468B0">
      <w:pPr>
        <w:pStyle w:val="B2"/>
      </w:pPr>
      <w:r>
        <w:t>3)</w:t>
      </w:r>
      <w:r>
        <w:tab/>
      </w:r>
      <w:r>
        <w:rPr>
          <w:lang w:eastAsia="zh-CN"/>
        </w:rPr>
        <w:t>remove from the stored rejected NSSAI</w:t>
      </w:r>
      <w:r>
        <w:t xml:space="preserve"> for the current PLMN or SNPN, the rejected NSSAI for the current registration area and rejected NSSAI for the </w:t>
      </w:r>
      <w:r>
        <w:rPr>
          <w:lang w:val="en-US"/>
        </w:rPr>
        <w:t>maximum number of UEs</w:t>
      </w:r>
      <w:r w:rsidRPr="00C133BF">
        <w:t xml:space="preserve"> </w:t>
      </w:r>
      <w:r>
        <w:t>reached,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p>
    <w:p w14:paraId="1BF5733E" w14:textId="77777777" w:rsidR="00B468B0" w:rsidRDefault="00B468B0" w:rsidP="00B468B0">
      <w:pPr>
        <w:pStyle w:val="B2"/>
      </w:pPr>
      <w:r>
        <w:rPr>
          <w:rFonts w:hint="eastAsia"/>
          <w:lang w:eastAsia="ja-JP"/>
        </w:rPr>
        <w:t>4</w:t>
      </w:r>
      <w:r>
        <w:rPr>
          <w:lang w:eastAsia="ja-JP"/>
        </w:rPr>
        <w:t>)</w:t>
      </w:r>
      <w:r w:rsidRPr="00BC1D58">
        <w:rPr>
          <w:lang w:eastAsia="ja-JP"/>
        </w:rPr>
        <w:tab/>
      </w:r>
      <w:r>
        <w:rPr>
          <w:lang w:eastAsia="zh-CN"/>
        </w:rPr>
        <w:t xml:space="preserve">remove from the stored </w:t>
      </w:r>
      <w:r>
        <w:rPr>
          <w:lang w:eastAsia="ja-JP"/>
        </w:rPr>
        <w:t xml:space="preserve">rejected </w:t>
      </w:r>
      <w:r>
        <w:t xml:space="preserve">NSSAI for the failed or revoked NSSAA, and stop the </w:t>
      </w:r>
      <w:r w:rsidRPr="007D081C">
        <w:t>associated back-off timer(s)</w:t>
      </w:r>
      <w:r w:rsidRPr="00BC1D58">
        <w:t xml:space="preserve">, the S-NSSAI(s), if any, included in </w:t>
      </w:r>
      <w:r w:rsidRPr="00BC1D58">
        <w:rPr>
          <w:rFonts w:hint="eastAsia"/>
        </w:rPr>
        <w:t>the new allowed NSSAI for the current PLMN or SNPN (if the UE is not roaming) or</w:t>
      </w:r>
      <w:r w:rsidRPr="00BC1D58">
        <w:t xml:space="preserve"> the mapped S-NSSAI(s) for the new allowed NSSAI for the current PLMN or SNPN </w:t>
      </w:r>
      <w:r w:rsidRPr="00BC1D58">
        <w:rPr>
          <w:rFonts w:hint="eastAsia"/>
        </w:rPr>
        <w:t>(if the UE is roaming</w:t>
      </w:r>
      <w:proofErr w:type="gramStart"/>
      <w:r w:rsidRPr="00BC1D58">
        <w:rPr>
          <w:rFonts w:hint="eastAsia"/>
        </w:rPr>
        <w:t>)</w:t>
      </w:r>
      <w:r>
        <w:t>;</w:t>
      </w:r>
      <w:proofErr w:type="gramEnd"/>
    </w:p>
    <w:p w14:paraId="3252D110" w14:textId="77777777" w:rsidR="00B468B0" w:rsidRDefault="00B468B0" w:rsidP="00B468B0">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w:t>
      </w:r>
      <w:r>
        <w:t>,</w:t>
      </w:r>
      <w:r w:rsidRPr="0029522C">
        <w:t xml:space="preserve">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w:t>
      </w:r>
      <w:r w:rsidRPr="00486128">
        <w:t xml:space="preserve"> </w:t>
      </w:r>
      <w:r>
        <w:t xml:space="preserve">and rejected NSSAI for the </w:t>
      </w:r>
      <w:r>
        <w:rPr>
          <w:lang w:val="en-US"/>
        </w:rPr>
        <w:t>maximum number of UEs</w:t>
      </w:r>
      <w:r w:rsidRPr="00C133BF">
        <w:t xml:space="preserve"> </w:t>
      </w:r>
      <w:r>
        <w:t>reached</w:t>
      </w:r>
      <w:r w:rsidRPr="0029522C">
        <w:t>, the S-NSSAI(s), if any, included in the mapped S-NSSAI(s) for the new allowed NSSAI for the current PLMN or SNPN</w:t>
      </w:r>
      <w:r>
        <w:t xml:space="preserve"> </w:t>
      </w:r>
      <w:r w:rsidRPr="006F7C71">
        <w:t>(if the UE is roaming)</w:t>
      </w:r>
      <w:r>
        <w:t>; and</w:t>
      </w:r>
    </w:p>
    <w:p w14:paraId="2E2B2DDA" w14:textId="77777777" w:rsidR="00B468B0" w:rsidRPr="00A178AA" w:rsidRDefault="00B468B0" w:rsidP="00B468B0">
      <w:pPr>
        <w:pStyle w:val="B2"/>
      </w:pPr>
      <w:r>
        <w:t>6)</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xml:space="preserve"> for this PLNN or SNPN and its equivalent PLMN(s), one or more S-NSSAIs, if any, included in the new allowed NSSAI for the current PLMN or SNPN</w:t>
      </w:r>
      <w:r w:rsidRPr="00C63379">
        <w:t xml:space="preserve"> and its equivalent PLMN(s)</w:t>
      </w:r>
      <w:r w:rsidRPr="00BC1D58">
        <w:rPr>
          <w:rFonts w:hint="eastAsia"/>
        </w:rPr>
        <w:t xml:space="preserve"> (if the UE is not roaming) or the mapped S-NSSAI(s) for the new allowed NSSAI for the current PLMN or SNPN and its equivalent PLMN(s) (if the UE is roaming)</w:t>
      </w:r>
      <w:r>
        <w:t>.</w:t>
      </w:r>
    </w:p>
    <w:p w14:paraId="498AD245" w14:textId="77777777" w:rsidR="00B468B0" w:rsidRDefault="00B468B0" w:rsidP="00B468B0">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proofErr w:type="gramStart"/>
      <w:r>
        <w:rPr>
          <w:lang w:val="en-US"/>
        </w:rPr>
        <w:t>available;</w:t>
      </w:r>
      <w:proofErr w:type="gramEnd"/>
    </w:p>
    <w:p w14:paraId="6DB1853E" w14:textId="77777777" w:rsidR="00B468B0" w:rsidRPr="009D3C9B" w:rsidRDefault="00B468B0" w:rsidP="00B468B0">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4E51961B" w14:textId="77777777" w:rsidR="00B468B0" w:rsidRDefault="00B468B0" w:rsidP="00B468B0">
      <w:pPr>
        <w:pStyle w:val="B1"/>
      </w:pPr>
      <w:r>
        <w:t>c)</w:t>
      </w:r>
      <w:r w:rsidRPr="006D3938">
        <w:tab/>
      </w:r>
      <w:r w:rsidRPr="00437171">
        <w:t xml:space="preserve">When </w:t>
      </w:r>
      <w:r w:rsidRPr="00437171">
        <w:rPr>
          <w:rFonts w:hint="eastAsia"/>
        </w:rPr>
        <w:t xml:space="preserve">the UE receives the </w:t>
      </w:r>
      <w:r w:rsidRPr="00437171">
        <w:t xml:space="preserve">S-NSSAI(s) included in </w:t>
      </w:r>
      <w:r>
        <w:t xml:space="preserve">the </w:t>
      </w:r>
      <w:r w:rsidRPr="00437171">
        <w:t>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12" w:name="OLE_LINK31"/>
      <w:r w:rsidRPr="00780BA7">
        <w:t>DEREGISTRATION REQUEST message</w:t>
      </w:r>
      <w:bookmarkEnd w:id="12"/>
      <w:r w:rsidRPr="0023631D">
        <w:rPr>
          <w:rFonts w:hint="eastAsia"/>
        </w:rPr>
        <w:t xml:space="preserve"> </w:t>
      </w:r>
      <w:r>
        <w:t>or in the CONFIGURATION UPDATE COMMAND message</w:t>
      </w:r>
      <w:r w:rsidRPr="00437171">
        <w:t>, the UE shall</w:t>
      </w:r>
      <w:r>
        <w:t>:</w:t>
      </w:r>
    </w:p>
    <w:p w14:paraId="2AF869F1" w14:textId="77777777" w:rsidR="00B468B0" w:rsidRDefault="00B468B0" w:rsidP="00B468B0">
      <w:pPr>
        <w:pStyle w:val="B2"/>
      </w:pPr>
      <w:r>
        <w:t>1)</w:t>
      </w:r>
      <w:r>
        <w:tab/>
      </w:r>
      <w:r w:rsidRPr="00437171">
        <w:t xml:space="preserve">store the S-NSSAI(s) into </w:t>
      </w:r>
      <w:r>
        <w:t xml:space="preserve">the </w:t>
      </w:r>
      <w:r w:rsidRPr="00437171">
        <w:t>rejected NSSAI</w:t>
      </w:r>
      <w:r w:rsidRPr="00437171">
        <w:rPr>
          <w:rFonts w:hint="eastAsia"/>
        </w:rPr>
        <w:t xml:space="preserve"> </w:t>
      </w:r>
      <w:bookmarkStart w:id="13" w:name="_Hlk56419142"/>
      <w:r>
        <w:t xml:space="preserve">and the mapped S-NSSAI(s) for the rejected NSSAI </w:t>
      </w:r>
      <w:bookmarkEnd w:id="13"/>
      <w:r w:rsidRPr="00437171">
        <w:t>based on the associated rejection cause(s</w:t>
      </w:r>
      <w:proofErr w:type="gramStart"/>
      <w:r w:rsidRPr="00437171">
        <w:t>)</w:t>
      </w:r>
      <w:r>
        <w:t>;</w:t>
      </w:r>
      <w:proofErr w:type="gramEnd"/>
    </w:p>
    <w:p w14:paraId="17051E1E" w14:textId="77777777" w:rsidR="00B468B0" w:rsidRDefault="00B468B0" w:rsidP="00B468B0">
      <w:pPr>
        <w:pStyle w:val="B2"/>
      </w:pPr>
      <w:r>
        <w:lastRenderedPageBreak/>
        <w:t>2)</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3A611707" w14:textId="77777777" w:rsidR="00B468B0" w:rsidRDefault="00B468B0" w:rsidP="00B468B0">
      <w:pPr>
        <w:pStyle w:val="B3"/>
      </w:pPr>
      <w:proofErr w:type="spellStart"/>
      <w:r>
        <w:t>i</w:t>
      </w:r>
      <w:proofErr w:type="spellEnd"/>
      <w:r>
        <w:t>)</w:t>
      </w:r>
      <w:r>
        <w:tab/>
        <w:t>rejected NSSAI for the current PLMN</w:t>
      </w:r>
      <w:r w:rsidRPr="00DD22EC">
        <w:t xml:space="preserve"> or SNPN</w:t>
      </w:r>
      <w:r>
        <w:t xml:space="preserve">, for each and every access </w:t>
      </w:r>
      <w:proofErr w:type="gramStart"/>
      <w:r>
        <w:t>type;</w:t>
      </w:r>
      <w:proofErr w:type="gramEnd"/>
    </w:p>
    <w:p w14:paraId="39BD2EE0" w14:textId="77777777" w:rsidR="00B468B0" w:rsidRDefault="00B468B0" w:rsidP="00B468B0">
      <w:pPr>
        <w:pStyle w:val="B3"/>
      </w:pPr>
      <w:r>
        <w:t>ii)</w:t>
      </w:r>
      <w:r>
        <w:tab/>
        <w:t xml:space="preserve">rejected NSSAI for the </w:t>
      </w:r>
      <w:r w:rsidRPr="008A470C">
        <w:t>current registration area</w:t>
      </w:r>
      <w:r>
        <w:t xml:space="preserve">, </w:t>
      </w:r>
      <w:r w:rsidRPr="008A470C">
        <w:t>associated with the same access type</w:t>
      </w:r>
      <w:r>
        <w:t>; or</w:t>
      </w:r>
    </w:p>
    <w:p w14:paraId="29BC1E38" w14:textId="77777777" w:rsidR="00B468B0" w:rsidRDefault="00B468B0" w:rsidP="00B468B0">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w:t>
      </w:r>
      <w:proofErr w:type="gramStart"/>
      <w:r w:rsidRPr="004D7E07">
        <w:t>type</w:t>
      </w:r>
      <w:r>
        <w:rPr>
          <w:lang w:val="en-US"/>
        </w:rPr>
        <w:t>;</w:t>
      </w:r>
      <w:proofErr w:type="gramEnd"/>
    </w:p>
    <w:p w14:paraId="30E011D4" w14:textId="77777777" w:rsidR="00B468B0" w:rsidRDefault="00B468B0" w:rsidP="00B468B0">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775F2A">
        <w:t xml:space="preserve"> </w:t>
      </w:r>
      <w:r>
        <w:t>in 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1F18B06F" w14:textId="77777777" w:rsidR="00B468B0" w:rsidRDefault="00B468B0" w:rsidP="00B468B0">
      <w:pPr>
        <w:pStyle w:val="B3"/>
      </w:pPr>
      <w:proofErr w:type="spellStart"/>
      <w:r>
        <w:t>i</w:t>
      </w:r>
      <w:proofErr w:type="spellEnd"/>
      <w:r>
        <w:t>)</w:t>
      </w:r>
      <w:r>
        <w:tab/>
        <w:t>rejected NSSAI for the current PLMN</w:t>
      </w:r>
      <w:r w:rsidRPr="00DD22EC">
        <w:t xml:space="preserve"> or SNPN</w:t>
      </w:r>
      <w:r>
        <w:t xml:space="preserve">, for </w:t>
      </w:r>
      <w:proofErr w:type="gramStart"/>
      <w:r>
        <w:t>each and every</w:t>
      </w:r>
      <w:proofErr w:type="gramEnd"/>
      <w:r>
        <w:t xml:space="preserve"> access type; or</w:t>
      </w:r>
    </w:p>
    <w:p w14:paraId="11355191" w14:textId="77777777" w:rsidR="00B468B0" w:rsidRDefault="00B468B0" w:rsidP="00B468B0">
      <w:pPr>
        <w:pStyle w:val="B3"/>
      </w:pPr>
      <w:r>
        <w:t>ii)</w:t>
      </w:r>
      <w:r>
        <w:tab/>
        <w:t xml:space="preserve">rejected NSSAI for the </w:t>
      </w:r>
      <w:r w:rsidRPr="008A470C">
        <w:t>current registration area</w:t>
      </w:r>
      <w:r>
        <w:t xml:space="preserve">, </w:t>
      </w:r>
      <w:r w:rsidRPr="008A470C">
        <w:t>associated with the same access type</w:t>
      </w:r>
      <w:r>
        <w:t>; and</w:t>
      </w:r>
    </w:p>
    <w:p w14:paraId="4586E6D7" w14:textId="77777777" w:rsidR="00B468B0" w:rsidRDefault="00B468B0" w:rsidP="00B468B0">
      <w:pPr>
        <w:pStyle w:val="B3"/>
      </w:pPr>
      <w:r>
        <w:t>iii)</w:t>
      </w:r>
      <w:r>
        <w:tab/>
        <w:t>rejected NSSAI</w:t>
      </w:r>
      <w:r w:rsidRPr="002B0388">
        <w:t xml:space="preserve"> </w:t>
      </w:r>
      <w:r w:rsidRPr="004C6D9D">
        <w:rPr>
          <w:lang w:val="en-US"/>
        </w:rPr>
        <w:t>for the maximum number of UEs reached</w:t>
      </w:r>
      <w:r>
        <w:rPr>
          <w:lang w:val="en-US"/>
        </w:rPr>
        <w:t>,</w:t>
      </w:r>
      <w:r w:rsidRPr="00487E1F">
        <w:t xml:space="preserve"> </w:t>
      </w:r>
      <w:r w:rsidRPr="008A470C">
        <w:t xml:space="preserve">associated with the same access </w:t>
      </w:r>
      <w:proofErr w:type="gramStart"/>
      <w:r w:rsidRPr="008A470C">
        <w:t>type</w:t>
      </w:r>
      <w:r>
        <w:rPr>
          <w:lang w:val="en-US"/>
        </w:rPr>
        <w:t>;</w:t>
      </w:r>
      <w:proofErr w:type="gramEnd"/>
    </w:p>
    <w:p w14:paraId="6352A4AA" w14:textId="77777777" w:rsidR="00B468B0" w:rsidRPr="00CC183D" w:rsidRDefault="00B468B0" w:rsidP="00B468B0">
      <w:pPr>
        <w:pStyle w:val="B2"/>
      </w:pPr>
      <w:r>
        <w:tab/>
      </w:r>
      <w:r w:rsidRPr="00CC183D">
        <w:t xml:space="preserve">if the mapped S-NSSAI(s) for the S-NSSAI in the stored allowed NSSAI for the current PLMN or SNPN are stored in the UE, and the all of the mapped S-NSSAI are included in the Extended rejected NSSAI </w:t>
      </w:r>
      <w:proofErr w:type="gramStart"/>
      <w:r w:rsidRPr="00CC183D">
        <w:t>IE;</w:t>
      </w:r>
      <w:proofErr w:type="gramEnd"/>
    </w:p>
    <w:p w14:paraId="7483F06F" w14:textId="77777777" w:rsidR="00B468B0" w:rsidRPr="00A14A21" w:rsidRDefault="00B468B0" w:rsidP="00B468B0">
      <w:pPr>
        <w:pStyle w:val="B2"/>
      </w:pPr>
      <w:r>
        <w:t>4</w:t>
      </w:r>
      <w:r w:rsidRPr="00355BBE">
        <w:t>)</w:t>
      </w:r>
      <w:r w:rsidRPr="00355BBE">
        <w:tab/>
        <w:t xml:space="preserve">remove </w:t>
      </w:r>
      <w:r>
        <w:t xml:space="preserve">from the stored allowed NSSAI for the current PLMN or SNPN </w:t>
      </w:r>
      <w:r w:rsidRPr="00C63379">
        <w:t>and its equivalent PLMN(s)</w:t>
      </w:r>
      <w:r>
        <w:t xml:space="preserve">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04ABDAFF" w14:textId="77777777" w:rsidR="00B468B0" w:rsidRDefault="00B468B0" w:rsidP="00B468B0">
      <w:pPr>
        <w:pStyle w:val="B3"/>
      </w:pPr>
      <w:proofErr w:type="spellStart"/>
      <w:r>
        <w:t>i</w:t>
      </w:r>
      <w:proofErr w:type="spellEnd"/>
      <w:r>
        <w:t>)</w:t>
      </w:r>
      <w:r>
        <w:tab/>
      </w:r>
      <w:r w:rsidRPr="004D7E07">
        <w:t xml:space="preserve">rejected NSSAI </w:t>
      </w:r>
      <w:r>
        <w:t>for</w:t>
      </w:r>
      <w:r w:rsidRPr="004D7E07">
        <w:t xml:space="preserve"> the failed or revoked</w:t>
      </w:r>
      <w:r>
        <w:t xml:space="preserve"> NSSAA</w:t>
      </w:r>
      <w:r w:rsidRPr="004D7E07">
        <w:t xml:space="preserve">, for each and every access </w:t>
      </w:r>
      <w:proofErr w:type="gramStart"/>
      <w:r w:rsidRPr="004D7E07">
        <w:t>type;</w:t>
      </w:r>
      <w:proofErr w:type="gramEnd"/>
    </w:p>
    <w:p w14:paraId="4FFD281A" w14:textId="77777777" w:rsidR="00B468B0" w:rsidRDefault="00B468B0" w:rsidP="00B468B0">
      <w:pPr>
        <w:pStyle w:val="B3"/>
      </w:pPr>
      <w:r>
        <w:t>ii)</w:t>
      </w:r>
      <w:r>
        <w:tab/>
        <w:t xml:space="preserve">mapped S-NSSAI(s) for the rejected NSSAI for the current PLMN, for </w:t>
      </w:r>
      <w:proofErr w:type="gramStart"/>
      <w:r>
        <w:t>each and every</w:t>
      </w:r>
      <w:proofErr w:type="gramEnd"/>
      <w:r>
        <w:t xml:space="preserve"> access type; or</w:t>
      </w:r>
    </w:p>
    <w:p w14:paraId="3DF84184" w14:textId="77777777" w:rsidR="00B468B0" w:rsidRDefault="00B468B0" w:rsidP="00B468B0">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r w:rsidRPr="00F00B49">
        <w:t xml:space="preserve"> </w:t>
      </w:r>
      <w:r>
        <w:t>and</w:t>
      </w:r>
    </w:p>
    <w:p w14:paraId="77F63725" w14:textId="77777777" w:rsidR="00B468B0" w:rsidRDefault="00B468B0" w:rsidP="00B468B0">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 xml:space="preserve">associated with the same access </w:t>
      </w:r>
      <w:proofErr w:type="gramStart"/>
      <w:r w:rsidRPr="008A470C">
        <w:t>type</w:t>
      </w:r>
      <w:r>
        <w:rPr>
          <w:lang w:val="en-US"/>
        </w:rPr>
        <w:t>;</w:t>
      </w:r>
      <w:proofErr w:type="gramEnd"/>
    </w:p>
    <w:p w14:paraId="3BAE909C" w14:textId="77777777" w:rsidR="00B468B0" w:rsidRDefault="00B468B0" w:rsidP="00B468B0">
      <w:pPr>
        <w:pStyle w:val="B2"/>
      </w:pPr>
      <w:r>
        <w:t>5)</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32EE886A" w14:textId="77777777" w:rsidR="00B468B0" w:rsidRDefault="00B468B0" w:rsidP="00B468B0">
      <w:pPr>
        <w:pStyle w:val="B3"/>
      </w:pPr>
      <w:proofErr w:type="spellStart"/>
      <w:r>
        <w:t>i</w:t>
      </w:r>
      <w:proofErr w:type="spellEnd"/>
      <w:r>
        <w:t>)</w:t>
      </w:r>
      <w:r>
        <w:tab/>
        <w:t xml:space="preserve">rejected NSSAI for the current PLMN or SNPN, for each and every access </w:t>
      </w:r>
      <w:proofErr w:type="gramStart"/>
      <w:r>
        <w:t>type;</w:t>
      </w:r>
      <w:proofErr w:type="gramEnd"/>
    </w:p>
    <w:p w14:paraId="03F418E3" w14:textId="77777777" w:rsidR="00B468B0" w:rsidRPr="00873661" w:rsidRDefault="00B468B0" w:rsidP="00B468B0">
      <w:pPr>
        <w:pStyle w:val="B3"/>
      </w:pPr>
      <w:r>
        <w:t>ii)</w:t>
      </w:r>
      <w:r>
        <w:tab/>
        <w:t xml:space="preserve">rejected NSSAI for the </w:t>
      </w:r>
      <w:r w:rsidRPr="008A470C">
        <w:t>current registration area</w:t>
      </w:r>
      <w:r>
        <w:t xml:space="preserve">, </w:t>
      </w:r>
      <w:r w:rsidRPr="008A470C">
        <w:t>associated with the same access type</w:t>
      </w:r>
      <w:r>
        <w:t>; or</w:t>
      </w:r>
    </w:p>
    <w:p w14:paraId="466B6FCA" w14:textId="77777777" w:rsidR="00B468B0" w:rsidRPr="00873661" w:rsidRDefault="00B468B0" w:rsidP="00B468B0">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w:t>
      </w:r>
      <w:proofErr w:type="gramStart"/>
      <w:r w:rsidRPr="004D7E07">
        <w:t>type</w:t>
      </w:r>
      <w:r>
        <w:rPr>
          <w:lang w:val="en-US"/>
        </w:rPr>
        <w:t>;</w:t>
      </w:r>
      <w:proofErr w:type="gramEnd"/>
    </w:p>
    <w:p w14:paraId="22AC827C" w14:textId="77777777" w:rsidR="00B468B0" w:rsidRDefault="00B468B0" w:rsidP="00B468B0">
      <w:pPr>
        <w:pStyle w:val="B2"/>
      </w:pPr>
      <w:r>
        <w:t>6)</w:t>
      </w:r>
      <w:r>
        <w:tab/>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4F168A51" w14:textId="77777777" w:rsidR="00B468B0" w:rsidRDefault="00B468B0" w:rsidP="00B468B0">
      <w:pPr>
        <w:pStyle w:val="B3"/>
      </w:pPr>
      <w:proofErr w:type="spellStart"/>
      <w:r>
        <w:t>i</w:t>
      </w:r>
      <w:proofErr w:type="spellEnd"/>
      <w:r>
        <w:t>)</w:t>
      </w:r>
      <w:r>
        <w:tab/>
        <w:t xml:space="preserve">rejected NSSAI for the current PLMN or SNPN, for </w:t>
      </w:r>
      <w:proofErr w:type="gramStart"/>
      <w:r>
        <w:t>each and every</w:t>
      </w:r>
      <w:proofErr w:type="gramEnd"/>
      <w:r>
        <w:t xml:space="preserve"> access type; or</w:t>
      </w:r>
    </w:p>
    <w:p w14:paraId="2EC512E7" w14:textId="77777777" w:rsidR="00B468B0" w:rsidRDefault="00B468B0" w:rsidP="00B468B0">
      <w:pPr>
        <w:pStyle w:val="B3"/>
      </w:pPr>
      <w:r>
        <w:t>ii)</w:t>
      </w:r>
      <w:r>
        <w:tab/>
        <w:t xml:space="preserve">rejected NSSAI for the </w:t>
      </w:r>
      <w:r w:rsidRPr="008A470C">
        <w:t>current registration area</w:t>
      </w:r>
      <w:r>
        <w:t xml:space="preserve">, </w:t>
      </w:r>
      <w:r w:rsidRPr="008A470C">
        <w:t>associated with the same access type</w:t>
      </w:r>
      <w:r>
        <w:t>,</w:t>
      </w:r>
    </w:p>
    <w:p w14:paraId="5972FAB6" w14:textId="77777777" w:rsidR="00B468B0" w:rsidRPr="00873661" w:rsidRDefault="00B468B0" w:rsidP="00B468B0">
      <w:pPr>
        <w:pStyle w:val="B2"/>
      </w:pPr>
      <w:r>
        <w:tab/>
        <w:t xml:space="preserve">if the mapped S-NSSAI(s) for the S-NSSAI in the stored pending NSSAI are stored in the UE, and the </w:t>
      </w:r>
      <w:proofErr w:type="gramStart"/>
      <w:r>
        <w:t>all of</w:t>
      </w:r>
      <w:proofErr w:type="gramEnd"/>
      <w:r>
        <w:t xml:space="preserve"> the mapped S-NSSAI(s) are included in the Extended rejected NSSAI IE; and</w:t>
      </w:r>
    </w:p>
    <w:p w14:paraId="2B090D4E" w14:textId="77777777" w:rsidR="00B468B0" w:rsidRDefault="00B468B0" w:rsidP="00B468B0">
      <w:pPr>
        <w:pStyle w:val="B2"/>
      </w:pPr>
      <w:r>
        <w:t>7)</w:t>
      </w:r>
      <w:r>
        <w:tab/>
        <w:t>remove from the stored pending NSSAI for the current PLMN and its equivalent PLMN(s) or SNPN (if the UE is not roaming) or the stored mapped S-NSSAI(s) for the p</w:t>
      </w:r>
      <w:r>
        <w:rPr>
          <w:noProof/>
          <w:lang w:eastAsia="ja-JP"/>
        </w:rPr>
        <w:t xml:space="preserve">ending </w:t>
      </w:r>
      <w:r>
        <w:t>NSSAI, the S-NSSAI(s) (if available and if the UE is roaming) included in the:</w:t>
      </w:r>
    </w:p>
    <w:p w14:paraId="1550467A" w14:textId="77777777" w:rsidR="00B468B0" w:rsidRPr="00BC1109" w:rsidRDefault="00B468B0" w:rsidP="00B468B0">
      <w:pPr>
        <w:pStyle w:val="B3"/>
      </w:pPr>
      <w:proofErr w:type="spellStart"/>
      <w:r>
        <w:t>i</w:t>
      </w:r>
      <w:proofErr w:type="spellEnd"/>
      <w:r>
        <w:t>)</w:t>
      </w:r>
      <w:r>
        <w:rPr>
          <w:rFonts w:hint="eastAsia"/>
          <w:lang w:eastAsia="zh-CN"/>
        </w:rPr>
        <w:tab/>
      </w:r>
      <w:r>
        <w:t xml:space="preserve">rejected </w:t>
      </w:r>
      <w:r w:rsidRPr="00CD4094">
        <w:t>NSSAI for the</w:t>
      </w:r>
      <w:r w:rsidRPr="004D7E07">
        <w:t xml:space="preserve"> failed or revoked </w:t>
      </w:r>
      <w:r>
        <w:t xml:space="preserve">NSSAA, for each and every access </w:t>
      </w:r>
      <w:proofErr w:type="gramStart"/>
      <w:r>
        <w:t>type;</w:t>
      </w:r>
      <w:proofErr w:type="gramEnd"/>
    </w:p>
    <w:p w14:paraId="43AC6154" w14:textId="77777777" w:rsidR="00B468B0" w:rsidRDefault="00B468B0" w:rsidP="00B468B0">
      <w:pPr>
        <w:pStyle w:val="B3"/>
      </w:pPr>
      <w:r>
        <w:t>ii)</w:t>
      </w:r>
      <w:r>
        <w:tab/>
        <w:t xml:space="preserve">mapped S-NSSAI(s) for the rejected NSSAI for the current PLMN, for </w:t>
      </w:r>
      <w:proofErr w:type="gramStart"/>
      <w:r>
        <w:t>each and every</w:t>
      </w:r>
      <w:proofErr w:type="gramEnd"/>
      <w:r>
        <w:t xml:space="preserve"> access type; or</w:t>
      </w:r>
    </w:p>
    <w:p w14:paraId="471EB765" w14:textId="68AD608E" w:rsidR="00B468B0" w:rsidRDefault="00B468B0" w:rsidP="00B468B0">
      <w:pPr>
        <w:pStyle w:val="B3"/>
        <w:rPr>
          <w:ins w:id="14" w:author="Vivek Gupta" w:date="2021-10-31T06:37:00Z"/>
        </w:rPr>
      </w:pPr>
      <w:r>
        <w:rPr>
          <w:rFonts w:hint="eastAsia"/>
          <w:lang w:eastAsia="zh-CN"/>
        </w:rPr>
        <w:lastRenderedPageBreak/>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p>
    <w:p w14:paraId="5E5E20D2" w14:textId="6DA6099C" w:rsidR="00B468B0" w:rsidRPr="00BC1109" w:rsidRDefault="00B468B0">
      <w:pPr>
        <w:pStyle w:val="B2"/>
        <w:rPr>
          <w:lang w:eastAsia="zh-CN"/>
        </w:rPr>
        <w:pPrChange w:id="15" w:author="Vivek Gupta" w:date="2021-10-31T06:37:00Z">
          <w:pPr>
            <w:pStyle w:val="B3"/>
          </w:pPr>
        </w:pPrChange>
      </w:pPr>
      <w:ins w:id="16" w:author="Vivek Gupta" w:date="2021-10-31T06:37:00Z">
        <w:r>
          <w:t>8)</w:t>
        </w:r>
        <w:r>
          <w:tab/>
        </w:r>
      </w:ins>
      <w:ins w:id="17" w:author="Vivek Gupta" w:date="2021-10-31T06:38:00Z">
        <w:r w:rsidR="004778F5">
          <w:t xml:space="preserve">If the UE receives the CONFIGURATION UPDATE COMMAND message </w:t>
        </w:r>
        <w:r w:rsidR="004778F5" w:rsidRPr="00840566">
          <w:t xml:space="preserve">with the Registration requested bit </w:t>
        </w:r>
        <w:r w:rsidR="004778F5">
          <w:t xml:space="preserve">of the </w:t>
        </w:r>
        <w:r w:rsidR="004778F5" w:rsidRPr="00840566">
          <w:t xml:space="preserve">Configuration update indication IE set to </w:t>
        </w:r>
        <w:r w:rsidR="004778F5" w:rsidRPr="00293A0B">
          <w:t>"registration requested"</w:t>
        </w:r>
        <w:r w:rsidR="004778F5">
          <w:t xml:space="preserve"> and contains no other parameters (see subclauses 5.4.4.2 and 5.4.4.3), the UE shall delete </w:t>
        </w:r>
        <w:r w:rsidR="004778F5" w:rsidRPr="00437171">
          <w:t xml:space="preserve">any stored </w:t>
        </w:r>
      </w:ins>
      <w:ins w:id="18" w:author="Vivek Gupta" w:date="2021-10-31T06:39:00Z">
        <w:r w:rsidR="004778F5">
          <w:t>rejected</w:t>
        </w:r>
      </w:ins>
      <w:ins w:id="19" w:author="Vivek Gupta" w:date="2021-10-31T06:38:00Z">
        <w:r w:rsidR="004778F5" w:rsidRPr="00437171">
          <w:t xml:space="preserve"> NSSAI</w:t>
        </w:r>
      </w:ins>
      <w:ins w:id="20" w:author="Vivek Gupta" w:date="2021-10-31T06:39:00Z">
        <w:r w:rsidR="004778F5">
          <w:t>.</w:t>
        </w:r>
      </w:ins>
    </w:p>
    <w:p w14:paraId="006E7C68" w14:textId="77777777" w:rsidR="00B468B0" w:rsidRDefault="00B468B0" w:rsidP="00B468B0">
      <w:pPr>
        <w:pStyle w:val="B1"/>
      </w:pPr>
      <w:r>
        <w:tab/>
        <w:t>When</w:t>
      </w:r>
      <w:r w:rsidRPr="00437171">
        <w:t xml:space="preserve"> the UE</w:t>
      </w:r>
      <w:r>
        <w:t>:</w:t>
      </w:r>
    </w:p>
    <w:p w14:paraId="29A745AC" w14:textId="77777777" w:rsidR="00B468B0" w:rsidRDefault="00B468B0" w:rsidP="00B468B0">
      <w:pPr>
        <w:pStyle w:val="B2"/>
      </w:pPr>
      <w:r>
        <w:t>1)</w:t>
      </w:r>
      <w:r>
        <w:tab/>
        <w:t xml:space="preserve">enters state 5GMM-DEREGISTERED following an unsuccessful registration for 5GMM causes other than #62 </w:t>
      </w:r>
      <w:r w:rsidRPr="003729E7">
        <w:t>"</w:t>
      </w:r>
      <w:r w:rsidRPr="006C539E">
        <w:t>No network slices available</w:t>
      </w:r>
      <w:r w:rsidRPr="003729E7">
        <w:t>"</w:t>
      </w:r>
      <w:r>
        <w:t xml:space="preserve"> for the current </w:t>
      </w:r>
      <w:proofErr w:type="gramStart"/>
      <w:r>
        <w:t>PLMN;</w:t>
      </w:r>
      <w:proofErr w:type="gramEnd"/>
    </w:p>
    <w:p w14:paraId="1128B18D" w14:textId="77777777" w:rsidR="00B468B0" w:rsidRDefault="00B468B0" w:rsidP="00B468B0">
      <w:pPr>
        <w:pStyle w:val="B2"/>
      </w:pPr>
      <w:r>
        <w:t>2)</w:t>
      </w:r>
      <w:r>
        <w:tab/>
        <w:t>successfully registers with a new PLMN;</w:t>
      </w:r>
      <w:del w:id="21" w:author="Vivek Gupta" w:date="2021-10-31T06:40:00Z">
        <w:r w:rsidDel="004778F5">
          <w:delText xml:space="preserve"> or</w:delText>
        </w:r>
      </w:del>
    </w:p>
    <w:p w14:paraId="613039F0" w14:textId="2BFF1605" w:rsidR="00B468B0" w:rsidRDefault="00B468B0" w:rsidP="00B468B0">
      <w:pPr>
        <w:pStyle w:val="B2"/>
        <w:rPr>
          <w:ins w:id="22" w:author="Vivek Gupta" w:date="2021-10-31T06:41:00Z"/>
        </w:rPr>
      </w:pPr>
      <w:r>
        <w:t>3)</w:t>
      </w:r>
      <w:r>
        <w:tab/>
        <w:t>enters state 5GMM-DEREGISTERED following an unsuccessful registration with a new PLMN;</w:t>
      </w:r>
      <w:ins w:id="23" w:author="Vivek Gupta" w:date="2021-10-31T06:41:00Z">
        <w:r w:rsidR="004778F5">
          <w:t xml:space="preserve"> or</w:t>
        </w:r>
      </w:ins>
    </w:p>
    <w:p w14:paraId="11C3CDC1" w14:textId="25CB6A9F" w:rsidR="004778F5" w:rsidRDefault="004778F5" w:rsidP="00B468B0">
      <w:pPr>
        <w:pStyle w:val="B2"/>
      </w:pPr>
      <w:ins w:id="24" w:author="Vivek Gupta" w:date="2021-10-31T06:41:00Z">
        <w:r>
          <w:t>4)</w:t>
        </w:r>
        <w:r>
          <w:tab/>
          <w:t xml:space="preserve">performs </w:t>
        </w:r>
      </w:ins>
      <w:ins w:id="25" w:author="Vivek Gupta" w:date="2021-10-31T06:43:00Z">
        <w:r>
          <w:t>inter-system change</w:t>
        </w:r>
      </w:ins>
      <w:ins w:id="26" w:author="Vivek Gupta" w:date="2021-10-31T06:41:00Z">
        <w:r>
          <w:t xml:space="preserve"> from N1 mode to S1 </w:t>
        </w:r>
        <w:proofErr w:type="gramStart"/>
        <w:r>
          <w:t>mode</w:t>
        </w:r>
      </w:ins>
      <w:ins w:id="27" w:author="Vivek Gupta" w:date="2021-10-31T06:44:00Z">
        <w:r>
          <w:t>;</w:t>
        </w:r>
      </w:ins>
      <w:proofErr w:type="gramEnd"/>
    </w:p>
    <w:p w14:paraId="122B87DE" w14:textId="77777777" w:rsidR="00B468B0" w:rsidRDefault="00B468B0" w:rsidP="00B468B0">
      <w:pPr>
        <w:pStyle w:val="B1"/>
      </w:pPr>
      <w:r>
        <w:tab/>
        <w:t>and the UE is not registered with the current PLMN over another access</w:t>
      </w:r>
      <w:r w:rsidRPr="00437171">
        <w:t>, the rejected NSSAI for the current PLMN</w:t>
      </w:r>
      <w:r>
        <w:t xml:space="preserve"> and the rejected NSSAI for the failed or revoked NSSAA shall be deleted.</w:t>
      </w:r>
    </w:p>
    <w:p w14:paraId="2B07F903" w14:textId="77777777" w:rsidR="00B468B0" w:rsidRDefault="00B468B0" w:rsidP="00B468B0">
      <w:pPr>
        <w:pStyle w:val="B1"/>
      </w:pPr>
      <w:r>
        <w:tab/>
        <w:t xml:space="preserve">When the UE receive </w:t>
      </w:r>
      <w:r w:rsidRPr="00385621">
        <w:t>ACTIVATE DEFAULT EPS BEARER CONTEXT REQUEST message</w:t>
      </w:r>
      <w:r>
        <w:t xml:space="preserve"> provided with </w:t>
      </w:r>
      <w:r w:rsidRPr="00385621">
        <w:t xml:space="preserve">S-NSSAI and the PLMN ID </w:t>
      </w:r>
      <w:r>
        <w:t xml:space="preserve">in </w:t>
      </w:r>
      <w:r w:rsidRPr="00385621">
        <w:t xml:space="preserve">the protocol configuration options IE or extended protocol configuration options IE </w:t>
      </w:r>
      <w:r>
        <w:t xml:space="preserve">(see </w:t>
      </w:r>
      <w:r w:rsidRPr="00C713D2">
        <w:t>subclause</w:t>
      </w:r>
      <w:r w:rsidRPr="006D3938">
        <w:t> </w:t>
      </w:r>
      <w:r w:rsidRPr="00C713D2">
        <w:t>6.2.2</w:t>
      </w:r>
      <w:r>
        <w:t xml:space="preserve"> of </w:t>
      </w:r>
      <w:r>
        <w:rPr>
          <w:snapToGrid w:val="0"/>
        </w:rPr>
        <w:t>3GPP TS 24.301 [15]</w:t>
      </w:r>
      <w:r>
        <w:t xml:space="preserve">), the UE shall remove S-NSSAI from </w:t>
      </w:r>
      <w:r w:rsidRPr="00437171">
        <w:t xml:space="preserve">rejected NSSAI for the </w:t>
      </w:r>
      <w:r>
        <w:t xml:space="preserve">current </w:t>
      </w:r>
      <w:r w:rsidRPr="00437171">
        <w:t>PLMN</w:t>
      </w:r>
      <w:r>
        <w:t>.</w:t>
      </w:r>
    </w:p>
    <w:p w14:paraId="6BE8A5C1" w14:textId="77777777" w:rsidR="00B468B0" w:rsidRDefault="00B468B0" w:rsidP="00B468B0">
      <w:pPr>
        <w:pStyle w:val="B1"/>
      </w:pPr>
      <w:r>
        <w:tab/>
        <w:t>When the UE:</w:t>
      </w:r>
    </w:p>
    <w:p w14:paraId="572BC9C2" w14:textId="77777777" w:rsidR="00B468B0" w:rsidRDefault="00B468B0" w:rsidP="00B468B0">
      <w:pPr>
        <w:pStyle w:val="B2"/>
      </w:pPr>
      <w:r>
        <w:t>1)</w:t>
      </w:r>
      <w:r>
        <w:tab/>
        <w:t xml:space="preserve">deregisters over an access </w:t>
      </w:r>
      <w:proofErr w:type="gramStart"/>
      <w:r>
        <w:t>type;</w:t>
      </w:r>
      <w:proofErr w:type="gramEnd"/>
    </w:p>
    <w:p w14:paraId="45E80000" w14:textId="77777777" w:rsidR="00B468B0" w:rsidRDefault="00B468B0" w:rsidP="00B468B0">
      <w:pPr>
        <w:pStyle w:val="B2"/>
      </w:pPr>
      <w:r>
        <w:t>2)</w:t>
      </w:r>
      <w:r>
        <w:tab/>
        <w:t>successfully registers in a new registration area</w:t>
      </w:r>
      <w:r w:rsidRPr="00052509">
        <w:t xml:space="preserve"> </w:t>
      </w:r>
      <w:r>
        <w:t>over an access type;</w:t>
      </w:r>
      <w:del w:id="28" w:author="Vivek Gupta" w:date="2021-10-31T06:42:00Z">
        <w:r w:rsidDel="004778F5">
          <w:delText xml:space="preserve"> or</w:delText>
        </w:r>
      </w:del>
    </w:p>
    <w:p w14:paraId="7054E8BF" w14:textId="321DA210" w:rsidR="00B468B0" w:rsidRDefault="00B468B0" w:rsidP="00B468B0">
      <w:pPr>
        <w:pStyle w:val="B2"/>
        <w:rPr>
          <w:ins w:id="29" w:author="Vivek Gupta" w:date="2021-10-31T06:42:00Z"/>
        </w:rPr>
      </w:pPr>
      <w:r>
        <w:t>3)</w:t>
      </w:r>
      <w:r>
        <w:tab/>
        <w:t>enters state 5GMM-DEREGISTERED or 5GMM-REGISTERED following an unsuccessful registration in a new registration area</w:t>
      </w:r>
      <w:r w:rsidRPr="00052509">
        <w:t xml:space="preserve"> </w:t>
      </w:r>
      <w:r>
        <w:t>over an access type;</w:t>
      </w:r>
      <w:ins w:id="30" w:author="Vivek Gupta" w:date="2021-10-31T06:42:00Z">
        <w:r w:rsidR="004778F5">
          <w:t xml:space="preserve"> or</w:t>
        </w:r>
      </w:ins>
    </w:p>
    <w:p w14:paraId="09717A72" w14:textId="620AD311" w:rsidR="004778F5" w:rsidRDefault="004778F5" w:rsidP="00B468B0">
      <w:pPr>
        <w:pStyle w:val="B2"/>
      </w:pPr>
      <w:ins w:id="31" w:author="Vivek Gupta" w:date="2021-10-31T06:42:00Z">
        <w:r>
          <w:t>4)</w:t>
        </w:r>
        <w:r>
          <w:tab/>
          <w:t xml:space="preserve">performs </w:t>
        </w:r>
      </w:ins>
      <w:ins w:id="32" w:author="Vivek Gupta" w:date="2021-10-31T06:44:00Z">
        <w:r>
          <w:t>inter-system change</w:t>
        </w:r>
      </w:ins>
      <w:ins w:id="33" w:author="Vivek Gupta" w:date="2021-10-31T06:42:00Z">
        <w:r>
          <w:t xml:space="preserve"> from N1 mode to S1 </w:t>
        </w:r>
        <w:proofErr w:type="gramStart"/>
        <w:r>
          <w:t>mode</w:t>
        </w:r>
      </w:ins>
      <w:ins w:id="34" w:author="Vivek Gupta" w:date="2021-10-31T06:44:00Z">
        <w:r>
          <w:t>;</w:t>
        </w:r>
      </w:ins>
      <w:proofErr w:type="gramEnd"/>
    </w:p>
    <w:p w14:paraId="0471E50C" w14:textId="77777777" w:rsidR="00B468B0" w:rsidRDefault="00B468B0" w:rsidP="00B468B0">
      <w:pPr>
        <w:pStyle w:val="B1"/>
      </w:pPr>
      <w:r>
        <w:tab/>
        <w:t>the rejected NSSAI for the current registration area</w:t>
      </w:r>
      <w:r w:rsidRPr="00437171">
        <w:t xml:space="preserve"> </w:t>
      </w:r>
      <w:r>
        <w:t>corresponding to the access type</w:t>
      </w:r>
      <w:r w:rsidRPr="00437171">
        <w:t xml:space="preserve"> shall be </w:t>
      </w:r>
      <w:proofErr w:type="gramStart"/>
      <w:r w:rsidRPr="00437171">
        <w:t>deleted</w:t>
      </w:r>
      <w:r>
        <w:t>;</w:t>
      </w:r>
      <w:proofErr w:type="gramEnd"/>
    </w:p>
    <w:p w14:paraId="206CA200" w14:textId="77777777" w:rsidR="00B468B0" w:rsidRDefault="00B468B0" w:rsidP="00B468B0">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028FAD06" w14:textId="77777777" w:rsidR="00B468B0" w:rsidRDefault="00B468B0" w:rsidP="00B468B0">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5CED7C8B" w14:textId="77777777" w:rsidR="00B468B0" w:rsidRDefault="00B468B0" w:rsidP="00B468B0">
      <w:pPr>
        <w:pStyle w:val="B1"/>
      </w:pPr>
      <w:r>
        <w:tab/>
        <w:t>When</w:t>
      </w:r>
      <w:r w:rsidRPr="00437171">
        <w:t xml:space="preserve"> the UE</w:t>
      </w:r>
      <w:r>
        <w:t>:</w:t>
      </w:r>
    </w:p>
    <w:p w14:paraId="1DCFD7A3" w14:textId="77777777" w:rsidR="00B468B0" w:rsidRDefault="00B468B0" w:rsidP="00B468B0">
      <w:pPr>
        <w:pStyle w:val="B2"/>
      </w:pPr>
      <w:r>
        <w:t>1)</w:t>
      </w:r>
      <w:r>
        <w:tab/>
        <w:t xml:space="preserve">deregisters with the current PLMN using explicit signalling or enters state 5GMM-DEREGISTERED for the current </w:t>
      </w:r>
      <w:proofErr w:type="gramStart"/>
      <w:r>
        <w:t>PLMN;</w:t>
      </w:r>
      <w:proofErr w:type="gramEnd"/>
    </w:p>
    <w:p w14:paraId="49904B5A" w14:textId="77777777" w:rsidR="00B468B0" w:rsidRDefault="00B468B0" w:rsidP="00B468B0">
      <w:pPr>
        <w:pStyle w:val="B2"/>
      </w:pPr>
      <w:r>
        <w:t>2)</w:t>
      </w:r>
      <w:r>
        <w:tab/>
        <w:t xml:space="preserve">successfully registers with a new </w:t>
      </w:r>
      <w:proofErr w:type="gramStart"/>
      <w:r>
        <w:t>PLMN;</w:t>
      </w:r>
      <w:proofErr w:type="gramEnd"/>
    </w:p>
    <w:p w14:paraId="3FA78BF2" w14:textId="77777777" w:rsidR="00B468B0" w:rsidRDefault="00B468B0" w:rsidP="00B468B0">
      <w:pPr>
        <w:pStyle w:val="B2"/>
      </w:pPr>
      <w:r>
        <w:t>3)</w:t>
      </w:r>
      <w:r>
        <w:tab/>
        <w:t>enters state 5GMM-DEREGISTERED following an unsuccessful registration with a new PLMN; or</w:t>
      </w:r>
    </w:p>
    <w:p w14:paraId="19B08AFF" w14:textId="77777777" w:rsidR="00B468B0" w:rsidRDefault="00B468B0" w:rsidP="00B468B0">
      <w:pPr>
        <w:pStyle w:val="B2"/>
      </w:pPr>
      <w:r>
        <w:t>4)</w:t>
      </w:r>
      <w:r>
        <w:tab/>
        <w:t xml:space="preserve">successfully initiates an attach or tracking area update procedure in S1 mode and the UE is operating in </w:t>
      </w:r>
      <w:proofErr w:type="gramStart"/>
      <w:r>
        <w:t>single-registration</w:t>
      </w:r>
      <w:proofErr w:type="gramEnd"/>
      <w:r>
        <w:t xml:space="preserve"> mode;</w:t>
      </w:r>
    </w:p>
    <w:p w14:paraId="24D12870" w14:textId="77777777" w:rsidR="00B468B0" w:rsidRPr="00D65B7A" w:rsidRDefault="00B468B0" w:rsidP="00B468B0">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w:t>
      </w:r>
      <w:proofErr w:type="gramStart"/>
      <w:r>
        <w:t>deleted</w:t>
      </w:r>
      <w:r>
        <w:rPr>
          <w:rFonts w:hint="eastAsia"/>
          <w:lang w:eastAsia="zh-CN"/>
        </w:rPr>
        <w:t>;</w:t>
      </w:r>
      <w:proofErr w:type="gramEnd"/>
    </w:p>
    <w:p w14:paraId="07091553" w14:textId="561E7339" w:rsidR="00B468B0" w:rsidRDefault="00B468B0" w:rsidP="00B468B0">
      <w:pPr>
        <w:pStyle w:val="B1"/>
      </w:pPr>
      <w:r>
        <w:lastRenderedPageBreak/>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 xml:space="preserve">e, the UE shall delete the network slicing information for each of the PLMNs or SNPNs that the UE has slicing information stored for (excluding the current PLMN or SNPN). </w:t>
      </w:r>
      <w:ins w:id="35" w:author="Vivek Gupta" w:date="2021-10-31T06:49:00Z">
        <w:r w:rsidR="00CA3D35">
          <w:t>The UE shall</w:t>
        </w:r>
      </w:ins>
      <w:ins w:id="36" w:author="Vivek Gupta" w:date="2021-10-31T06:50:00Z">
        <w:r w:rsidR="00CA3D35">
          <w:t xml:space="preserve"> </w:t>
        </w:r>
      </w:ins>
      <w:ins w:id="37" w:author="Vivek Gupta" w:date="2021-10-31T06:49:00Z">
        <w:r w:rsidR="00CA3D35">
          <w:t xml:space="preserve">delete any stored </w:t>
        </w:r>
        <w:r w:rsidR="00CA3D35" w:rsidRPr="00437171">
          <w:t>rejected NSSAI</w:t>
        </w:r>
      </w:ins>
      <w:ins w:id="38" w:author="Vivek Gupta" w:date="2021-10-31T06:50:00Z">
        <w:r w:rsidR="00CA3D35">
          <w:t>.</w:t>
        </w:r>
      </w:ins>
      <w:ins w:id="39" w:author="Vivek Gupta" w:date="2021-10-31T06:49:00Z">
        <w:r w:rsidR="00CA3D35">
          <w:t xml:space="preserve"> </w:t>
        </w:r>
      </w:ins>
      <w:r>
        <w:t>The UE shall not delete the default configured NSSAI. Additionally, the UE shall update the network slicing information for the current PLMN or SNPN (if received) as specified above in bullets a), b), c) and d); and</w:t>
      </w:r>
    </w:p>
    <w:p w14:paraId="0891C2A1" w14:textId="0283D351" w:rsidR="00475635" w:rsidRDefault="00B468B0" w:rsidP="00B468B0">
      <w:pPr>
        <w:rPr>
          <w:noProof/>
        </w:rPr>
      </w:pPr>
      <w:r>
        <w:t>f)</w:t>
      </w:r>
      <w:r>
        <w:tab/>
      </w:r>
      <w:r w:rsidRPr="00DE1329">
        <w:t xml:space="preserve">When the UE receives the new default configured NSSAI included in the default configured NSSAI update data in the </w:t>
      </w:r>
      <w:r>
        <w:t>P</w:t>
      </w:r>
      <w:r w:rsidRPr="00DE1329">
        <w:t xml:space="preserve">ayload 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bookmarkEnd w:id="1"/>
    <w:p w14:paraId="137E289B" w14:textId="77777777" w:rsidR="005F3EE3" w:rsidRDefault="005F3EE3" w:rsidP="005F3EE3">
      <w:pPr>
        <w:spacing w:after="0"/>
        <w:jc w:val="center"/>
      </w:pPr>
    </w:p>
    <w:p w14:paraId="2F7CC45C" w14:textId="43404EF3" w:rsidR="00F453CB" w:rsidRDefault="008C3C0B" w:rsidP="00806D26">
      <w:pPr>
        <w:spacing w:after="0"/>
        <w:jc w:val="center"/>
        <w:rPr>
          <w:noProof/>
        </w:rPr>
      </w:pPr>
      <w:r>
        <w:rPr>
          <w:noProof/>
          <w:highlight w:val="green"/>
        </w:rPr>
        <w:t>*** end of change ***</w:t>
      </w:r>
    </w:p>
    <w:sectPr w:rsidR="00F453C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B8727" w14:textId="77777777" w:rsidR="00902729" w:rsidRDefault="00902729">
      <w:r>
        <w:separator/>
      </w:r>
    </w:p>
  </w:endnote>
  <w:endnote w:type="continuationSeparator" w:id="0">
    <w:p w14:paraId="04075D97" w14:textId="77777777" w:rsidR="00902729" w:rsidRDefault="00902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08BD6" w14:textId="77777777" w:rsidR="00902729" w:rsidRDefault="00902729">
      <w:r>
        <w:separator/>
      </w:r>
    </w:p>
  </w:footnote>
  <w:footnote w:type="continuationSeparator" w:id="0">
    <w:p w14:paraId="7A8BFE1A" w14:textId="77777777" w:rsidR="00902729" w:rsidRDefault="009027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EB6DB7"/>
    <w:multiLevelType w:val="hybridMultilevel"/>
    <w:tmpl w:val="291C59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D958AA"/>
    <w:multiLevelType w:val="hybridMultilevel"/>
    <w:tmpl w:val="080C2E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7C45E65"/>
    <w:multiLevelType w:val="hybridMultilevel"/>
    <w:tmpl w:val="DDA243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FB3"/>
    <w:rsid w:val="00022E4A"/>
    <w:rsid w:val="000641C9"/>
    <w:rsid w:val="000A1F6F"/>
    <w:rsid w:val="000A6394"/>
    <w:rsid w:val="000A76D3"/>
    <w:rsid w:val="000B7FED"/>
    <w:rsid w:val="000C038A"/>
    <w:rsid w:val="000C40FF"/>
    <w:rsid w:val="000C6598"/>
    <w:rsid w:val="000D1B47"/>
    <w:rsid w:val="000D4350"/>
    <w:rsid w:val="00115E5D"/>
    <w:rsid w:val="001238DB"/>
    <w:rsid w:val="00140EB0"/>
    <w:rsid w:val="00143DCF"/>
    <w:rsid w:val="00145D43"/>
    <w:rsid w:val="0016660F"/>
    <w:rsid w:val="00167E24"/>
    <w:rsid w:val="00185EEA"/>
    <w:rsid w:val="00192C46"/>
    <w:rsid w:val="001A08B3"/>
    <w:rsid w:val="001A5D69"/>
    <w:rsid w:val="001A650B"/>
    <w:rsid w:val="001A7B60"/>
    <w:rsid w:val="001B2FC0"/>
    <w:rsid w:val="001B52F0"/>
    <w:rsid w:val="001B7A65"/>
    <w:rsid w:val="001D31D3"/>
    <w:rsid w:val="001E2129"/>
    <w:rsid w:val="001E41F3"/>
    <w:rsid w:val="00204608"/>
    <w:rsid w:val="0020482D"/>
    <w:rsid w:val="00217165"/>
    <w:rsid w:val="00222951"/>
    <w:rsid w:val="00225741"/>
    <w:rsid w:val="00227EAD"/>
    <w:rsid w:val="00230865"/>
    <w:rsid w:val="00257993"/>
    <w:rsid w:val="0026004D"/>
    <w:rsid w:val="002640DD"/>
    <w:rsid w:val="00266550"/>
    <w:rsid w:val="00275756"/>
    <w:rsid w:val="00275D12"/>
    <w:rsid w:val="002813CF"/>
    <w:rsid w:val="002816BF"/>
    <w:rsid w:val="00284FEB"/>
    <w:rsid w:val="002860C4"/>
    <w:rsid w:val="00295EFB"/>
    <w:rsid w:val="002A1817"/>
    <w:rsid w:val="002A1ABE"/>
    <w:rsid w:val="002B3371"/>
    <w:rsid w:val="002B34C8"/>
    <w:rsid w:val="002B5741"/>
    <w:rsid w:val="002C189A"/>
    <w:rsid w:val="002D6859"/>
    <w:rsid w:val="00305409"/>
    <w:rsid w:val="003303C5"/>
    <w:rsid w:val="00344A8D"/>
    <w:rsid w:val="00347D84"/>
    <w:rsid w:val="003609EF"/>
    <w:rsid w:val="0036231A"/>
    <w:rsid w:val="00363DF6"/>
    <w:rsid w:val="003674C0"/>
    <w:rsid w:val="003716F3"/>
    <w:rsid w:val="00374DD4"/>
    <w:rsid w:val="00382442"/>
    <w:rsid w:val="00394EA7"/>
    <w:rsid w:val="00395547"/>
    <w:rsid w:val="003B729C"/>
    <w:rsid w:val="003C06A1"/>
    <w:rsid w:val="003D1BF6"/>
    <w:rsid w:val="003E1A36"/>
    <w:rsid w:val="00400596"/>
    <w:rsid w:val="0040067E"/>
    <w:rsid w:val="0040565C"/>
    <w:rsid w:val="00410371"/>
    <w:rsid w:val="00412821"/>
    <w:rsid w:val="00412B90"/>
    <w:rsid w:val="004242F1"/>
    <w:rsid w:val="00434669"/>
    <w:rsid w:val="00444E62"/>
    <w:rsid w:val="00475635"/>
    <w:rsid w:val="004759E5"/>
    <w:rsid w:val="004778F5"/>
    <w:rsid w:val="004A6835"/>
    <w:rsid w:val="004B75B7"/>
    <w:rsid w:val="004D258E"/>
    <w:rsid w:val="004E1669"/>
    <w:rsid w:val="004F387C"/>
    <w:rsid w:val="00506F5B"/>
    <w:rsid w:val="005107A1"/>
    <w:rsid w:val="00512317"/>
    <w:rsid w:val="0051580D"/>
    <w:rsid w:val="00515BA5"/>
    <w:rsid w:val="005255E3"/>
    <w:rsid w:val="005349D4"/>
    <w:rsid w:val="00547111"/>
    <w:rsid w:val="00561520"/>
    <w:rsid w:val="00570453"/>
    <w:rsid w:val="00592D74"/>
    <w:rsid w:val="005B0C92"/>
    <w:rsid w:val="005E2C44"/>
    <w:rsid w:val="005F3EE3"/>
    <w:rsid w:val="00604312"/>
    <w:rsid w:val="0060775C"/>
    <w:rsid w:val="00621188"/>
    <w:rsid w:val="00621333"/>
    <w:rsid w:val="006257ED"/>
    <w:rsid w:val="00625A49"/>
    <w:rsid w:val="006377C8"/>
    <w:rsid w:val="0065555A"/>
    <w:rsid w:val="00660BDC"/>
    <w:rsid w:val="00677E82"/>
    <w:rsid w:val="00691364"/>
    <w:rsid w:val="00695808"/>
    <w:rsid w:val="006B44D5"/>
    <w:rsid w:val="006B46FB"/>
    <w:rsid w:val="006B61EC"/>
    <w:rsid w:val="006C74DC"/>
    <w:rsid w:val="006D7DF0"/>
    <w:rsid w:val="006E21FB"/>
    <w:rsid w:val="006F11F1"/>
    <w:rsid w:val="006F1468"/>
    <w:rsid w:val="006F3A5A"/>
    <w:rsid w:val="006F58FD"/>
    <w:rsid w:val="00714F32"/>
    <w:rsid w:val="0076678C"/>
    <w:rsid w:val="00775350"/>
    <w:rsid w:val="00776321"/>
    <w:rsid w:val="00782EB2"/>
    <w:rsid w:val="00792342"/>
    <w:rsid w:val="007977A8"/>
    <w:rsid w:val="007B512A"/>
    <w:rsid w:val="007B7E35"/>
    <w:rsid w:val="007C2097"/>
    <w:rsid w:val="007C46DA"/>
    <w:rsid w:val="007D6A07"/>
    <w:rsid w:val="007E7CB0"/>
    <w:rsid w:val="007F13EF"/>
    <w:rsid w:val="007F7259"/>
    <w:rsid w:val="008004C1"/>
    <w:rsid w:val="00803B82"/>
    <w:rsid w:val="008040A8"/>
    <w:rsid w:val="00806D26"/>
    <w:rsid w:val="00811439"/>
    <w:rsid w:val="00822C2F"/>
    <w:rsid w:val="008279FA"/>
    <w:rsid w:val="00837414"/>
    <w:rsid w:val="008438B9"/>
    <w:rsid w:val="00843F64"/>
    <w:rsid w:val="0084454D"/>
    <w:rsid w:val="00851F7F"/>
    <w:rsid w:val="0085546D"/>
    <w:rsid w:val="008626E7"/>
    <w:rsid w:val="0086616F"/>
    <w:rsid w:val="00870C08"/>
    <w:rsid w:val="00870EE7"/>
    <w:rsid w:val="00882FFC"/>
    <w:rsid w:val="008863B9"/>
    <w:rsid w:val="008A0EBE"/>
    <w:rsid w:val="008A45A6"/>
    <w:rsid w:val="008A6A14"/>
    <w:rsid w:val="008C3C0B"/>
    <w:rsid w:val="008F686C"/>
    <w:rsid w:val="00902729"/>
    <w:rsid w:val="009148DE"/>
    <w:rsid w:val="00941BFE"/>
    <w:rsid w:val="00941E30"/>
    <w:rsid w:val="00964909"/>
    <w:rsid w:val="00973C7D"/>
    <w:rsid w:val="009777D9"/>
    <w:rsid w:val="00987A4E"/>
    <w:rsid w:val="00991B88"/>
    <w:rsid w:val="009A5753"/>
    <w:rsid w:val="009A579D"/>
    <w:rsid w:val="009C7E87"/>
    <w:rsid w:val="009D1EC9"/>
    <w:rsid w:val="009E27D4"/>
    <w:rsid w:val="009E3297"/>
    <w:rsid w:val="009E6C24"/>
    <w:rsid w:val="009F734F"/>
    <w:rsid w:val="00A053C1"/>
    <w:rsid w:val="00A11B26"/>
    <w:rsid w:val="00A246B6"/>
    <w:rsid w:val="00A47E70"/>
    <w:rsid w:val="00A50CF0"/>
    <w:rsid w:val="00A51334"/>
    <w:rsid w:val="00A54187"/>
    <w:rsid w:val="00A542A2"/>
    <w:rsid w:val="00A56556"/>
    <w:rsid w:val="00A628AE"/>
    <w:rsid w:val="00A73663"/>
    <w:rsid w:val="00A7671C"/>
    <w:rsid w:val="00A83C07"/>
    <w:rsid w:val="00AA132A"/>
    <w:rsid w:val="00AA2CBC"/>
    <w:rsid w:val="00AB0151"/>
    <w:rsid w:val="00AB3339"/>
    <w:rsid w:val="00AC5820"/>
    <w:rsid w:val="00AD1CD8"/>
    <w:rsid w:val="00AD3EC0"/>
    <w:rsid w:val="00AD6E3A"/>
    <w:rsid w:val="00AF0ACB"/>
    <w:rsid w:val="00B05DF4"/>
    <w:rsid w:val="00B24C0C"/>
    <w:rsid w:val="00B258BB"/>
    <w:rsid w:val="00B36F18"/>
    <w:rsid w:val="00B468B0"/>
    <w:rsid w:val="00B468EF"/>
    <w:rsid w:val="00B67B97"/>
    <w:rsid w:val="00B75BB8"/>
    <w:rsid w:val="00B968C8"/>
    <w:rsid w:val="00B971EB"/>
    <w:rsid w:val="00BA3EC5"/>
    <w:rsid w:val="00BA51D9"/>
    <w:rsid w:val="00BB5DFC"/>
    <w:rsid w:val="00BD1E6D"/>
    <w:rsid w:val="00BD279D"/>
    <w:rsid w:val="00BD6BB8"/>
    <w:rsid w:val="00BD7B01"/>
    <w:rsid w:val="00BE70D2"/>
    <w:rsid w:val="00C03DFF"/>
    <w:rsid w:val="00C20E33"/>
    <w:rsid w:val="00C250ED"/>
    <w:rsid w:val="00C46FCD"/>
    <w:rsid w:val="00C5459E"/>
    <w:rsid w:val="00C6037C"/>
    <w:rsid w:val="00C66BA2"/>
    <w:rsid w:val="00C75CB0"/>
    <w:rsid w:val="00C95985"/>
    <w:rsid w:val="00CA21C3"/>
    <w:rsid w:val="00CA3D35"/>
    <w:rsid w:val="00CA3DDD"/>
    <w:rsid w:val="00CB4DB5"/>
    <w:rsid w:val="00CC5026"/>
    <w:rsid w:val="00CC68D0"/>
    <w:rsid w:val="00D03F9A"/>
    <w:rsid w:val="00D06D51"/>
    <w:rsid w:val="00D11DAA"/>
    <w:rsid w:val="00D12868"/>
    <w:rsid w:val="00D24991"/>
    <w:rsid w:val="00D267DE"/>
    <w:rsid w:val="00D50255"/>
    <w:rsid w:val="00D641C7"/>
    <w:rsid w:val="00D66520"/>
    <w:rsid w:val="00D72590"/>
    <w:rsid w:val="00D814C2"/>
    <w:rsid w:val="00D91B51"/>
    <w:rsid w:val="00D95F72"/>
    <w:rsid w:val="00DA3849"/>
    <w:rsid w:val="00DC0668"/>
    <w:rsid w:val="00DE34CF"/>
    <w:rsid w:val="00DF27CE"/>
    <w:rsid w:val="00DF2FFF"/>
    <w:rsid w:val="00DF71C7"/>
    <w:rsid w:val="00E02C44"/>
    <w:rsid w:val="00E13F3D"/>
    <w:rsid w:val="00E22B06"/>
    <w:rsid w:val="00E34898"/>
    <w:rsid w:val="00E47A01"/>
    <w:rsid w:val="00E5051E"/>
    <w:rsid w:val="00E537EF"/>
    <w:rsid w:val="00E8079D"/>
    <w:rsid w:val="00E82AAF"/>
    <w:rsid w:val="00E87D68"/>
    <w:rsid w:val="00E95FB3"/>
    <w:rsid w:val="00E96565"/>
    <w:rsid w:val="00EA1888"/>
    <w:rsid w:val="00EA236E"/>
    <w:rsid w:val="00EB09B7"/>
    <w:rsid w:val="00EC02F2"/>
    <w:rsid w:val="00EE2D01"/>
    <w:rsid w:val="00EE7D7C"/>
    <w:rsid w:val="00F25D98"/>
    <w:rsid w:val="00F2778E"/>
    <w:rsid w:val="00F300FB"/>
    <w:rsid w:val="00F406FE"/>
    <w:rsid w:val="00F453CB"/>
    <w:rsid w:val="00F90408"/>
    <w:rsid w:val="00FA19EF"/>
    <w:rsid w:val="00FA5CFF"/>
    <w:rsid w:val="00FB6386"/>
    <w:rsid w:val="00FD59A6"/>
    <w:rsid w:val="00FE4C1E"/>
    <w:rsid w:val="00FE594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9C7E87"/>
    <w:rPr>
      <w:rFonts w:ascii="Times New Roman" w:hAnsi="Times New Roman"/>
      <w:lang w:val="en-GB" w:eastAsia="en-US"/>
    </w:rPr>
  </w:style>
  <w:style w:type="character" w:customStyle="1" w:styleId="Heading5Char">
    <w:name w:val="Heading 5 Char"/>
    <w:link w:val="Heading5"/>
    <w:rsid w:val="00A51334"/>
    <w:rPr>
      <w:rFonts w:ascii="Arial" w:hAnsi="Arial"/>
      <w:sz w:val="22"/>
      <w:lang w:val="en-GB" w:eastAsia="en-US"/>
    </w:rPr>
  </w:style>
  <w:style w:type="character" w:customStyle="1" w:styleId="B2Char">
    <w:name w:val="B2 Char"/>
    <w:link w:val="B2"/>
    <w:qFormat/>
    <w:rsid w:val="00A51334"/>
    <w:rPr>
      <w:rFonts w:ascii="Times New Roman" w:hAnsi="Times New Roman"/>
      <w:lang w:val="en-GB" w:eastAsia="en-US"/>
    </w:rPr>
  </w:style>
  <w:style w:type="character" w:customStyle="1" w:styleId="TALZchn">
    <w:name w:val="TAL Zchn"/>
    <w:link w:val="TAL"/>
    <w:rsid w:val="00A51334"/>
    <w:rPr>
      <w:rFonts w:ascii="Arial" w:hAnsi="Arial"/>
      <w:sz w:val="18"/>
      <w:lang w:val="en-GB" w:eastAsia="en-US"/>
    </w:rPr>
  </w:style>
  <w:style w:type="character" w:customStyle="1" w:styleId="THChar">
    <w:name w:val="TH Char"/>
    <w:link w:val="TH"/>
    <w:qFormat/>
    <w:locked/>
    <w:rsid w:val="00A51334"/>
    <w:rPr>
      <w:rFonts w:ascii="Arial" w:hAnsi="Arial"/>
      <w:b/>
      <w:lang w:val="en-GB" w:eastAsia="en-US"/>
    </w:rPr>
  </w:style>
  <w:style w:type="character" w:customStyle="1" w:styleId="TACChar">
    <w:name w:val="TAC Char"/>
    <w:link w:val="TAC"/>
    <w:locked/>
    <w:rsid w:val="00A51334"/>
    <w:rPr>
      <w:rFonts w:ascii="Arial" w:hAnsi="Arial"/>
      <w:sz w:val="18"/>
      <w:lang w:val="en-GB" w:eastAsia="en-US"/>
    </w:rPr>
  </w:style>
  <w:style w:type="character" w:customStyle="1" w:styleId="TAHCar">
    <w:name w:val="TAH Car"/>
    <w:link w:val="TAH"/>
    <w:qFormat/>
    <w:locked/>
    <w:rsid w:val="00A51334"/>
    <w:rPr>
      <w:rFonts w:ascii="Arial" w:hAnsi="Arial"/>
      <w:b/>
      <w:sz w:val="18"/>
      <w:lang w:val="en-GB" w:eastAsia="en-US"/>
    </w:rPr>
  </w:style>
  <w:style w:type="character" w:customStyle="1" w:styleId="TANChar">
    <w:name w:val="TAN Char"/>
    <w:link w:val="TAN"/>
    <w:rsid w:val="00A51334"/>
    <w:rPr>
      <w:rFonts w:ascii="Arial" w:hAnsi="Arial"/>
      <w:sz w:val="18"/>
      <w:lang w:val="en-GB" w:eastAsia="en-US"/>
    </w:rPr>
  </w:style>
  <w:style w:type="character" w:customStyle="1" w:styleId="NOZchn">
    <w:name w:val="NO Zchn"/>
    <w:link w:val="NO"/>
    <w:qFormat/>
    <w:rsid w:val="00DF71C7"/>
    <w:rPr>
      <w:rFonts w:ascii="Times New Roman" w:hAnsi="Times New Roman"/>
      <w:lang w:val="en-GB" w:eastAsia="en-US"/>
    </w:rPr>
  </w:style>
  <w:style w:type="character" w:customStyle="1" w:styleId="B3Car">
    <w:name w:val="B3 Car"/>
    <w:link w:val="B3"/>
    <w:rsid w:val="00DF71C7"/>
    <w:rPr>
      <w:rFonts w:ascii="Times New Roman" w:hAnsi="Times New Roman"/>
      <w:lang w:val="en-GB" w:eastAsia="en-US"/>
    </w:rPr>
  </w:style>
  <w:style w:type="character" w:customStyle="1" w:styleId="TALChar">
    <w:name w:val="TAL Char"/>
    <w:rsid w:val="00DF71C7"/>
    <w:rPr>
      <w:rFonts w:ascii="Arial" w:hAnsi="Arial"/>
      <w:sz w:val="18"/>
      <w:lang w:val="en-GB"/>
    </w:rPr>
  </w:style>
  <w:style w:type="character" w:customStyle="1" w:styleId="TFChar">
    <w:name w:val="TF Char"/>
    <w:link w:val="TF"/>
    <w:locked/>
    <w:rsid w:val="000D4350"/>
    <w:rPr>
      <w:rFonts w:ascii="Arial" w:hAnsi="Arial"/>
      <w:b/>
      <w:lang w:val="en-GB" w:eastAsia="en-US"/>
    </w:rPr>
  </w:style>
  <w:style w:type="paragraph" w:styleId="Revision">
    <w:name w:val="Revision"/>
    <w:hidden/>
    <w:uiPriority w:val="99"/>
    <w:semiHidden/>
    <w:rsid w:val="00C20E33"/>
    <w:rPr>
      <w:rFonts w:ascii="Times New Roman" w:hAnsi="Times New Roman"/>
      <w:lang w:val="en-GB" w:eastAsia="en-US"/>
    </w:rPr>
  </w:style>
  <w:style w:type="character" w:customStyle="1" w:styleId="Heading1Char">
    <w:name w:val="Heading 1 Char"/>
    <w:link w:val="Heading1"/>
    <w:rsid w:val="00475635"/>
    <w:rPr>
      <w:rFonts w:ascii="Arial" w:hAnsi="Arial"/>
      <w:sz w:val="36"/>
      <w:lang w:val="en-GB" w:eastAsia="en-US"/>
    </w:rPr>
  </w:style>
  <w:style w:type="character" w:customStyle="1" w:styleId="Heading2Char">
    <w:name w:val="Heading 2 Char"/>
    <w:link w:val="Heading2"/>
    <w:rsid w:val="00475635"/>
    <w:rPr>
      <w:rFonts w:ascii="Arial" w:hAnsi="Arial"/>
      <w:sz w:val="32"/>
      <w:lang w:val="en-GB" w:eastAsia="en-US"/>
    </w:rPr>
  </w:style>
  <w:style w:type="character" w:customStyle="1" w:styleId="Heading3Char">
    <w:name w:val="Heading 3 Char"/>
    <w:link w:val="Heading3"/>
    <w:rsid w:val="00475635"/>
    <w:rPr>
      <w:rFonts w:ascii="Arial" w:hAnsi="Arial"/>
      <w:sz w:val="28"/>
      <w:lang w:val="en-GB" w:eastAsia="en-US"/>
    </w:rPr>
  </w:style>
  <w:style w:type="character" w:customStyle="1" w:styleId="Heading4Char">
    <w:name w:val="Heading 4 Char"/>
    <w:link w:val="Heading4"/>
    <w:rsid w:val="00475635"/>
    <w:rPr>
      <w:rFonts w:ascii="Arial" w:hAnsi="Arial"/>
      <w:sz w:val="24"/>
      <w:lang w:val="en-GB" w:eastAsia="en-US"/>
    </w:rPr>
  </w:style>
  <w:style w:type="character" w:customStyle="1" w:styleId="Heading6Char">
    <w:name w:val="Heading 6 Char"/>
    <w:link w:val="Heading6"/>
    <w:rsid w:val="00475635"/>
    <w:rPr>
      <w:rFonts w:ascii="Arial" w:hAnsi="Arial"/>
      <w:lang w:val="en-GB" w:eastAsia="en-US"/>
    </w:rPr>
  </w:style>
  <w:style w:type="character" w:customStyle="1" w:styleId="Heading7Char">
    <w:name w:val="Heading 7 Char"/>
    <w:link w:val="Heading7"/>
    <w:rsid w:val="00475635"/>
    <w:rPr>
      <w:rFonts w:ascii="Arial" w:hAnsi="Arial"/>
      <w:lang w:val="en-GB" w:eastAsia="en-US"/>
    </w:rPr>
  </w:style>
  <w:style w:type="character" w:customStyle="1" w:styleId="HeaderChar">
    <w:name w:val="Header Char"/>
    <w:link w:val="Header"/>
    <w:locked/>
    <w:rsid w:val="00475635"/>
    <w:rPr>
      <w:rFonts w:ascii="Arial" w:hAnsi="Arial"/>
      <w:b/>
      <w:noProof/>
      <w:sz w:val="18"/>
      <w:lang w:val="en-GB" w:eastAsia="en-US"/>
    </w:rPr>
  </w:style>
  <w:style w:type="character" w:customStyle="1" w:styleId="FooterChar">
    <w:name w:val="Footer Char"/>
    <w:link w:val="Footer"/>
    <w:locked/>
    <w:rsid w:val="00475635"/>
    <w:rPr>
      <w:rFonts w:ascii="Arial" w:hAnsi="Arial"/>
      <w:b/>
      <w:i/>
      <w:noProof/>
      <w:sz w:val="18"/>
      <w:lang w:val="en-GB" w:eastAsia="en-US"/>
    </w:rPr>
  </w:style>
  <w:style w:type="character" w:customStyle="1" w:styleId="PLChar">
    <w:name w:val="PL Char"/>
    <w:link w:val="PL"/>
    <w:locked/>
    <w:rsid w:val="00475635"/>
    <w:rPr>
      <w:rFonts w:ascii="Courier New" w:hAnsi="Courier New"/>
      <w:noProof/>
      <w:sz w:val="16"/>
      <w:lang w:val="en-GB" w:eastAsia="en-US"/>
    </w:rPr>
  </w:style>
  <w:style w:type="character" w:customStyle="1" w:styleId="EXCar">
    <w:name w:val="EX Car"/>
    <w:link w:val="EX"/>
    <w:qFormat/>
    <w:rsid w:val="00475635"/>
    <w:rPr>
      <w:rFonts w:ascii="Times New Roman" w:hAnsi="Times New Roman"/>
      <w:lang w:val="en-GB" w:eastAsia="en-US"/>
    </w:rPr>
  </w:style>
  <w:style w:type="character" w:customStyle="1" w:styleId="EditorsNoteChar">
    <w:name w:val="Editor's Note Char"/>
    <w:aliases w:val="EN Char"/>
    <w:link w:val="EditorsNote"/>
    <w:rsid w:val="00475635"/>
    <w:rPr>
      <w:rFonts w:ascii="Times New Roman" w:hAnsi="Times New Roman"/>
      <w:color w:val="FF0000"/>
      <w:lang w:val="en-GB" w:eastAsia="en-US"/>
    </w:rPr>
  </w:style>
  <w:style w:type="paragraph" w:customStyle="1" w:styleId="TAJ">
    <w:name w:val="TAJ"/>
    <w:basedOn w:val="TH"/>
    <w:rsid w:val="00475635"/>
    <w:rPr>
      <w:rFonts w:eastAsia="SimSun"/>
      <w:lang w:eastAsia="x-none"/>
    </w:rPr>
  </w:style>
  <w:style w:type="paragraph" w:customStyle="1" w:styleId="Guidance">
    <w:name w:val="Guidance"/>
    <w:basedOn w:val="Normal"/>
    <w:rsid w:val="00475635"/>
    <w:rPr>
      <w:rFonts w:eastAsia="SimSun"/>
      <w:i/>
      <w:color w:val="0000FF"/>
    </w:rPr>
  </w:style>
  <w:style w:type="character" w:customStyle="1" w:styleId="BalloonTextChar">
    <w:name w:val="Balloon Text Char"/>
    <w:link w:val="BalloonText"/>
    <w:rsid w:val="00475635"/>
    <w:rPr>
      <w:rFonts w:ascii="Tahoma" w:hAnsi="Tahoma" w:cs="Tahoma"/>
      <w:sz w:val="16"/>
      <w:szCs w:val="16"/>
      <w:lang w:val="en-GB" w:eastAsia="en-US"/>
    </w:rPr>
  </w:style>
  <w:style w:type="character" w:customStyle="1" w:styleId="FootnoteTextChar">
    <w:name w:val="Footnote Text Char"/>
    <w:link w:val="FootnoteText"/>
    <w:rsid w:val="00475635"/>
    <w:rPr>
      <w:rFonts w:ascii="Times New Roman" w:hAnsi="Times New Roman"/>
      <w:sz w:val="16"/>
      <w:lang w:val="en-GB" w:eastAsia="en-US"/>
    </w:rPr>
  </w:style>
  <w:style w:type="paragraph" w:styleId="IndexHeading">
    <w:name w:val="index heading"/>
    <w:basedOn w:val="Normal"/>
    <w:next w:val="Normal"/>
    <w:rsid w:val="00475635"/>
    <w:pPr>
      <w:pBdr>
        <w:top w:val="single" w:sz="12" w:space="0" w:color="auto"/>
      </w:pBdr>
      <w:spacing w:before="360" w:after="240"/>
    </w:pPr>
    <w:rPr>
      <w:rFonts w:eastAsia="SimSun"/>
      <w:b/>
      <w:i/>
      <w:sz w:val="26"/>
      <w:lang w:eastAsia="zh-CN"/>
    </w:rPr>
  </w:style>
  <w:style w:type="paragraph" w:customStyle="1" w:styleId="INDENT1">
    <w:name w:val="INDENT1"/>
    <w:basedOn w:val="Normal"/>
    <w:rsid w:val="00475635"/>
    <w:pPr>
      <w:ind w:left="851"/>
    </w:pPr>
    <w:rPr>
      <w:rFonts w:eastAsia="SimSun"/>
      <w:lang w:eastAsia="zh-CN"/>
    </w:rPr>
  </w:style>
  <w:style w:type="paragraph" w:customStyle="1" w:styleId="INDENT2">
    <w:name w:val="INDENT2"/>
    <w:basedOn w:val="Normal"/>
    <w:rsid w:val="00475635"/>
    <w:pPr>
      <w:ind w:left="1135" w:hanging="284"/>
    </w:pPr>
    <w:rPr>
      <w:rFonts w:eastAsia="SimSun"/>
      <w:lang w:eastAsia="zh-CN"/>
    </w:rPr>
  </w:style>
  <w:style w:type="paragraph" w:customStyle="1" w:styleId="INDENT3">
    <w:name w:val="INDENT3"/>
    <w:basedOn w:val="Normal"/>
    <w:rsid w:val="00475635"/>
    <w:pPr>
      <w:ind w:left="1701" w:hanging="567"/>
    </w:pPr>
    <w:rPr>
      <w:rFonts w:eastAsia="SimSun"/>
      <w:lang w:eastAsia="zh-CN"/>
    </w:rPr>
  </w:style>
  <w:style w:type="paragraph" w:customStyle="1" w:styleId="FigureTitle">
    <w:name w:val="Figure_Title"/>
    <w:basedOn w:val="Normal"/>
    <w:next w:val="Normal"/>
    <w:rsid w:val="0047563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75635"/>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475635"/>
    <w:pPr>
      <w:spacing w:before="120" w:after="120"/>
    </w:pPr>
    <w:rPr>
      <w:rFonts w:eastAsia="SimSun"/>
      <w:b/>
      <w:lang w:eastAsia="zh-CN"/>
    </w:rPr>
  </w:style>
  <w:style w:type="character" w:customStyle="1" w:styleId="DocumentMapChar">
    <w:name w:val="Document Map Char"/>
    <w:link w:val="DocumentMap"/>
    <w:rsid w:val="00475635"/>
    <w:rPr>
      <w:rFonts w:ascii="Tahoma" w:hAnsi="Tahoma" w:cs="Tahoma"/>
      <w:shd w:val="clear" w:color="auto" w:fill="000080"/>
      <w:lang w:val="en-GB" w:eastAsia="en-US"/>
    </w:rPr>
  </w:style>
  <w:style w:type="paragraph" w:styleId="PlainText">
    <w:name w:val="Plain Text"/>
    <w:basedOn w:val="Normal"/>
    <w:link w:val="PlainTextChar"/>
    <w:rsid w:val="00475635"/>
    <w:rPr>
      <w:rFonts w:ascii="Courier New" w:eastAsia="Times New Roman" w:hAnsi="Courier New"/>
      <w:lang w:val="nb-NO" w:eastAsia="zh-CN"/>
    </w:rPr>
  </w:style>
  <w:style w:type="character" w:customStyle="1" w:styleId="PlainTextChar">
    <w:name w:val="Plain Text Char"/>
    <w:basedOn w:val="DefaultParagraphFont"/>
    <w:link w:val="PlainText"/>
    <w:rsid w:val="00475635"/>
    <w:rPr>
      <w:rFonts w:ascii="Courier New" w:eastAsia="Times New Roman" w:hAnsi="Courier New"/>
      <w:lang w:val="nb-NO" w:eastAsia="zh-CN"/>
    </w:rPr>
  </w:style>
  <w:style w:type="paragraph" w:styleId="BodyText">
    <w:name w:val="Body Text"/>
    <w:basedOn w:val="Normal"/>
    <w:link w:val="BodyTextChar"/>
    <w:rsid w:val="00475635"/>
    <w:rPr>
      <w:rFonts w:eastAsia="Times New Roman"/>
      <w:lang w:eastAsia="zh-CN"/>
    </w:rPr>
  </w:style>
  <w:style w:type="character" w:customStyle="1" w:styleId="BodyTextChar">
    <w:name w:val="Body Text Char"/>
    <w:basedOn w:val="DefaultParagraphFont"/>
    <w:link w:val="BodyText"/>
    <w:rsid w:val="00475635"/>
    <w:rPr>
      <w:rFonts w:ascii="Times New Roman" w:eastAsia="Times New Roman" w:hAnsi="Times New Roman"/>
      <w:lang w:val="en-GB" w:eastAsia="zh-CN"/>
    </w:rPr>
  </w:style>
  <w:style w:type="character" w:customStyle="1" w:styleId="CommentTextChar">
    <w:name w:val="Comment Text Char"/>
    <w:link w:val="CommentText"/>
    <w:rsid w:val="00475635"/>
    <w:rPr>
      <w:rFonts w:ascii="Times New Roman" w:hAnsi="Times New Roman"/>
      <w:lang w:val="en-GB" w:eastAsia="en-US"/>
    </w:rPr>
  </w:style>
  <w:style w:type="paragraph" w:styleId="ListParagraph">
    <w:name w:val="List Paragraph"/>
    <w:basedOn w:val="Normal"/>
    <w:uiPriority w:val="34"/>
    <w:qFormat/>
    <w:rsid w:val="00475635"/>
    <w:pPr>
      <w:ind w:left="720"/>
      <w:contextualSpacing/>
    </w:pPr>
    <w:rPr>
      <w:rFonts w:eastAsia="SimSun"/>
      <w:lang w:eastAsia="zh-CN"/>
    </w:rPr>
  </w:style>
  <w:style w:type="character" w:customStyle="1" w:styleId="CommentSubjectChar">
    <w:name w:val="Comment Subject Char"/>
    <w:link w:val="CommentSubject"/>
    <w:rsid w:val="00475635"/>
    <w:rPr>
      <w:rFonts w:ascii="Times New Roman" w:hAnsi="Times New Roman"/>
      <w:b/>
      <w:bCs/>
      <w:lang w:val="en-GB" w:eastAsia="en-US"/>
    </w:rPr>
  </w:style>
  <w:style w:type="paragraph" w:styleId="TOCHeading">
    <w:name w:val="TOC Heading"/>
    <w:basedOn w:val="Heading1"/>
    <w:next w:val="Normal"/>
    <w:uiPriority w:val="39"/>
    <w:unhideWhenUsed/>
    <w:qFormat/>
    <w:rsid w:val="00475635"/>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475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475635"/>
    <w:rPr>
      <w:rFonts w:ascii="Times New Roman" w:hAnsi="Times New Roman"/>
      <w:lang w:val="en-GB" w:eastAsia="en-US"/>
    </w:rPr>
  </w:style>
  <w:style w:type="paragraph" w:customStyle="1" w:styleId="H2">
    <w:name w:val="H2"/>
    <w:basedOn w:val="Normal"/>
    <w:rsid w:val="00475635"/>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475635"/>
    <w:rPr>
      <w:rFonts w:ascii="Times New Roman" w:hAnsi="Times New Roman"/>
      <w:lang w:val="en-GB" w:eastAsia="en-US"/>
    </w:rPr>
  </w:style>
  <w:style w:type="character" w:customStyle="1" w:styleId="NOChar">
    <w:name w:val="NO Char"/>
    <w:rsid w:val="00475635"/>
    <w:rPr>
      <w:rFonts w:ascii="Times New Roman" w:hAnsi="Times New Roman"/>
      <w:lang w:val="en-GB" w:eastAsia="en-US"/>
    </w:rPr>
  </w:style>
  <w:style w:type="character" w:customStyle="1" w:styleId="TF0">
    <w:name w:val="TF (文字)"/>
    <w:locked/>
    <w:rsid w:val="00475635"/>
    <w:rPr>
      <w:rFonts w:ascii="Arial" w:hAnsi="Arial"/>
      <w:b/>
      <w:lang w:val="en-GB" w:eastAsia="en-US"/>
    </w:rPr>
  </w:style>
  <w:style w:type="character" w:customStyle="1" w:styleId="EditorsNoteCharChar">
    <w:name w:val="Editor's Note Char Char"/>
    <w:rsid w:val="00475635"/>
    <w:rPr>
      <w:rFonts w:ascii="Times New Roman" w:hAnsi="Times New Roman"/>
      <w:color w:val="FF0000"/>
      <w:lang w:val="en-GB"/>
    </w:rPr>
  </w:style>
  <w:style w:type="character" w:customStyle="1" w:styleId="apple-converted-space">
    <w:name w:val="apple-converted-space"/>
    <w:basedOn w:val="DefaultParagraphFont"/>
    <w:rsid w:val="00E87D68"/>
  </w:style>
  <w:style w:type="paragraph" w:customStyle="1" w:styleId="b10">
    <w:name w:val="b1"/>
    <w:basedOn w:val="Normal"/>
    <w:rsid w:val="00E87D68"/>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1F059-1B10-4578-A441-7EF00AFB3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179</TotalTime>
  <Pages>7</Pages>
  <Words>2938</Words>
  <Characters>16751</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18</cp:revision>
  <cp:lastPrinted>1900-01-01T08:00:00Z</cp:lastPrinted>
  <dcterms:created xsi:type="dcterms:W3CDTF">2021-09-27T17:06:00Z</dcterms:created>
  <dcterms:modified xsi:type="dcterms:W3CDTF">2021-11-03T20:58:00Z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