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3D3A37C"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9A610B" w:rsidRPr="009A610B">
        <w:rPr>
          <w:b/>
          <w:noProof/>
          <w:sz w:val="24"/>
        </w:rPr>
        <w:t>C1-215903</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31B85C0" w:rsidR="001E41F3" w:rsidRPr="00410371" w:rsidRDefault="00E45C8C" w:rsidP="00E13F3D">
            <w:pPr>
              <w:pStyle w:val="CRCoverPage"/>
              <w:spacing w:after="0"/>
              <w:jc w:val="right"/>
              <w:rPr>
                <w:b/>
                <w:noProof/>
                <w:sz w:val="28"/>
              </w:rPr>
            </w:pPr>
            <w:r>
              <w:rPr>
                <w:b/>
                <w:noProof/>
                <w:sz w:val="28"/>
              </w:rPr>
              <w:t>24.501</w:t>
            </w:r>
            <w:r w:rsidR="00570453">
              <w:rPr>
                <w:b/>
                <w:noProof/>
                <w:sz w:val="28"/>
              </w:rPr>
              <w:fldChar w:fldCharType="begin"/>
            </w:r>
            <w:r w:rsidR="00570453">
              <w:rPr>
                <w:b/>
                <w:noProof/>
                <w:sz w:val="28"/>
              </w:rPr>
              <w:instrText xml:space="preserve"> DOCPROPERTY  Spec#  \* MERGEFORMAT </w:instrText>
            </w:r>
            <w:r w:rsidR="00C77720">
              <w:rPr>
                <w:b/>
                <w:noProof/>
                <w:sz w:val="28"/>
              </w:rPr>
              <w:fldChar w:fldCharType="separate"/>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F6DAE6" w:rsidR="001E41F3" w:rsidRPr="00410371" w:rsidRDefault="00DB1B62" w:rsidP="00547111">
            <w:pPr>
              <w:pStyle w:val="CRCoverPage"/>
              <w:spacing w:after="0"/>
              <w:rPr>
                <w:noProof/>
              </w:rPr>
            </w:pPr>
            <w:r w:rsidRPr="00DB1B62">
              <w:rPr>
                <w:b/>
                <w:noProof/>
                <w:sz w:val="28"/>
              </w:rPr>
              <w:t>3658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1D486ED" w:rsidR="001E41F3" w:rsidRPr="00410371" w:rsidRDefault="001C41EA">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1B73870" w:rsidR="00F25D98" w:rsidRDefault="00E45C8C"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5D8608F"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443522" w:rsidR="001E41F3" w:rsidRDefault="00E45C8C">
            <w:pPr>
              <w:pStyle w:val="CRCoverPage"/>
              <w:spacing w:after="0"/>
              <w:ind w:left="100"/>
              <w:rPr>
                <w:noProof/>
                <w:lang w:eastAsia="ja-JP"/>
              </w:rPr>
            </w:pPr>
            <w:r>
              <w:rPr>
                <w:rFonts w:hint="eastAsia"/>
                <w:noProof/>
                <w:lang w:eastAsia="ja-JP"/>
              </w:rPr>
              <w:t>S</w:t>
            </w:r>
            <w:r>
              <w:rPr>
                <w:noProof/>
                <w:lang w:eastAsia="ja-JP"/>
              </w:rPr>
              <w:t>M request while UUAA-SM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1C5DA25" w:rsidR="001E41F3" w:rsidRDefault="00E45C8C">
            <w:pPr>
              <w:pStyle w:val="CRCoverPage"/>
              <w:spacing w:after="0"/>
              <w:ind w:left="100"/>
              <w:rPr>
                <w:noProof/>
              </w:rPr>
            </w:pPr>
            <w:r>
              <w:rPr>
                <w:noProof/>
              </w:rPr>
              <w:t>NEC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6957D2"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45C8C">
              <w:rPr>
                <w:noProof/>
              </w:rPr>
              <w:t>ID_UAS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74B743" w:rsidR="001E41F3" w:rsidRDefault="00E45C8C" w:rsidP="00E45C8C">
            <w:pPr>
              <w:pStyle w:val="CRCoverPage"/>
              <w:spacing w:after="0"/>
              <w:rPr>
                <w:noProof/>
              </w:rPr>
            </w:pPr>
            <w:r>
              <w:rPr>
                <w:noProof/>
              </w:rPr>
              <w:t xml:space="preserve"> 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852685" w:rsidR="001E41F3" w:rsidRDefault="00E45C8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DE7C558" w:rsidR="001E41F3" w:rsidRDefault="00E45C8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F14597" w14:textId="2B2DF62F" w:rsidR="0022469E" w:rsidRDefault="0022469E" w:rsidP="0022469E">
            <w:pPr>
              <w:pStyle w:val="CRCoverPage"/>
              <w:spacing w:after="0"/>
              <w:ind w:left="100"/>
            </w:pPr>
            <w:r>
              <w:t>If the UAV does not have an aerial UE subscription in the Access and Mobility Subscription Data, it is required to perform UUAA-SM for UAS Service.</w:t>
            </w:r>
          </w:p>
          <w:p w14:paraId="1D4A27DE" w14:textId="51176669" w:rsidR="007E1094" w:rsidRDefault="007E1094" w:rsidP="0022469E">
            <w:pPr>
              <w:pStyle w:val="CRCoverPage"/>
              <w:spacing w:after="0"/>
              <w:ind w:left="100"/>
            </w:pPr>
          </w:p>
          <w:p w14:paraId="7F3294BB" w14:textId="188BB8BA" w:rsidR="00632D60" w:rsidRDefault="007E1094" w:rsidP="007E1094">
            <w:pPr>
              <w:pStyle w:val="CRCoverPage"/>
              <w:spacing w:after="0"/>
              <w:ind w:left="100"/>
            </w:pPr>
            <w:r>
              <w:t xml:space="preserve">According to current spec, it is not clear whether or not the UE knows if UUAA-SM is ongoing. If </w:t>
            </w:r>
            <w:r w:rsidR="0006405C">
              <w:t>the UE does not know</w:t>
            </w:r>
            <w:r>
              <w:t xml:space="preserve">, while UUAA-SM is ongoing, UE may initiate another new PDU session establishment which may be detected (based on DNN and/or S-NSSAI and </w:t>
            </w:r>
            <w:r w:rsidRPr="00875B91">
              <w:rPr>
                <w:lang w:eastAsia="ja-JP"/>
              </w:rPr>
              <w:t>service-level device ID</w:t>
            </w:r>
            <w:r>
              <w:t>) by the SMF that it is subject to UUAA-SM.</w:t>
            </w:r>
          </w:p>
          <w:p w14:paraId="1835327C" w14:textId="77777777" w:rsidR="0022469E" w:rsidRDefault="0022469E" w:rsidP="0022469E">
            <w:pPr>
              <w:pStyle w:val="CRCoverPage"/>
              <w:spacing w:after="0"/>
              <w:ind w:left="100"/>
            </w:pPr>
          </w:p>
          <w:p w14:paraId="4AB1CFBA" w14:textId="4E4EB374" w:rsidR="00632D60" w:rsidRPr="00E45C8C" w:rsidRDefault="0022469E" w:rsidP="00E45C8C">
            <w:pPr>
              <w:pStyle w:val="CRCoverPage"/>
              <w:spacing w:after="0"/>
              <w:ind w:left="100"/>
            </w:pPr>
            <w:r>
              <w:t xml:space="preserve">The proposal is that UE is not allowed to initiate another </w:t>
            </w:r>
            <w:r w:rsidR="001415AC">
              <w:t xml:space="preserve">new </w:t>
            </w:r>
            <w:r>
              <w:t xml:space="preserve">PDU session establishment </w:t>
            </w:r>
            <w:r w:rsidR="0006519C">
              <w:t xml:space="preserve">in above case.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875B91">
        <w:trPr>
          <w:trHeight w:val="1565"/>
        </w:trPr>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5692F65" w14:textId="77777777" w:rsidR="00875B91" w:rsidRDefault="00875B91" w:rsidP="00632D60">
            <w:pPr>
              <w:pStyle w:val="CRCoverPage"/>
              <w:spacing w:after="0"/>
              <w:ind w:left="100"/>
              <w:rPr>
                <w:lang w:eastAsia="ja-JP"/>
              </w:rPr>
            </w:pPr>
            <w:r w:rsidRPr="00875B91">
              <w:rPr>
                <w:lang w:eastAsia="ja-JP"/>
              </w:rPr>
              <w:t xml:space="preserve">To enable this, UE needs to know whether the SM request UE sent is for UAS service or not. For this, UE evaluates URSP. </w:t>
            </w:r>
          </w:p>
          <w:p w14:paraId="535BAD52" w14:textId="77777777" w:rsidR="00875B91" w:rsidRDefault="00875B91" w:rsidP="00632D60">
            <w:pPr>
              <w:pStyle w:val="CRCoverPage"/>
              <w:spacing w:after="0"/>
              <w:ind w:left="100"/>
              <w:rPr>
                <w:lang w:eastAsia="ja-JP"/>
              </w:rPr>
            </w:pPr>
          </w:p>
          <w:p w14:paraId="76C0712C" w14:textId="1C09E0B6" w:rsidR="00632D60" w:rsidRPr="00875B91" w:rsidRDefault="00875B91" w:rsidP="00632D60">
            <w:pPr>
              <w:pStyle w:val="CRCoverPage"/>
              <w:spacing w:after="0"/>
              <w:ind w:left="100"/>
              <w:rPr>
                <w:noProof/>
              </w:rPr>
            </w:pPr>
            <w:r w:rsidRPr="00875B91">
              <w:rPr>
                <w:lang w:eastAsia="ja-JP"/>
              </w:rPr>
              <w:t xml:space="preserve">If the selected DNN or DNN and S-NSSAI is for UAS Service and the UE has not received any response to PDU session establishment request then the UE shall consider UUAA-SM procedure is ongoing and shall not send new PDU SESSION ESTABLISHMENT REQUEST message with the same service-level device ID until the </w:t>
            </w:r>
            <w:r w:rsidR="007E1094">
              <w:rPr>
                <w:lang w:eastAsia="ja-JP"/>
              </w:rPr>
              <w:t xml:space="preserve">response to </w:t>
            </w:r>
            <w:r w:rsidR="007E1094" w:rsidRPr="00875B91">
              <w:rPr>
                <w:lang w:eastAsia="ja-JP"/>
              </w:rPr>
              <w:t xml:space="preserve">PDU SESSION ESTABLISHMENT REQUEST </w:t>
            </w:r>
            <w:r w:rsidR="007E1094">
              <w:rPr>
                <w:lang w:eastAsia="ja-JP"/>
              </w:rPr>
              <w:t>message</w:t>
            </w:r>
            <w:r w:rsidRPr="00875B91">
              <w:rPr>
                <w:lang w:eastAsia="ja-JP"/>
              </w:rPr>
              <w:t xml:space="preserve"> with the service-level device ID set to the same value as the service-level device ID that was sent by the UE was received.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5235162" w:rsidR="001E41F3" w:rsidRDefault="004464B6">
            <w:pPr>
              <w:pStyle w:val="CRCoverPage"/>
              <w:spacing w:after="0"/>
              <w:ind w:left="100"/>
              <w:rPr>
                <w:noProof/>
                <w:lang w:eastAsia="ja-JP"/>
              </w:rPr>
            </w:pPr>
            <w:r>
              <w:rPr>
                <w:rFonts w:hint="eastAsia"/>
                <w:noProof/>
                <w:lang w:eastAsia="ja-JP"/>
              </w:rPr>
              <w:t>C</w:t>
            </w:r>
            <w:r w:rsidR="007E1094">
              <w:rPr>
                <w:noProof/>
                <w:lang w:eastAsia="ja-JP"/>
              </w:rPr>
              <w:t>ollisision between UUAA-SM procedure and PDU session establishment.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ECFD34" w:rsidR="001E41F3" w:rsidRDefault="00E45C8C">
            <w:pPr>
              <w:pStyle w:val="CRCoverPage"/>
              <w:spacing w:after="0"/>
              <w:ind w:left="100"/>
              <w:rPr>
                <w:noProof/>
                <w:lang w:eastAsia="ja-JP"/>
              </w:rPr>
            </w:pPr>
            <w:r>
              <w:rPr>
                <w:rFonts w:hint="eastAsia"/>
                <w:noProof/>
                <w:lang w:eastAsia="ja-JP"/>
              </w:rPr>
              <w:t>6</w:t>
            </w:r>
            <w:r>
              <w:rPr>
                <w:noProof/>
                <w:lang w:eastAsia="ja-JP"/>
              </w:rPr>
              <w:t>.4.1.2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ADE6F9A" w14:textId="0BBB60B7" w:rsidR="006035C9" w:rsidRDefault="006035C9" w:rsidP="006035C9">
      <w:pPr>
        <w:jc w:val="center"/>
        <w:rPr>
          <w:noProof/>
        </w:rPr>
      </w:pPr>
      <w:r w:rsidRPr="00741674">
        <w:rPr>
          <w:noProof/>
          <w:highlight w:val="yellow"/>
        </w:rPr>
        <w:lastRenderedPageBreak/>
        <w:t>***** START CHANGE *****</w:t>
      </w:r>
    </w:p>
    <w:p w14:paraId="26808259" w14:textId="77777777" w:rsidR="003005BE" w:rsidRPr="00440029" w:rsidRDefault="003005BE" w:rsidP="003005BE">
      <w:pPr>
        <w:pStyle w:val="4"/>
      </w:pPr>
      <w:r>
        <w:t>6.4.1.2</w:t>
      </w:r>
      <w:r>
        <w:tab/>
        <w:t>UE-</w:t>
      </w:r>
      <w:r w:rsidRPr="00440029">
        <w:t>requested PDU session establishment procedure initiation</w:t>
      </w:r>
    </w:p>
    <w:p w14:paraId="2B154635" w14:textId="77777777" w:rsidR="003005BE" w:rsidRDefault="003005BE" w:rsidP="003005BE">
      <w:r w:rsidRPr="00440029">
        <w:t xml:space="preserve">In order to initiate the </w:t>
      </w:r>
      <w:r>
        <w:t>UE-</w:t>
      </w:r>
      <w:r w:rsidRPr="00440029">
        <w:t>requested PDU session establishment procedure, the UE shall create a PDU SESSION ESTABLISHMENT REQUEST message.</w:t>
      </w:r>
    </w:p>
    <w:p w14:paraId="6A3329BB" w14:textId="77777777" w:rsidR="003005BE" w:rsidRDefault="003005BE" w:rsidP="003005BE">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47D4D9E7" w14:textId="77777777" w:rsidR="003005BE" w:rsidRDefault="003005BE" w:rsidP="003005BE">
      <w:r>
        <w:t xml:space="preserve">If </w:t>
      </w:r>
      <w:r w:rsidRPr="00E0500E">
        <w:rPr>
          <w:rFonts w:eastAsia="ＭＳ 明朝"/>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ＭＳ 明朝"/>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ＭＳ 明朝"/>
        </w:rPr>
        <w:t xml:space="preserve">the </w:t>
      </w:r>
      <w:r>
        <w:t xml:space="preserve">TWIF acting on behalf of the N5CW device </w:t>
      </w:r>
      <w:r w:rsidRPr="00E0500E">
        <w:rPr>
          <w:rFonts w:eastAsia="ＭＳ 明朝"/>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BB84D22" w14:textId="77777777" w:rsidR="003005BE" w:rsidRPr="00EE0C95" w:rsidRDefault="003005BE" w:rsidP="003005BE">
      <w:r w:rsidRPr="00EE0C95">
        <w:rPr>
          <w:rFonts w:eastAsia="ＭＳ 明朝"/>
        </w:rPr>
        <w:t xml:space="preserve">The </w:t>
      </w:r>
      <w:r>
        <w:rPr>
          <w:rFonts w:eastAsia="ＭＳ 明朝"/>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873DF80" w14:textId="77777777" w:rsidR="003005BE" w:rsidRDefault="003005BE" w:rsidP="003005BE">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0521CA7" w14:textId="77777777" w:rsidR="003005BE" w:rsidRDefault="003005BE" w:rsidP="003005BE">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921DC8E" w14:textId="77777777" w:rsidR="003005BE" w:rsidRDefault="003005BE" w:rsidP="003005BE">
      <w:r w:rsidRPr="00E0500E">
        <w:rPr>
          <w:rFonts w:eastAsia="ＭＳ 明朝"/>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ＭＳ 明朝"/>
        </w:rPr>
        <w:t xml:space="preserve"> IP version capability </w:t>
      </w:r>
      <w:r>
        <w:rPr>
          <w:rFonts w:eastAsia="ＭＳ 明朝"/>
        </w:rPr>
        <w:t>as specified in subclause 6.2.4.2.</w:t>
      </w:r>
    </w:p>
    <w:p w14:paraId="6316FBAA" w14:textId="77777777" w:rsidR="003005BE" w:rsidRPr="00E86707" w:rsidRDefault="003005BE" w:rsidP="003005BE">
      <w:r w:rsidRPr="00E0500E">
        <w:rPr>
          <w:rFonts w:eastAsia="ＭＳ 明朝"/>
        </w:rPr>
        <w:t xml:space="preserve">If the UE requests </w:t>
      </w:r>
      <w:r w:rsidRPr="00770D08">
        <w:t xml:space="preserve">to establish a new </w:t>
      </w:r>
      <w:r>
        <w:t xml:space="preserve">non-emergency </w:t>
      </w:r>
      <w:r w:rsidRPr="00770D08">
        <w:t>PDU session with a DN</w:t>
      </w:r>
      <w:r w:rsidRPr="00606F59">
        <w:rPr>
          <w:rFonts w:eastAsia="ＭＳ 明朝"/>
        </w:rPr>
        <w:t xml:space="preserve">, the UE </w:t>
      </w:r>
      <w:r w:rsidRPr="00606F59">
        <w:t>shall</w:t>
      </w:r>
      <w:r w:rsidRPr="00606F59">
        <w:rPr>
          <w:rFonts w:eastAsia="ＭＳ 明朝"/>
        </w:rPr>
        <w:t xml:space="preserve"> </w:t>
      </w:r>
      <w:r>
        <w:rPr>
          <w:rFonts w:eastAsia="ＭＳ 明朝"/>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ＭＳ 明朝"/>
        </w:rPr>
        <w:t xml:space="preserve">the IP version capability </w:t>
      </w:r>
      <w:r>
        <w:rPr>
          <w:rFonts w:eastAsia="ＭＳ 明朝"/>
        </w:rPr>
        <w:t>as specified in subclause 6.2.4.2</w:t>
      </w:r>
      <w:r w:rsidRPr="00606F59">
        <w:rPr>
          <w:rFonts w:eastAsia="ＭＳ 明朝"/>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03C19EEC" w14:textId="77777777" w:rsidR="003005BE" w:rsidRPr="00820E63" w:rsidRDefault="003005BE" w:rsidP="003005BE">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5FA885F" w14:textId="77777777" w:rsidR="003005BE" w:rsidRPr="00770D08" w:rsidRDefault="003005BE" w:rsidP="003005BE">
      <w:pPr>
        <w:rPr>
          <w:rFonts w:eastAsia="ＭＳ 明朝"/>
        </w:rPr>
      </w:pPr>
      <w:r w:rsidRPr="00E0500E">
        <w:rPr>
          <w:rFonts w:eastAsia="ＭＳ 明朝"/>
        </w:rPr>
        <w:t xml:space="preserve">If the UE requests </w:t>
      </w:r>
      <w:r w:rsidRPr="00770D08">
        <w:t xml:space="preserve">to establish a new </w:t>
      </w:r>
      <w:r>
        <w:t xml:space="preserve">non-emergency </w:t>
      </w:r>
      <w:r w:rsidRPr="00770D08">
        <w:t xml:space="preserve">PDU session with a DN and </w:t>
      </w:r>
      <w:r w:rsidRPr="00606F59">
        <w:rPr>
          <w:rFonts w:eastAsia="ＭＳ 明朝"/>
        </w:rPr>
        <w:t xml:space="preserve">the UE </w:t>
      </w:r>
      <w:r w:rsidRPr="00770D08">
        <w:t xml:space="preserve">requests </w:t>
      </w:r>
      <w:r w:rsidRPr="00606F59">
        <w:rPr>
          <w:rFonts w:eastAsia="ＭＳ 明朝"/>
        </w:rPr>
        <w:t xml:space="preserve">an </w:t>
      </w:r>
      <w:r w:rsidRPr="00606F59">
        <w:t>SSC mode, t</w:t>
      </w:r>
      <w:r w:rsidRPr="00606F59">
        <w:rPr>
          <w:rFonts w:eastAsia="ＭＳ 明朝"/>
        </w:rPr>
        <w:t xml:space="preserve">he UE </w:t>
      </w:r>
      <w:r w:rsidRPr="00606F59">
        <w:t>shall</w:t>
      </w:r>
      <w:r w:rsidRPr="00606F59">
        <w:rPr>
          <w:rFonts w:eastAsia="ＭＳ 明朝"/>
        </w:rPr>
        <w:t xml:space="preserve"> </w:t>
      </w:r>
      <w:r w:rsidRPr="00606F59">
        <w:t xml:space="preserve">set the SSC mode IE of the PDU SESSION ESTABLISHMENT REQUEST message to </w:t>
      </w:r>
      <w:r w:rsidRPr="00606F59">
        <w:rPr>
          <w:rFonts w:eastAsia="ＭＳ 明朝"/>
        </w:rPr>
        <w:t>the S</w:t>
      </w:r>
      <w:r>
        <w:rPr>
          <w:rFonts w:eastAsia="ＭＳ 明朝"/>
        </w:rPr>
        <w:t>S</w:t>
      </w:r>
      <w:r w:rsidRPr="00606F59">
        <w:rPr>
          <w:rFonts w:eastAsia="ＭＳ 明朝"/>
        </w:rPr>
        <w:t>C mode.</w:t>
      </w:r>
      <w:r>
        <w:rPr>
          <w:rFonts w:eastAsia="ＭＳ 明朝"/>
        </w:rPr>
        <w:t xml:space="preserve"> If the </w:t>
      </w:r>
      <w:r w:rsidRPr="00A6152A">
        <w:rPr>
          <w:rFonts w:eastAsia="ＭＳ 明朝"/>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ＭＳ 明朝"/>
        </w:rPr>
        <w:t xml:space="preserve">If the </w:t>
      </w:r>
      <w:r w:rsidRPr="00A6152A">
        <w:rPr>
          <w:rFonts w:eastAsia="ＭＳ 明朝"/>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ＭＳ 明朝"/>
        </w:rPr>
        <w:t xml:space="preserve">If the </w:t>
      </w:r>
      <w:r w:rsidRPr="00A6152A">
        <w:rPr>
          <w:rFonts w:eastAsia="ＭＳ 明朝"/>
        </w:rPr>
        <w:t xml:space="preserve">UE </w:t>
      </w:r>
      <w:r>
        <w:rPr>
          <w:rFonts w:eastAsia="ＭＳ 明朝"/>
        </w:rPr>
        <w:t xml:space="preserve">requests </w:t>
      </w:r>
      <w:r>
        <w:t xml:space="preserve">transfer of an existing PDN connection in the EPS to the 5GS or </w:t>
      </w:r>
      <w:r>
        <w:rPr>
          <w:rFonts w:eastAsia="ＭＳ 明朝"/>
        </w:rPr>
        <w:t xml:space="preserve">the </w:t>
      </w:r>
      <w:r w:rsidRPr="00A6152A">
        <w:rPr>
          <w:rFonts w:eastAsia="ＭＳ 明朝"/>
        </w:rPr>
        <w:t xml:space="preserve">UE </w:t>
      </w:r>
      <w:r>
        <w:rPr>
          <w:rFonts w:eastAsia="ＭＳ 明朝"/>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674E66AC" w14:textId="77777777" w:rsidR="003005BE" w:rsidRPr="00770D08" w:rsidRDefault="003005BE" w:rsidP="003005BE">
      <w:pPr>
        <w:rPr>
          <w:rFonts w:eastAsia="ＭＳ 明朝"/>
        </w:rPr>
      </w:pPr>
      <w:r>
        <w:rPr>
          <w:rFonts w:eastAsia="ＭＳ 明朝"/>
        </w:rPr>
        <w:t xml:space="preserve">If the UE requests to establish a new emergency PDU session, the UE shall set the SSC mode IE of the PDU SESSION ESTABLISHMENT REQUEST message to </w:t>
      </w:r>
      <w:r>
        <w:t>"</w:t>
      </w:r>
      <w:r>
        <w:rPr>
          <w:rFonts w:eastAsia="ＭＳ 明朝"/>
        </w:rPr>
        <w:t>SSC mode 1</w:t>
      </w:r>
      <w:r>
        <w:t>"</w:t>
      </w:r>
      <w:r>
        <w:rPr>
          <w:rFonts w:eastAsia="ＭＳ 明朝"/>
        </w:rPr>
        <w:t>.</w:t>
      </w:r>
    </w:p>
    <w:p w14:paraId="45C5BD3C" w14:textId="77777777" w:rsidR="003005BE" w:rsidRPr="00E86707" w:rsidRDefault="003005BE" w:rsidP="003005BE">
      <w:pPr>
        <w:rPr>
          <w:rFonts w:eastAsia="ＭＳ 明朝"/>
        </w:rPr>
      </w:pPr>
      <w:r w:rsidRPr="00606F59">
        <w:rPr>
          <w:rFonts w:eastAsia="ＭＳ 明朝"/>
        </w:rPr>
        <w:t xml:space="preserve">If the UE requests </w:t>
      </w:r>
      <w:r w:rsidRPr="00770D08">
        <w:t>to establish a new PDU session with a DN</w:t>
      </w:r>
      <w:r w:rsidRPr="00606F59">
        <w:rPr>
          <w:rFonts w:eastAsia="ＭＳ 明朝"/>
        </w:rPr>
        <w:t xml:space="preserve">, the UE </w:t>
      </w:r>
      <w:r>
        <w:rPr>
          <w:rFonts w:eastAsia="ＭＳ 明朝"/>
        </w:rPr>
        <w:t>may</w:t>
      </w:r>
      <w:r w:rsidRPr="00606F59">
        <w:rPr>
          <w:rFonts w:eastAsia="ＭＳ 明朝"/>
        </w:rPr>
        <w:t xml:space="preserve"> include the </w:t>
      </w:r>
      <w:r>
        <w:rPr>
          <w:rFonts w:eastAsia="ＭＳ 明朝"/>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ＭＳ 明朝"/>
        </w:rPr>
        <w:t>.</w:t>
      </w:r>
    </w:p>
    <w:p w14:paraId="4DF97E16" w14:textId="77777777" w:rsidR="003005BE" w:rsidRPr="00D34E54" w:rsidRDefault="003005BE" w:rsidP="003005BE">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77670348" w14:textId="77777777" w:rsidR="003005BE" w:rsidRDefault="003005BE" w:rsidP="003005BE">
      <w:r w:rsidRPr="00A6223F">
        <w:t>If the UE reque</w:t>
      </w:r>
      <w:r>
        <w:t xml:space="preserve">sts to establish a new PDU session associated with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45F5D392" w14:textId="77777777" w:rsidR="003005BE" w:rsidRDefault="003005BE" w:rsidP="003005BE">
      <w:pPr>
        <w:pStyle w:val="B1"/>
      </w:pPr>
      <w:r>
        <w:t>a)</w:t>
      </w:r>
      <w:r>
        <w:tab/>
        <w:t>if the</w:t>
      </w:r>
      <w:r w:rsidRPr="00C351A8">
        <w:t xml:space="preserve"> Type of MBS session ID </w:t>
      </w:r>
      <w:r>
        <w:t>is set to</w:t>
      </w:r>
      <w:r w:rsidRPr="00C351A8">
        <w:t xml:space="preserve"> "Temporary Mobile Group Identity (TMGI)</w:t>
      </w:r>
      <w:r>
        <w:t xml:space="preserve">", the UE shall set the </w:t>
      </w:r>
      <w:r w:rsidRPr="006E5158">
        <w:t>MBS session ID</w:t>
      </w:r>
      <w:r>
        <w:t xml:space="preserve"> to the TMGI; or</w:t>
      </w:r>
    </w:p>
    <w:p w14:paraId="02C26FF8" w14:textId="77777777" w:rsidR="003005BE" w:rsidRDefault="003005BE" w:rsidP="003005BE">
      <w:pPr>
        <w:pStyle w:val="B1"/>
      </w:pPr>
      <w:r>
        <w:t>b)</w:t>
      </w:r>
      <w:r>
        <w:tab/>
        <w:t>i</w:t>
      </w:r>
      <w:r w:rsidRPr="00940850">
        <w:t>f the Type of MBS session ID is set to "Source specific IP multicast address", the UE shall set the</w:t>
      </w:r>
      <w:r>
        <w:t xml:space="preserve"> </w:t>
      </w:r>
      <w:r w:rsidRPr="003E4C6C">
        <w:t>IP address type value of MBS session ID</w:t>
      </w:r>
      <w:r>
        <w:t xml:space="preserve"> to either </w:t>
      </w:r>
      <w:r w:rsidRPr="003E4C6C">
        <w:t>"IPv4", "IPv6"</w:t>
      </w:r>
      <w:r>
        <w:t xml:space="preserve"> or</w:t>
      </w:r>
      <w:r w:rsidRPr="003E4C6C">
        <w:t xml:space="preserve"> "IPv4v6"</w:t>
      </w:r>
      <w:r>
        <w:t xml:space="preserve">, and shall set the </w:t>
      </w:r>
      <w:r w:rsidRPr="003E4C6C">
        <w:t>Source IP address information</w:t>
      </w:r>
      <w:r>
        <w:t xml:space="preserve"> and the Destination</w:t>
      </w:r>
      <w:r w:rsidRPr="003E4C6C">
        <w:t xml:space="preserve"> IP address information</w:t>
      </w:r>
      <w:r>
        <w:t xml:space="preserve"> to the corresponding values.</w:t>
      </w:r>
    </w:p>
    <w:p w14:paraId="784E2E18" w14:textId="77777777" w:rsidR="003005BE" w:rsidRDefault="003005BE" w:rsidP="003005BE">
      <w:r>
        <w:rPr>
          <w:noProof/>
        </w:rPr>
        <w:t>NOTE 4:</w:t>
      </w:r>
      <w:r>
        <w:rPr>
          <w:noProof/>
        </w:rPr>
        <w:tab/>
      </w:r>
      <w:r>
        <w:t xml:space="preserve">The UE obtains the details of the MBS session ID(s) i.e. TMGI, Source IP address information and Destination IP address information as a pre-configuration in the UE or during the MBS service announcement, which is out of scope of this </w:t>
      </w:r>
      <w:proofErr w:type="spellStart"/>
      <w:r>
        <w:t>specification</w:t>
      </w:r>
      <w:r>
        <w:rPr>
          <w:noProof/>
        </w:rPr>
        <w:t>.</w:t>
      </w:r>
      <w:r>
        <w:t>The</w:t>
      </w:r>
      <w:proofErr w:type="spellEnd"/>
      <w:r>
        <w:t xml:space="preserv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A4B46FB" w14:textId="77777777" w:rsidR="003005BE" w:rsidRDefault="003005BE" w:rsidP="003005BE">
      <w:pPr>
        <w:pStyle w:val="B1"/>
      </w:pPr>
      <w:r>
        <w:rPr>
          <w:rFonts w:eastAsia="ＭＳ 明朝"/>
        </w:rPr>
        <w:t>a)</w:t>
      </w:r>
      <w:r>
        <w:rPr>
          <w:rFonts w:eastAsia="ＭＳ 明朝"/>
        </w:rPr>
        <w:tab/>
      </w:r>
      <w:r w:rsidRPr="00A6152A">
        <w:rPr>
          <w:rFonts w:eastAsia="ＭＳ 明朝"/>
        </w:rPr>
        <w:t xml:space="preserve">the UE requests </w:t>
      </w:r>
      <w:r w:rsidRPr="00A6152A">
        <w:t xml:space="preserve">to establish a new PDU session </w:t>
      </w:r>
      <w:r>
        <w:t xml:space="preserve">of "IPv4", "IPv6", "IPv4v6" or "Ethernet" </w:t>
      </w:r>
      <w:r w:rsidRPr="00A6152A">
        <w:t xml:space="preserve">PDU session </w:t>
      </w:r>
      <w:r>
        <w:t>type;</w:t>
      </w:r>
    </w:p>
    <w:p w14:paraId="64EEEA1E" w14:textId="77777777" w:rsidR="003005BE" w:rsidRDefault="003005BE" w:rsidP="003005BE">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C98600F" w14:textId="77777777" w:rsidR="003005BE" w:rsidRDefault="003005BE" w:rsidP="003005BE">
      <w:pPr>
        <w:pStyle w:val="B1"/>
        <w:rPr>
          <w:noProof/>
        </w:rPr>
      </w:pPr>
      <w:r>
        <w:rPr>
          <w:noProof/>
        </w:rPr>
        <w:t>c)</w:t>
      </w:r>
      <w:r>
        <w:rPr>
          <w:noProof/>
        </w:rPr>
        <w:tab/>
        <w:t>the UE requests to transfer an existing PDN connection in an untrusted non-3GPP access connected to the EPC of "IPv4", "IPv6" or "IPv4v6" PDN type to the 5GS.</w:t>
      </w:r>
    </w:p>
    <w:p w14:paraId="3CA9ED26" w14:textId="77777777" w:rsidR="003005BE" w:rsidRDefault="003005BE" w:rsidP="003005BE">
      <w:pPr>
        <w:pStyle w:val="NO"/>
      </w:pPr>
      <w:r>
        <w:rPr>
          <w:noProof/>
        </w:rPr>
        <w:t>NOTE</w:t>
      </w:r>
      <w:r>
        <w:t> 5</w:t>
      </w:r>
      <w:r>
        <w:rPr>
          <w:noProof/>
        </w:rPr>
        <w:t>:</w:t>
      </w:r>
      <w:r>
        <w:rPr>
          <w:noProof/>
        </w:rPr>
        <w:tab/>
        <w:t>The determination to not request the usage of reflective QoS by the UE for a PDU session is implementation dependent.</w:t>
      </w:r>
    </w:p>
    <w:p w14:paraId="5DFBB281" w14:textId="77777777" w:rsidR="003005BE" w:rsidRDefault="003005BE" w:rsidP="003005BE">
      <w:r>
        <w:t>The UE shall indicate the maximum number of packet filters that can be supported for the PDU session in the Maximum number of supported packet filters IE of the PDU SESSION ESTABLISHMENT REQUEST message if:</w:t>
      </w:r>
    </w:p>
    <w:p w14:paraId="1BFBE7B1" w14:textId="77777777" w:rsidR="003005BE" w:rsidRDefault="003005BE" w:rsidP="003005BE">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9F42933" w14:textId="77777777" w:rsidR="003005BE" w:rsidRDefault="003005BE" w:rsidP="003005BE">
      <w:pPr>
        <w:pStyle w:val="B1"/>
      </w:pPr>
      <w:r>
        <w:rPr>
          <w:rFonts w:eastAsia="ＭＳ 明朝"/>
        </w:rPr>
        <w:t>b)</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16DD5056" w14:textId="77777777" w:rsidR="003005BE" w:rsidRDefault="003005BE" w:rsidP="003005BE">
      <w:pPr>
        <w:pStyle w:val="B1"/>
      </w:pPr>
      <w:r>
        <w:rPr>
          <w:rFonts w:eastAsia="ＭＳ 明朝"/>
        </w:rPr>
        <w:t>c)</w:t>
      </w:r>
      <w:r>
        <w:rPr>
          <w:rFonts w:eastAsia="ＭＳ 明朝"/>
        </w:rPr>
        <w:tab/>
      </w:r>
      <w:r w:rsidRPr="00A6152A">
        <w:rPr>
          <w:rFonts w:eastAsia="ＭＳ 明朝"/>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435FBFAB" w14:textId="77777777" w:rsidR="003005BE" w:rsidRDefault="003005BE" w:rsidP="003005BE">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B48E773" w14:textId="77777777" w:rsidR="003005BE" w:rsidRDefault="003005BE" w:rsidP="003005BE">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6E408EF" w14:textId="77777777" w:rsidR="003005BE" w:rsidRDefault="003005BE" w:rsidP="003005BE">
      <w:pPr>
        <w:pStyle w:val="B1"/>
      </w:pPr>
      <w:r>
        <w:t>a)</w:t>
      </w:r>
      <w:r>
        <w:tab/>
        <w:t>the UE requests to establish a new PDU session of "IPv6" or "IPv4v6" PDU session type; or.</w:t>
      </w:r>
    </w:p>
    <w:p w14:paraId="353790B7" w14:textId="77777777" w:rsidR="003005BE" w:rsidRDefault="003005BE" w:rsidP="003005BE">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2FB798CB" w14:textId="77777777" w:rsidR="003005BE" w:rsidRDefault="003005BE" w:rsidP="003005BE">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16D7532" w14:textId="77777777" w:rsidR="003005BE" w:rsidRPr="003512BA" w:rsidRDefault="003005BE" w:rsidP="003005BE">
      <w:pPr>
        <w:rPr>
          <w:rFonts w:eastAsia="ＭＳ 明朝"/>
        </w:rPr>
      </w:pPr>
      <w:r w:rsidRPr="003512BA">
        <w:rPr>
          <w:rFonts w:eastAsia="ＭＳ 明朝"/>
        </w:rPr>
        <w:lastRenderedPageBreak/>
        <w:t xml:space="preserve">If the UE requests </w:t>
      </w:r>
      <w:r w:rsidRPr="003512BA">
        <w:t xml:space="preserve">to establish a new PDU session as an always-on PDU session (e.g. because the PDU session is for time synchronization or TSC), </w:t>
      </w:r>
      <w:r w:rsidRPr="003512BA">
        <w:rPr>
          <w:rFonts w:eastAsia="ＭＳ 明朝"/>
        </w:rPr>
        <w:t xml:space="preserve">the UE </w:t>
      </w:r>
      <w:r w:rsidRPr="003512BA">
        <w:t>shall include the Always-on PDU session requested IE and set the value of the IE to "Always-on PDU session requested" in the PDU SESSION ESTABLISHMENT REQUEST message</w:t>
      </w:r>
      <w:r w:rsidRPr="003512BA">
        <w:rPr>
          <w:rFonts w:eastAsia="ＭＳ 明朝"/>
        </w:rPr>
        <w:t>.</w:t>
      </w:r>
    </w:p>
    <w:p w14:paraId="4F35C3A6" w14:textId="77777777" w:rsidR="003005BE" w:rsidRPr="003512BA" w:rsidRDefault="003005BE" w:rsidP="003005BE">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5C9F91E4" w14:textId="77777777" w:rsidR="003005BE" w:rsidRDefault="003005BE" w:rsidP="003005BE">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0ACC8D1" w14:textId="77777777" w:rsidR="003005BE" w:rsidRDefault="003005BE" w:rsidP="003005BE">
      <w:r>
        <w:rPr>
          <w:rFonts w:hint="eastAsia"/>
        </w:rPr>
        <w:t>If</w:t>
      </w:r>
      <w:r>
        <w:t>:</w:t>
      </w:r>
    </w:p>
    <w:p w14:paraId="2FA0F6D5" w14:textId="77777777" w:rsidR="003005BE" w:rsidRDefault="003005BE" w:rsidP="003005BE">
      <w:pPr>
        <w:pStyle w:val="B1"/>
      </w:pPr>
      <w:r>
        <w:t>a)</w:t>
      </w:r>
      <w:r>
        <w:tab/>
        <w:t xml:space="preserve">the UE requests to perform handover of an existing PDU session </w:t>
      </w:r>
      <w:r w:rsidRPr="00FB237F">
        <w:t>between 3GPP access and non-3GPP access</w:t>
      </w:r>
      <w:r>
        <w:t>;</w:t>
      </w:r>
    </w:p>
    <w:p w14:paraId="4D2A1B6D" w14:textId="77777777" w:rsidR="003005BE" w:rsidRDefault="003005BE" w:rsidP="003005BE">
      <w:pPr>
        <w:pStyle w:val="B1"/>
        <w:rPr>
          <w:noProof/>
        </w:rPr>
      </w:pPr>
      <w:r>
        <w:t>b)</w:t>
      </w:r>
      <w:r>
        <w:tab/>
        <w:t>the UE requests to perform transfer an existing PDN connection in the EPS to the 5GS;</w:t>
      </w:r>
      <w:r>
        <w:rPr>
          <w:noProof/>
        </w:rPr>
        <w:t xml:space="preserve"> or</w:t>
      </w:r>
    </w:p>
    <w:p w14:paraId="636AFA77" w14:textId="77777777" w:rsidR="003005BE" w:rsidRDefault="003005BE" w:rsidP="003005BE">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A178737" w14:textId="77777777" w:rsidR="003005BE" w:rsidRDefault="003005BE" w:rsidP="003005BE">
      <w:pPr>
        <w:rPr>
          <w:noProof/>
        </w:rPr>
      </w:pPr>
      <w:r>
        <w:rPr>
          <w:noProof/>
        </w:rPr>
        <w:t>the UE shall:</w:t>
      </w:r>
    </w:p>
    <w:p w14:paraId="13AB169C" w14:textId="77777777" w:rsidR="003005BE" w:rsidRDefault="003005BE" w:rsidP="003005BE">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258F190B" w14:textId="77777777" w:rsidR="003005BE" w:rsidRDefault="003005BE" w:rsidP="003005BE">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DC08193" w14:textId="77777777" w:rsidR="003005BE" w:rsidRDefault="003005BE" w:rsidP="003005BE">
      <w:pPr>
        <w:rPr>
          <w:noProof/>
        </w:rPr>
      </w:pPr>
      <w:r>
        <w:rPr>
          <w:rFonts w:hint="eastAsia"/>
        </w:rPr>
        <w:t>If</w:t>
      </w:r>
      <w:r>
        <w:t xml:space="preserve"> the N5CW device supports 3GPP access and </w:t>
      </w:r>
      <w:r w:rsidRPr="00E0500E">
        <w:rPr>
          <w:rFonts w:eastAsia="ＭＳ 明朝"/>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D37E8A6" w14:textId="77777777" w:rsidR="003005BE" w:rsidRPr="00DA7B58" w:rsidRDefault="003005BE" w:rsidP="003005BE">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44E51912" w14:textId="77777777" w:rsidR="003005BE" w:rsidRDefault="003005BE" w:rsidP="003005BE">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23FFAF8B" w14:textId="77777777" w:rsidR="003005BE" w:rsidRDefault="003005BE" w:rsidP="003005BE">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2FE1F78" w14:textId="77777777" w:rsidR="003005BE" w:rsidRDefault="003005BE" w:rsidP="003005BE">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0A0A0C5F" w14:textId="77777777" w:rsidR="003005BE" w:rsidRDefault="003005BE" w:rsidP="003005BE">
      <w:pPr>
        <w:rPr>
          <w:noProof/>
        </w:rPr>
      </w:pPr>
      <w:r>
        <w:rPr>
          <w:lang w:eastAsia="zh-CN"/>
        </w:rPr>
        <w:t xml:space="preserve">If the UE is registered to a network which supports ATSSS and the UE has already an MA PDU session established over one access, the </w:t>
      </w:r>
      <w:r w:rsidRPr="00E0500E">
        <w:rPr>
          <w:rFonts w:eastAsia="ＭＳ 明朝"/>
        </w:rPr>
        <w:t xml:space="preserve">UE </w:t>
      </w:r>
      <w:r>
        <w:rPr>
          <w:rFonts w:eastAsia="ＭＳ 明朝"/>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8960D1" w14:textId="77777777" w:rsidR="003005BE" w:rsidRDefault="003005BE" w:rsidP="003005BE">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75416A1" w14:textId="77777777" w:rsidR="003005BE" w:rsidRDefault="003005BE" w:rsidP="003005BE">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FF4FD20" w14:textId="77777777" w:rsidR="003005BE" w:rsidRDefault="003005BE" w:rsidP="003005BE">
      <w:pPr>
        <w:pStyle w:val="B1"/>
        <w:rPr>
          <w:noProof/>
        </w:rPr>
      </w:pPr>
      <w:r>
        <w:rPr>
          <w:noProof/>
        </w:rPr>
        <w:lastRenderedPageBreak/>
        <w:t>c)</w:t>
      </w:r>
      <w:r>
        <w:rPr>
          <w:noProof/>
        </w:rPr>
        <w:tab/>
        <w:t>set the S-NSSAI in the UL NAS TRANSPORT message to the stored S-NSSAI associated with the PDU session ID.</w:t>
      </w:r>
    </w:p>
    <w:p w14:paraId="649F77E9" w14:textId="77777777" w:rsidR="003005BE" w:rsidRDefault="003005BE" w:rsidP="003005BE">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4C803D4" w14:textId="77777777" w:rsidR="003005BE" w:rsidRDefault="003005BE" w:rsidP="003005BE">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1847C238" w14:textId="77777777" w:rsidR="003005BE" w:rsidRDefault="003005BE" w:rsidP="003005BE">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13F2AEE5" w14:textId="77777777" w:rsidR="003005BE" w:rsidRDefault="003005BE" w:rsidP="003005BE">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602C44C8" w14:textId="77777777" w:rsidR="003005BE" w:rsidRDefault="003005BE" w:rsidP="003005BE">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1D579256" w14:textId="77777777" w:rsidR="003005BE" w:rsidRDefault="003005BE" w:rsidP="003005BE">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4395B360" w14:textId="77777777" w:rsidR="003005BE" w:rsidRDefault="003005BE" w:rsidP="003005BE">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10F4450" w14:textId="77777777" w:rsidR="003005BE" w:rsidRPr="00292D57" w:rsidRDefault="003005BE" w:rsidP="003005BE">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1BC941F" w14:textId="77777777" w:rsidR="003005BE" w:rsidRDefault="003005BE" w:rsidP="003005BE">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5A8B21AE" w14:textId="77777777" w:rsidR="003005BE" w:rsidRPr="00CF661E" w:rsidRDefault="003005BE" w:rsidP="003005BE">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269807CC" w14:textId="77777777" w:rsidR="003005BE" w:rsidRPr="00496914" w:rsidRDefault="003005BE" w:rsidP="003005BE">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16FF30E" w14:textId="77777777" w:rsidR="003005BE" w:rsidRDefault="003005BE" w:rsidP="003005BE">
      <w:r w:rsidRPr="00CC0C94">
        <w:t>If</w:t>
      </w:r>
      <w:r>
        <w:t>:</w:t>
      </w:r>
    </w:p>
    <w:p w14:paraId="2ECC20AD" w14:textId="77777777" w:rsidR="003005BE" w:rsidRDefault="003005BE" w:rsidP="003005BE">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680E565A" w14:textId="77777777" w:rsidR="003005BE" w:rsidRDefault="003005BE" w:rsidP="003005BE">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09139BCE" w14:textId="77777777" w:rsidR="003005BE" w:rsidRDefault="003005BE" w:rsidP="003005BE">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04CF0E5" w14:textId="77777777" w:rsidR="003005BE" w:rsidRDefault="003005BE" w:rsidP="003005BE">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32C270D6" w14:textId="77777777" w:rsidR="003005BE" w:rsidRDefault="003005BE" w:rsidP="003005BE">
      <w:r w:rsidRPr="00CC0C94">
        <w:lastRenderedPageBreak/>
        <w:t>If</w:t>
      </w:r>
      <w:r>
        <w:t>:</w:t>
      </w:r>
    </w:p>
    <w:p w14:paraId="686F8DF1" w14:textId="77777777" w:rsidR="003005BE" w:rsidRDefault="003005BE" w:rsidP="003005BE">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AA54C57" w14:textId="77777777" w:rsidR="003005BE" w:rsidRDefault="003005BE" w:rsidP="003005BE">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526E6DC3" w14:textId="77777777" w:rsidR="003005BE" w:rsidRDefault="003005BE" w:rsidP="003005BE">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175A89B" w14:textId="77777777" w:rsidR="003005BE" w:rsidRDefault="003005BE" w:rsidP="003005BE">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9D2292F" w14:textId="77777777" w:rsidR="003005BE" w:rsidRDefault="003005BE" w:rsidP="003005BE">
      <w:r>
        <w:t>If the UE supports transfer of port management information containers, the UE shall:</w:t>
      </w:r>
    </w:p>
    <w:p w14:paraId="1E82D90D" w14:textId="77777777" w:rsidR="003005BE" w:rsidRDefault="003005BE" w:rsidP="003005BE">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1CCD8D8F" w14:textId="77777777" w:rsidR="003005BE" w:rsidRDefault="003005BE" w:rsidP="003005BE">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14BC6584" w14:textId="77777777" w:rsidR="003005BE" w:rsidRDefault="003005BE" w:rsidP="003005BE">
      <w:pPr>
        <w:pStyle w:val="B1"/>
      </w:pPr>
      <w:r>
        <w:t>c)</w:t>
      </w:r>
      <w:r>
        <w:tab/>
        <w:t>if the UE-DS-TT residence time is available at the UE, include the UE-DS-TT residence time IE and set its contents to the UE-DS-TT residence time; and</w:t>
      </w:r>
    </w:p>
    <w:p w14:paraId="1A8F4622" w14:textId="77777777" w:rsidR="003005BE" w:rsidRDefault="003005BE" w:rsidP="003005BE">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05823D47" w14:textId="77777777" w:rsidR="003005BE" w:rsidRPr="00820E63" w:rsidRDefault="003005BE" w:rsidP="003005BE">
      <w:pPr>
        <w:pStyle w:val="NO"/>
      </w:pPr>
      <w:r>
        <w:t>NOTE 9:</w:t>
      </w:r>
      <w:r>
        <w:tab/>
      </w:r>
      <w:r w:rsidRPr="003512BA">
        <w:t>Only SSC mode 1 is supported for a PDU session which is for time synchronization or TSC.</w:t>
      </w:r>
    </w:p>
    <w:p w14:paraId="707585BC" w14:textId="77777777" w:rsidR="003005BE" w:rsidRDefault="003005BE" w:rsidP="003005BE">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67987F4C" w14:textId="77777777" w:rsidR="003005BE" w:rsidRDefault="003005BE" w:rsidP="003005BE">
      <w:r>
        <w:t>If:</w:t>
      </w:r>
    </w:p>
    <w:p w14:paraId="60586624" w14:textId="77777777" w:rsidR="003005BE" w:rsidRDefault="003005BE" w:rsidP="003005BE">
      <w:pPr>
        <w:pStyle w:val="B1"/>
      </w:pPr>
      <w:r>
        <w:t>-</w:t>
      </w:r>
      <w:r>
        <w:tab/>
      </w:r>
      <w:r w:rsidRPr="00042604">
        <w:t>the UE is operating in single-registration mode</w:t>
      </w:r>
      <w:r>
        <w:t>;</w:t>
      </w:r>
    </w:p>
    <w:p w14:paraId="3A53639F" w14:textId="77777777" w:rsidR="003005BE" w:rsidRDefault="003005BE" w:rsidP="003005BE">
      <w:pPr>
        <w:pStyle w:val="B1"/>
      </w:pPr>
      <w:r>
        <w:t>-</w:t>
      </w:r>
      <w:r>
        <w:tab/>
      </w:r>
      <w:r w:rsidRPr="00CC0C94">
        <w:t>the UE supports local IP address in traffic flow aggregate description and TFT filter</w:t>
      </w:r>
      <w:r>
        <w:t xml:space="preserve"> in S1 mode; and</w:t>
      </w:r>
    </w:p>
    <w:p w14:paraId="2C219DDC" w14:textId="77777777" w:rsidR="003005BE" w:rsidRPr="009417B5" w:rsidRDefault="003005BE" w:rsidP="003005BE">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20B1C542" w14:textId="77777777" w:rsidR="003005BE" w:rsidRDefault="003005BE" w:rsidP="003005BE">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5EE941A0" w14:textId="77777777" w:rsidR="003005BE" w:rsidRDefault="003005BE" w:rsidP="003005BE">
      <w:r>
        <w:rPr>
          <w:lang w:eastAsia="ko-KR"/>
        </w:rPr>
        <w:t xml:space="preserve">If the </w:t>
      </w:r>
      <w:r w:rsidRPr="0058143D">
        <w:rPr>
          <w:lang w:eastAsia="ko-KR"/>
        </w:rPr>
        <w:t xml:space="preserve">W-AGF acting on behalf of the </w:t>
      </w:r>
      <w:r>
        <w:rPr>
          <w:lang w:eastAsia="ko-KR"/>
        </w:rPr>
        <w:t xml:space="preserve">FN-RG </w:t>
      </w:r>
      <w:r w:rsidRPr="00A6152A">
        <w:rPr>
          <w:rFonts w:eastAsia="ＭＳ 明朝"/>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ＭＳ 明朝"/>
        </w:rPr>
        <w:t xml:space="preserve">interface identifier </w:t>
      </w:r>
      <w:r>
        <w:rPr>
          <w:rFonts w:eastAsia="ＭＳ 明朝"/>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ＭＳ 明朝"/>
        </w:rPr>
        <w:t>the FN-RG</w:t>
      </w:r>
      <w:r>
        <w:t>.</w:t>
      </w:r>
    </w:p>
    <w:p w14:paraId="3587905C" w14:textId="77777777" w:rsidR="003005BE" w:rsidRDefault="003005BE" w:rsidP="003005BE">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may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CB9EF37" w14:textId="77777777" w:rsidR="003005BE" w:rsidRDefault="003005BE" w:rsidP="003005BE">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741AE9FE" w14:textId="77777777" w:rsidR="003005BE" w:rsidRDefault="003005BE" w:rsidP="003005BE">
      <w:pPr>
        <w:pStyle w:val="B1"/>
      </w:pPr>
      <w:r>
        <w:t>a)</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478FAD62" w14:textId="77777777" w:rsidR="003005BE" w:rsidRDefault="003005BE" w:rsidP="003005BE">
      <w:pPr>
        <w:pStyle w:val="B1"/>
      </w:pPr>
      <w:r>
        <w:lastRenderedPageBreak/>
        <w:t>b)</w:t>
      </w:r>
      <w:r>
        <w:tab/>
      </w:r>
      <w:r>
        <w:rPr>
          <w:rFonts w:eastAsia="ＭＳ 明朝"/>
        </w:rPr>
        <w:t xml:space="preserve">if the </w:t>
      </w:r>
      <w:r w:rsidRPr="00A6152A">
        <w:rPr>
          <w:rFonts w:eastAsia="ＭＳ 明朝"/>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rPr>
          <w:lang w:val="en-US"/>
        </w:rPr>
        <w:t>.</w:t>
      </w:r>
    </w:p>
    <w:p w14:paraId="6DFB6908" w14:textId="77777777" w:rsidR="003005BE" w:rsidRDefault="003005BE" w:rsidP="003005BE">
      <w:r>
        <w:t xml:space="preserve">If the UE supporting UAS services requests to establish a PDU session for C2 communication, the UE shall include C2 aviation container IE </w:t>
      </w:r>
      <w:r>
        <w:rPr>
          <w:lang w:val="en-US"/>
        </w:rPr>
        <w:t xml:space="preserve">(or </w:t>
      </w:r>
      <w:r w:rsidRPr="002024A2">
        <w:rPr>
          <w:lang w:val="en-US"/>
        </w:rPr>
        <w:t>service-level AA container IE</w:t>
      </w:r>
      <w:r>
        <w:rPr>
          <w:lang w:val="en-US"/>
        </w:rPr>
        <w:t xml:space="preserve">) </w:t>
      </w:r>
      <w:r>
        <w:t xml:space="preserve">in the PDU SESSION ESTABLISHMENT REQUEST message. In the C2 aviation container IE </w:t>
      </w:r>
      <w:r>
        <w:rPr>
          <w:lang w:val="en-US"/>
        </w:rPr>
        <w:t xml:space="preserve">(or </w:t>
      </w:r>
      <w:r w:rsidRPr="002024A2">
        <w:rPr>
          <w:lang w:val="en-US"/>
        </w:rPr>
        <w:t>service-level AA container IE</w:t>
      </w:r>
      <w:r>
        <w:rPr>
          <w:lang w:val="en-US"/>
        </w:rPr>
        <w:t>)</w:t>
      </w:r>
      <w:r>
        <w:t>, the UE:</w:t>
      </w:r>
    </w:p>
    <w:p w14:paraId="60F94F57" w14:textId="77777777" w:rsidR="003005BE" w:rsidRDefault="003005BE" w:rsidP="003005BE">
      <w:pPr>
        <w:pStyle w:val="B1"/>
      </w:pPr>
      <w:r>
        <w:t>-</w:t>
      </w:r>
      <w:r>
        <w:tab/>
        <w:t>shall include CAA-level UAV ID of the UE;</w:t>
      </w:r>
    </w:p>
    <w:p w14:paraId="5765AB20" w14:textId="77777777" w:rsidR="003005BE" w:rsidRDefault="003005BE" w:rsidP="003005BE">
      <w:pPr>
        <w:pStyle w:val="B1"/>
      </w:pPr>
      <w:r>
        <w:t>-</w:t>
      </w:r>
      <w:r>
        <w:tab/>
        <w:t>if available, shall include the identification information of UAV-C to pair; and</w:t>
      </w:r>
    </w:p>
    <w:p w14:paraId="7262C164" w14:textId="77777777" w:rsidR="003005BE" w:rsidRDefault="003005BE" w:rsidP="003005BE">
      <w:pPr>
        <w:pStyle w:val="B1"/>
      </w:pPr>
      <w:r>
        <w:t>-</w:t>
      </w:r>
      <w:r>
        <w:tab/>
        <w:t>may include the flight authorization information</w:t>
      </w:r>
      <w:r>
        <w:rPr>
          <w:snapToGrid w:val="0"/>
        </w:rPr>
        <w:t>.</w:t>
      </w:r>
    </w:p>
    <w:p w14:paraId="51A20034" w14:textId="77777777" w:rsidR="003005BE" w:rsidRDefault="003005BE" w:rsidP="003005BE">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4EEEB3DD" w14:textId="77777777" w:rsidR="003005BE" w:rsidRDefault="003005BE" w:rsidP="003005BE">
      <w:pPr>
        <w:pStyle w:val="EditorsNote"/>
      </w:pPr>
      <w:r>
        <w:t>Editor's note:</w:t>
      </w:r>
      <w:r>
        <w:tab/>
        <w:t>Whether the identification information of UAV-C to pair is mandatory or optional if it is available is FFS.</w:t>
      </w:r>
    </w:p>
    <w:p w14:paraId="3677117C" w14:textId="77777777" w:rsidR="003005BE" w:rsidRDefault="003005BE" w:rsidP="003005BE">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10E6809D" w14:textId="77777777" w:rsidR="003005BE" w:rsidRDefault="003005BE" w:rsidP="003005BE">
      <w:r w:rsidRPr="00440029">
        <w:t>The UE shall transport</w:t>
      </w:r>
      <w:r>
        <w:t>:</w:t>
      </w:r>
    </w:p>
    <w:p w14:paraId="75E0D435" w14:textId="77777777" w:rsidR="003005BE" w:rsidRDefault="003005BE" w:rsidP="003005BE">
      <w:pPr>
        <w:pStyle w:val="B1"/>
      </w:pPr>
      <w:r>
        <w:t>a)</w:t>
      </w:r>
      <w:r>
        <w:tab/>
      </w:r>
      <w:r w:rsidRPr="00440029">
        <w:t>the PDU SESSION ESTABLISHMENT REQUEST message</w:t>
      </w:r>
      <w:r>
        <w:t>;</w:t>
      </w:r>
    </w:p>
    <w:p w14:paraId="4D39F8E7" w14:textId="77777777" w:rsidR="003005BE" w:rsidRDefault="003005BE" w:rsidP="003005BE">
      <w:pPr>
        <w:pStyle w:val="B1"/>
      </w:pPr>
      <w:r>
        <w:t>b)</w:t>
      </w:r>
      <w:r>
        <w:tab/>
      </w:r>
      <w:r w:rsidRPr="00440029">
        <w:t>the PDU session ID</w:t>
      </w:r>
      <w:r>
        <w:t xml:space="preserve"> of the PDU session being established, being handed over, being transferred, or been established as an MA PDU session;</w:t>
      </w:r>
    </w:p>
    <w:p w14:paraId="440E954D" w14:textId="77777777" w:rsidR="003005BE" w:rsidRDefault="003005BE" w:rsidP="003005BE">
      <w:pPr>
        <w:pStyle w:val="B1"/>
      </w:pPr>
      <w:r>
        <w:t>c)</w:t>
      </w:r>
      <w:r>
        <w:tab/>
        <w:t>if the request type is set to:</w:t>
      </w:r>
    </w:p>
    <w:p w14:paraId="7E828D93" w14:textId="77777777" w:rsidR="003005BE" w:rsidRDefault="003005BE" w:rsidP="003005BE">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17E421A" w14:textId="77777777" w:rsidR="003005BE" w:rsidRDefault="003005BE" w:rsidP="003005BE">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13BAC979" w14:textId="77777777" w:rsidR="003005BE" w:rsidRDefault="003005BE" w:rsidP="003005BE">
      <w:pPr>
        <w:pStyle w:val="B3"/>
      </w:pPr>
      <w:r>
        <w:t>ii)</w:t>
      </w:r>
      <w:r>
        <w:tab/>
        <w:t>in case of a roaming scenario:</w:t>
      </w:r>
    </w:p>
    <w:p w14:paraId="7FCFDB54" w14:textId="77777777" w:rsidR="003005BE" w:rsidRDefault="003005BE" w:rsidP="003005BE">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641E2471" w14:textId="77777777" w:rsidR="003005BE" w:rsidRDefault="003005BE" w:rsidP="003005BE">
      <w:pPr>
        <w:pStyle w:val="B4"/>
      </w:pPr>
      <w:r>
        <w:t>B)</w:t>
      </w:r>
      <w:r>
        <w:tab/>
        <w:t>the S-NSSAI in the allowed NSSAI associated with the S-NSSAI in A); or</w:t>
      </w:r>
    </w:p>
    <w:p w14:paraId="7368F7DC" w14:textId="77777777" w:rsidR="003005BE" w:rsidRDefault="003005BE" w:rsidP="003005BE">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1CF9B9F2" w14:textId="77777777" w:rsidR="003005BE" w:rsidRDefault="003005BE" w:rsidP="003005BE">
      <w:pPr>
        <w:pStyle w:val="B1"/>
      </w:pPr>
      <w:r>
        <w:t>d)</w:t>
      </w:r>
      <w:r>
        <w:tab/>
        <w:t>if the request type is set to:</w:t>
      </w:r>
    </w:p>
    <w:p w14:paraId="335F38AE" w14:textId="77777777" w:rsidR="003005BE" w:rsidRDefault="003005BE" w:rsidP="003005BE">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 or</w:t>
      </w:r>
    </w:p>
    <w:p w14:paraId="670E34CA" w14:textId="77777777" w:rsidR="003005BE" w:rsidRDefault="003005BE" w:rsidP="003005BE">
      <w:pPr>
        <w:pStyle w:val="B2"/>
      </w:pPr>
      <w:r>
        <w:t>2)</w:t>
      </w:r>
      <w:r>
        <w:tab/>
        <w:t>"existing PDU session", a DNN which is a DNN associated with the PDU session;</w:t>
      </w:r>
    </w:p>
    <w:p w14:paraId="270C1176" w14:textId="77777777" w:rsidR="003005BE" w:rsidRDefault="003005BE" w:rsidP="003005BE">
      <w:pPr>
        <w:pStyle w:val="B1"/>
      </w:pPr>
      <w:r>
        <w:t>e)</w:t>
      </w:r>
      <w:r>
        <w:tab/>
        <w:t>the request type which is set to:</w:t>
      </w:r>
    </w:p>
    <w:p w14:paraId="15069ACF" w14:textId="77777777" w:rsidR="003005BE" w:rsidRDefault="003005BE" w:rsidP="003005BE">
      <w:pPr>
        <w:pStyle w:val="B2"/>
      </w:pPr>
      <w:r>
        <w:lastRenderedPageBreak/>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396DC0DB" w14:textId="77777777" w:rsidR="003005BE" w:rsidRDefault="003005BE" w:rsidP="003005BE">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428C5A3D" w14:textId="77777777" w:rsidR="003005BE" w:rsidRDefault="003005BE" w:rsidP="003005BE">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1D6EB758" w14:textId="77777777" w:rsidR="003005BE" w:rsidRDefault="003005BE" w:rsidP="003005BE">
      <w:pPr>
        <w:pStyle w:val="B3"/>
      </w:pPr>
      <w:r>
        <w:t>ii)</w:t>
      </w:r>
      <w:r>
        <w:tab/>
        <w:t>transfer of an existing PDN connection for non-emergency bearer services in the EPS to the 5GS; or</w:t>
      </w:r>
    </w:p>
    <w:p w14:paraId="3B7C7500" w14:textId="77777777" w:rsidR="003005BE" w:rsidRDefault="003005BE" w:rsidP="003005BE">
      <w:pPr>
        <w:pStyle w:val="B3"/>
      </w:pPr>
      <w:r>
        <w:t>iii)</w:t>
      </w:r>
      <w:r>
        <w:tab/>
        <w:t>transfer of an existing PDN connection for non-emergency bearer services in an untrusted non-3GPP access connected to the EPC to the 5GS;</w:t>
      </w:r>
    </w:p>
    <w:p w14:paraId="30A14629" w14:textId="77777777" w:rsidR="003005BE" w:rsidRDefault="003005BE" w:rsidP="003005BE">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360D5F79" w14:textId="77777777" w:rsidR="003005BE" w:rsidRDefault="003005BE" w:rsidP="003005BE">
      <w:pPr>
        <w:pStyle w:val="B2"/>
      </w:pPr>
      <w:r>
        <w:t>4)</w:t>
      </w:r>
      <w:r>
        <w:tab/>
        <w:t>"existing emergency PDU session", if the UE requests:</w:t>
      </w:r>
    </w:p>
    <w:p w14:paraId="3A1470DC" w14:textId="77777777" w:rsidR="003005BE" w:rsidRDefault="003005BE" w:rsidP="003005BE">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3D3A81D6" w14:textId="77777777" w:rsidR="003005BE" w:rsidRDefault="003005BE" w:rsidP="003005BE">
      <w:pPr>
        <w:pStyle w:val="B3"/>
      </w:pPr>
      <w:r>
        <w:t>ii)</w:t>
      </w:r>
      <w:r>
        <w:tab/>
        <w:t>transfer of an existing PDN connection for emergency bearer services in the EPS to the 5GS; or</w:t>
      </w:r>
    </w:p>
    <w:p w14:paraId="0893C763" w14:textId="77777777" w:rsidR="003005BE" w:rsidRDefault="003005BE" w:rsidP="003005BE">
      <w:pPr>
        <w:pStyle w:val="B3"/>
      </w:pPr>
      <w:r>
        <w:t>iii)</w:t>
      </w:r>
      <w:r>
        <w:tab/>
        <w:t>transfer of an existing PDN connection for emergency bearer services in an untrusted non-3GPP access connected to the EPC to the 5GS; or</w:t>
      </w:r>
    </w:p>
    <w:p w14:paraId="2854CFDF" w14:textId="77777777" w:rsidR="003005BE" w:rsidRDefault="003005BE" w:rsidP="003005BE">
      <w:pPr>
        <w:pStyle w:val="B2"/>
      </w:pPr>
      <w:r>
        <w:t>5)</w:t>
      </w:r>
      <w:r>
        <w:tab/>
        <w:t>"MA PDU request", if:</w:t>
      </w:r>
    </w:p>
    <w:p w14:paraId="58B76C9C" w14:textId="77777777" w:rsidR="003005BE" w:rsidRDefault="003005BE" w:rsidP="003005BE">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0FCE8B45" w14:textId="77777777" w:rsidR="003005BE" w:rsidRDefault="003005BE" w:rsidP="003005BE">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01C18D71" w14:textId="77777777" w:rsidR="003005BE" w:rsidRDefault="003005BE" w:rsidP="003005BE">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795BE471" w14:textId="77777777" w:rsidR="003005BE" w:rsidRPr="00E22692" w:rsidRDefault="003005BE" w:rsidP="003005BE">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557AC54" w14:textId="77777777" w:rsidR="003005BE" w:rsidRPr="00440029" w:rsidRDefault="003005BE" w:rsidP="003005BE">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1F7AE4DD" w14:textId="77777777" w:rsidR="003005BE" w:rsidRPr="00440029" w:rsidRDefault="003005BE" w:rsidP="003005BE">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8AABDAA" w14:textId="77777777" w:rsidR="003005BE" w:rsidRDefault="003005BE" w:rsidP="003005BE">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593AF241" w14:textId="77777777" w:rsidR="003005BE" w:rsidRDefault="003005BE" w:rsidP="003005BE">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456C9D1A" w14:textId="77777777" w:rsidR="003005BE" w:rsidRPr="00440029" w:rsidRDefault="003005BE" w:rsidP="003005BE">
      <w:pPr>
        <w:pStyle w:val="B1"/>
      </w:pPr>
      <w:r>
        <w:rPr>
          <w:noProof/>
        </w:rPr>
        <w:t>b)</w:t>
      </w:r>
      <w:r>
        <w:rPr>
          <w:noProof/>
        </w:rPr>
        <w:tab/>
        <w:t>otherwise, the UE shall not provide any DNN in a PDU session establishment procedure.</w:t>
      </w:r>
    </w:p>
    <w:p w14:paraId="72D3C117" w14:textId="77777777" w:rsidR="003005BE" w:rsidRPr="00440029" w:rsidRDefault="003005BE" w:rsidP="003005BE">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0A3769B" w14:textId="77777777" w:rsidR="003005BE" w:rsidRPr="00BD0557" w:rsidRDefault="003005BE" w:rsidP="003005BE">
      <w:pPr>
        <w:pStyle w:val="TH"/>
      </w:pPr>
      <w:r w:rsidRPr="00BD0557">
        <w:object w:dxaOrig="10455" w:dyaOrig="5085" w14:anchorId="18A25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pt;height:216.9pt" o:ole="">
            <v:imagedata r:id="rId12" o:title=""/>
          </v:shape>
          <o:OLEObject Type="Embed" ProgID="Visio.Drawing.11" ShapeID="_x0000_i1025" DrawAspect="Content" ObjectID="_1695635401" r:id="rId13"/>
        </w:object>
      </w:r>
    </w:p>
    <w:p w14:paraId="5A09FDD6" w14:textId="77777777" w:rsidR="003005BE" w:rsidRPr="00BD0557" w:rsidRDefault="003005BE" w:rsidP="003005BE">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4C5BD94D" w14:textId="77777777" w:rsidR="003005BE" w:rsidRPr="00440029" w:rsidRDefault="003005BE" w:rsidP="003005BE">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AAC41A6" w14:textId="77777777" w:rsidR="003005BE" w:rsidRDefault="003005BE" w:rsidP="003005BE">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 AA container IE.</w:t>
      </w:r>
    </w:p>
    <w:p w14:paraId="3D5F85F9" w14:textId="77777777" w:rsidR="003005BE" w:rsidRDefault="003005BE" w:rsidP="003005BE">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4A3874A" w14:textId="77777777" w:rsidR="003005BE" w:rsidRDefault="003005BE" w:rsidP="003005BE">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6089CF96" w14:textId="77777777" w:rsidR="003005BE" w:rsidRPr="002276C3" w:rsidRDefault="003005BE" w:rsidP="003005BE">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21EDA60E" w14:textId="77777777" w:rsidR="003005BE" w:rsidRPr="002276C3" w:rsidRDefault="003005BE" w:rsidP="003005BE">
      <w:r>
        <w:t>If the PDU session being established is a non-emergency PDU session, the request type is</w:t>
      </w:r>
      <w:r w:rsidRPr="000357C5">
        <w:t xml:space="preserve"> not set to "existing PDU session"</w:t>
      </w:r>
      <w:r>
        <w:t>,</w:t>
      </w:r>
      <w:r w:rsidRPr="000357C5">
        <w:t xml:space="preserve"> </w:t>
      </w:r>
      <w:r>
        <w:t xml:space="preserve">the Service-level AA container IE is included in the </w:t>
      </w:r>
      <w:r w:rsidRPr="00440029">
        <w:t>PDU SESSION ESTABLISHMENT REQUEST</w:t>
      </w:r>
      <w:r>
        <w:t xml:space="preserve"> message, </w:t>
      </w:r>
      <w:r w:rsidRPr="003168A2">
        <w:t xml:space="preserve">the </w:t>
      </w:r>
      <w:r>
        <w:t>service-level</w:t>
      </w:r>
      <w:r w:rsidRPr="00844A2D">
        <w:t xml:space="preserve"> authentication and authorization by the external DN</w:t>
      </w:r>
      <w:r>
        <w:t xml:space="preserve"> is required due to local policy and user's subscription data, and the information for the service-level authentication and authorization by the external DN in the Service-level AA container IE includes CAA-level UAV ID, the SMF shall proceed with the UUAA-SM procedure as specified in 3GPP TS 23.256 [6AB] and refrain from accepting or rejecting the PDU SESSION ESTABLISHMENT REQUEST message until the Service-level authentication and authorization procedure is completed.</w:t>
      </w:r>
    </w:p>
    <w:p w14:paraId="35082487" w14:textId="77777777" w:rsidR="003005BE" w:rsidRDefault="003005BE" w:rsidP="003005BE">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146E26C9" w14:textId="77777777" w:rsidR="003005BE" w:rsidRDefault="003005BE" w:rsidP="003005BE">
      <w:pPr>
        <w:rPr>
          <w:lang w:eastAsia="ko-KR"/>
        </w:rPr>
      </w:pPr>
      <w:r>
        <w:rPr>
          <w:lang w:val="en-US"/>
        </w:rPr>
        <w:lastRenderedPageBreak/>
        <w:t xml:space="preserve">If the SMF receives the old PDU session ID from the AMF and a PDU session exists for the old PDU session ID, the SMF shall consider that </w:t>
      </w:r>
      <w:r>
        <w:rPr>
          <w:rFonts w:eastAsia="ＭＳ 明朝"/>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60D2BB65" w14:textId="77777777" w:rsidR="003005BE" w:rsidRDefault="003005BE" w:rsidP="003005BE">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0F6BEB62" w14:textId="77777777" w:rsidR="003005BE" w:rsidDel="00885306" w:rsidRDefault="003005BE" w:rsidP="003005BE">
      <w:pPr>
        <w:rPr>
          <w:del w:id="1" w:author="NEC1" w:date="2021-10-13T10:08:00Z"/>
          <w:lang w:eastAsia="ko-KR"/>
        </w:rPr>
      </w:pPr>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the UE may include 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 the </w:t>
      </w:r>
      <w:r w:rsidRPr="00A80D8F">
        <w:t xml:space="preserve">UUAA </w:t>
      </w:r>
      <w:r>
        <w:t>a</w:t>
      </w:r>
      <w:r w:rsidRPr="00A80D8F">
        <w:t xml:space="preserve">viation </w:t>
      </w:r>
      <w:r>
        <w:t>p</w:t>
      </w:r>
      <w:r w:rsidRPr="00A80D8F">
        <w:t>ayload</w:t>
      </w:r>
      <w:r>
        <w:t xml:space="preserve">, if it is provided by the upper </w:t>
      </w:r>
      <w:proofErr w:type="spellStart"/>
      <w:r>
        <w:t>layer.</w:t>
      </w:r>
    </w:p>
    <w:p w14:paraId="2F057FC5" w14:textId="054E3655" w:rsidR="00946296" w:rsidRPr="00946296" w:rsidDel="00DE2B94" w:rsidRDefault="009100B9">
      <w:pPr>
        <w:rPr>
          <w:del w:id="2" w:author="NEC1" w:date="2021-10-13T13:00:00Z"/>
        </w:rPr>
      </w:pPr>
      <w:ins w:id="3" w:author="NEC1" w:date="2021-10-13T12:41:00Z">
        <w:r>
          <w:t>If</w:t>
        </w:r>
        <w:proofErr w:type="spellEnd"/>
        <w:r>
          <w:t xml:space="preserve"> the UE has included the Service-level device ID set to </w:t>
        </w:r>
      </w:ins>
      <w:ins w:id="4" w:author="NEC1" w:date="2021-10-13T12:52:00Z">
        <w:r w:rsidR="00B06D13">
          <w:t>a</w:t>
        </w:r>
      </w:ins>
      <w:ins w:id="5" w:author="NEC1" w:date="2021-10-13T12:41:00Z">
        <w:r>
          <w:t xml:space="preserve"> CAA-level UAV ID in the Service-level-AA container IE of the </w:t>
        </w:r>
      </w:ins>
      <w:ins w:id="6" w:author="NEC1" w:date="2021-10-13T12:42:00Z">
        <w:r>
          <w:t>PDU SESSION ESTABLISHMENT REQUEST</w:t>
        </w:r>
      </w:ins>
      <w:ins w:id="7" w:author="NEC1" w:date="2021-10-13T12:41:00Z">
        <w:r>
          <w:t xml:space="preserve"> message</w:t>
        </w:r>
      </w:ins>
      <w:ins w:id="8" w:author="NEC1" w:date="2021-10-13T12:42:00Z">
        <w:r>
          <w:t>, t</w:t>
        </w:r>
        <w:r>
          <w:t>he UE</w:t>
        </w:r>
        <w:r w:rsidRPr="003168A2">
          <w:t xml:space="preserve"> shall </w:t>
        </w:r>
        <w:r>
          <w:t>consider</w:t>
        </w:r>
      </w:ins>
      <w:ins w:id="9" w:author="NEC1" w:date="2021-10-13T13:02:00Z">
        <w:r w:rsidR="00D04D7A" w:rsidRPr="00D04D7A">
          <w:t xml:space="preserve"> </w:t>
        </w:r>
        <w:r w:rsidR="00D04D7A">
          <w:t>Service-level authentication and authorization procedure</w:t>
        </w:r>
        <w:r w:rsidR="00D04D7A">
          <w:t xml:space="preserve"> using the </w:t>
        </w:r>
        <w:r w:rsidR="00D04D7A">
          <w:t xml:space="preserve">CAA-level UAV ID </w:t>
        </w:r>
      </w:ins>
      <w:ins w:id="10" w:author="NEC1" w:date="2021-10-13T12:42:00Z">
        <w:r>
          <w:t xml:space="preserve">is ongoing and </w:t>
        </w:r>
        <w:r w:rsidRPr="003168A2">
          <w:t xml:space="preserve">shall not </w:t>
        </w:r>
        <w:r>
          <w:t>send</w:t>
        </w:r>
        <w:r w:rsidRPr="003168A2">
          <w:t xml:space="preserve"> </w:t>
        </w:r>
        <w:r>
          <w:t>new</w:t>
        </w:r>
        <w:r w:rsidRPr="003168A2">
          <w:t xml:space="preserve"> </w:t>
        </w:r>
        <w:r>
          <w:t xml:space="preserve">PDU SESSION ESTABLISHMENT REQUEST message with </w:t>
        </w:r>
        <w:r>
          <w:rPr>
            <w:color w:val="FF0000"/>
            <w:shd w:val="clear" w:color="auto" w:fill="FFFFFF"/>
          </w:rPr>
          <w:t xml:space="preserve">the same </w:t>
        </w:r>
      </w:ins>
      <w:ins w:id="11" w:author="NEC1" w:date="2021-10-13T12:53:00Z">
        <w:r w:rsidR="00B06D13">
          <w:t>CAA-level UAV ID</w:t>
        </w:r>
      </w:ins>
      <w:ins w:id="12" w:author="NEC1" w:date="2021-10-13T12:55:00Z">
        <w:r w:rsidR="003D07AC" w:rsidRPr="003D07AC">
          <w:t xml:space="preserve"> </w:t>
        </w:r>
        <w:r w:rsidR="003D07AC">
          <w:t>until the Service-level authentication and authorization procedure is completed</w:t>
        </w:r>
      </w:ins>
      <w:ins w:id="13" w:author="NEC1" w:date="2021-10-13T12:56:00Z">
        <w:r w:rsidR="003D07AC" w:rsidRPr="003D07AC">
          <w:rPr>
            <w:rFonts w:eastAsia="Malgun Gothic" w:hint="eastAsia"/>
            <w:lang w:eastAsia="ko-KR"/>
          </w:rPr>
          <w:t xml:space="preserve"> </w:t>
        </w:r>
        <w:r w:rsidR="003D07AC">
          <w:rPr>
            <w:rFonts w:eastAsia="Malgun Gothic" w:hint="eastAsia"/>
            <w:lang w:eastAsia="ko-KR"/>
          </w:rPr>
          <w:t>as specified in subclause </w:t>
        </w:r>
        <w:r w:rsidR="003D07AC">
          <w:t>6.3.1A.1</w:t>
        </w:r>
        <w:r w:rsidR="003D07AC">
          <w:t>.</w:t>
        </w:r>
      </w:ins>
    </w:p>
    <w:p w14:paraId="2AE69A6D" w14:textId="5AA01595" w:rsidR="006035C9" w:rsidRDefault="006035C9" w:rsidP="006035C9">
      <w:pPr>
        <w:jc w:val="center"/>
        <w:rPr>
          <w:noProof/>
        </w:rPr>
      </w:pPr>
      <w:r w:rsidRPr="00741674">
        <w:rPr>
          <w:noProof/>
          <w:highlight w:val="yellow"/>
        </w:rPr>
        <w:t xml:space="preserve">***** </w:t>
      </w:r>
      <w:r>
        <w:rPr>
          <w:noProof/>
          <w:highlight w:val="yellow"/>
        </w:rPr>
        <w:t>END</w:t>
      </w:r>
      <w:r w:rsidRPr="00741674">
        <w:rPr>
          <w:noProof/>
          <w:highlight w:val="yellow"/>
        </w:rPr>
        <w:t xml:space="preserve"> CHANGE *****</w:t>
      </w:r>
    </w:p>
    <w:p w14:paraId="478551FA" w14:textId="77777777" w:rsidR="006035C9" w:rsidRDefault="006035C9">
      <w:pPr>
        <w:rPr>
          <w:noProof/>
        </w:rPr>
      </w:pPr>
    </w:p>
    <w:sectPr w:rsidR="006035C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231E" w14:textId="77777777" w:rsidR="00C77720" w:rsidRDefault="00C77720">
      <w:r>
        <w:separator/>
      </w:r>
    </w:p>
  </w:endnote>
  <w:endnote w:type="continuationSeparator" w:id="0">
    <w:p w14:paraId="53E65501" w14:textId="77777777" w:rsidR="00C77720" w:rsidRDefault="00C7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542B" w14:textId="77777777" w:rsidR="00C77720" w:rsidRDefault="00C77720">
      <w:r>
        <w:separator/>
      </w:r>
    </w:p>
  </w:footnote>
  <w:footnote w:type="continuationSeparator" w:id="0">
    <w:p w14:paraId="3AC7C435" w14:textId="77777777" w:rsidR="00C77720" w:rsidRDefault="00C77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1">
    <w15:presenceInfo w15:providerId="None" w15:userId="NE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6405C"/>
    <w:rsid w:val="0006519C"/>
    <w:rsid w:val="000662BF"/>
    <w:rsid w:val="00092FC3"/>
    <w:rsid w:val="000A1F6F"/>
    <w:rsid w:val="000A6394"/>
    <w:rsid w:val="000B7FED"/>
    <w:rsid w:val="000C038A"/>
    <w:rsid w:val="000C6598"/>
    <w:rsid w:val="000F59DD"/>
    <w:rsid w:val="001415AC"/>
    <w:rsid w:val="00143DCF"/>
    <w:rsid w:val="00145D43"/>
    <w:rsid w:val="00172ABA"/>
    <w:rsid w:val="00173C55"/>
    <w:rsid w:val="00185EEA"/>
    <w:rsid w:val="00192C46"/>
    <w:rsid w:val="001A08B3"/>
    <w:rsid w:val="001A7B60"/>
    <w:rsid w:val="001B52F0"/>
    <w:rsid w:val="001B7A65"/>
    <w:rsid w:val="001C41EA"/>
    <w:rsid w:val="001E41F3"/>
    <w:rsid w:val="002042F5"/>
    <w:rsid w:val="0022469E"/>
    <w:rsid w:val="00227EAD"/>
    <w:rsid w:val="00230865"/>
    <w:rsid w:val="0026004D"/>
    <w:rsid w:val="002640DD"/>
    <w:rsid w:val="00275D12"/>
    <w:rsid w:val="002816BF"/>
    <w:rsid w:val="00284FEB"/>
    <w:rsid w:val="002860C4"/>
    <w:rsid w:val="002A1ABE"/>
    <w:rsid w:val="002B5741"/>
    <w:rsid w:val="002E4F10"/>
    <w:rsid w:val="002F28ED"/>
    <w:rsid w:val="003005BE"/>
    <w:rsid w:val="00305409"/>
    <w:rsid w:val="00306276"/>
    <w:rsid w:val="00306F49"/>
    <w:rsid w:val="003609EF"/>
    <w:rsid w:val="0036231A"/>
    <w:rsid w:val="00363DF6"/>
    <w:rsid w:val="003674C0"/>
    <w:rsid w:val="00374DD4"/>
    <w:rsid w:val="00385A4F"/>
    <w:rsid w:val="00395E56"/>
    <w:rsid w:val="003B6D29"/>
    <w:rsid w:val="003B729C"/>
    <w:rsid w:val="003C3290"/>
    <w:rsid w:val="003D07AC"/>
    <w:rsid w:val="003D63F3"/>
    <w:rsid w:val="003E1A36"/>
    <w:rsid w:val="00410371"/>
    <w:rsid w:val="004242F1"/>
    <w:rsid w:val="00434669"/>
    <w:rsid w:val="004464B6"/>
    <w:rsid w:val="00451C81"/>
    <w:rsid w:val="00465643"/>
    <w:rsid w:val="004A6835"/>
    <w:rsid w:val="004B75B7"/>
    <w:rsid w:val="004C41CD"/>
    <w:rsid w:val="004C72D7"/>
    <w:rsid w:val="004E1669"/>
    <w:rsid w:val="00512317"/>
    <w:rsid w:val="0051580D"/>
    <w:rsid w:val="00517E9D"/>
    <w:rsid w:val="00534683"/>
    <w:rsid w:val="00547111"/>
    <w:rsid w:val="00570453"/>
    <w:rsid w:val="00592D74"/>
    <w:rsid w:val="005A37DA"/>
    <w:rsid w:val="005D4EBA"/>
    <w:rsid w:val="005E2C44"/>
    <w:rsid w:val="006035C9"/>
    <w:rsid w:val="00621188"/>
    <w:rsid w:val="006257ED"/>
    <w:rsid w:val="00632D60"/>
    <w:rsid w:val="006331ED"/>
    <w:rsid w:val="00677E82"/>
    <w:rsid w:val="00695808"/>
    <w:rsid w:val="0069605C"/>
    <w:rsid w:val="006B46FB"/>
    <w:rsid w:val="006E21FB"/>
    <w:rsid w:val="006F39BF"/>
    <w:rsid w:val="00744523"/>
    <w:rsid w:val="0076678C"/>
    <w:rsid w:val="00792342"/>
    <w:rsid w:val="007977A8"/>
    <w:rsid w:val="007A0171"/>
    <w:rsid w:val="007B512A"/>
    <w:rsid w:val="007B78C8"/>
    <w:rsid w:val="007C2097"/>
    <w:rsid w:val="007C63D4"/>
    <w:rsid w:val="007D6A07"/>
    <w:rsid w:val="007E1094"/>
    <w:rsid w:val="007F7259"/>
    <w:rsid w:val="007F7B87"/>
    <w:rsid w:val="00803B82"/>
    <w:rsid w:val="008040A8"/>
    <w:rsid w:val="008279FA"/>
    <w:rsid w:val="0083506B"/>
    <w:rsid w:val="008438B9"/>
    <w:rsid w:val="00843F64"/>
    <w:rsid w:val="008626E7"/>
    <w:rsid w:val="00864191"/>
    <w:rsid w:val="00870EE7"/>
    <w:rsid w:val="00875B91"/>
    <w:rsid w:val="00885306"/>
    <w:rsid w:val="008863B9"/>
    <w:rsid w:val="008A45A6"/>
    <w:rsid w:val="008F510A"/>
    <w:rsid w:val="008F686C"/>
    <w:rsid w:val="009100B9"/>
    <w:rsid w:val="00910B36"/>
    <w:rsid w:val="009148DE"/>
    <w:rsid w:val="00917701"/>
    <w:rsid w:val="00941BFE"/>
    <w:rsid w:val="00941E30"/>
    <w:rsid w:val="00946296"/>
    <w:rsid w:val="00956031"/>
    <w:rsid w:val="009777D9"/>
    <w:rsid w:val="00991B88"/>
    <w:rsid w:val="009A5753"/>
    <w:rsid w:val="009A579D"/>
    <w:rsid w:val="009A610B"/>
    <w:rsid w:val="009E27D4"/>
    <w:rsid w:val="009E3297"/>
    <w:rsid w:val="009E6C24"/>
    <w:rsid w:val="009F734F"/>
    <w:rsid w:val="00A17406"/>
    <w:rsid w:val="00A246B6"/>
    <w:rsid w:val="00A47E70"/>
    <w:rsid w:val="00A50CF0"/>
    <w:rsid w:val="00A542A2"/>
    <w:rsid w:val="00A56556"/>
    <w:rsid w:val="00A578D4"/>
    <w:rsid w:val="00A7671C"/>
    <w:rsid w:val="00AA2CBC"/>
    <w:rsid w:val="00AC32C0"/>
    <w:rsid w:val="00AC5820"/>
    <w:rsid w:val="00AD1CD8"/>
    <w:rsid w:val="00B06D13"/>
    <w:rsid w:val="00B12473"/>
    <w:rsid w:val="00B258BB"/>
    <w:rsid w:val="00B371AD"/>
    <w:rsid w:val="00B468EF"/>
    <w:rsid w:val="00B67B97"/>
    <w:rsid w:val="00B93DB6"/>
    <w:rsid w:val="00B968C8"/>
    <w:rsid w:val="00BA3EC5"/>
    <w:rsid w:val="00BA51D9"/>
    <w:rsid w:val="00BB319F"/>
    <w:rsid w:val="00BB5DFC"/>
    <w:rsid w:val="00BD279D"/>
    <w:rsid w:val="00BD6BB8"/>
    <w:rsid w:val="00BE70D2"/>
    <w:rsid w:val="00C04858"/>
    <w:rsid w:val="00C66BA2"/>
    <w:rsid w:val="00C75CB0"/>
    <w:rsid w:val="00C77720"/>
    <w:rsid w:val="00C95985"/>
    <w:rsid w:val="00CA21C3"/>
    <w:rsid w:val="00CB50E3"/>
    <w:rsid w:val="00CC5026"/>
    <w:rsid w:val="00CC68D0"/>
    <w:rsid w:val="00CF4A1C"/>
    <w:rsid w:val="00CF583D"/>
    <w:rsid w:val="00D03F9A"/>
    <w:rsid w:val="00D04CC6"/>
    <w:rsid w:val="00D04D7A"/>
    <w:rsid w:val="00D06D51"/>
    <w:rsid w:val="00D24991"/>
    <w:rsid w:val="00D50255"/>
    <w:rsid w:val="00D66520"/>
    <w:rsid w:val="00D80E0D"/>
    <w:rsid w:val="00D91B51"/>
    <w:rsid w:val="00D9595A"/>
    <w:rsid w:val="00DA3849"/>
    <w:rsid w:val="00DB1B62"/>
    <w:rsid w:val="00DC0DD9"/>
    <w:rsid w:val="00DC40F5"/>
    <w:rsid w:val="00DD1A62"/>
    <w:rsid w:val="00DE2B94"/>
    <w:rsid w:val="00DE34CF"/>
    <w:rsid w:val="00DF27CE"/>
    <w:rsid w:val="00E02656"/>
    <w:rsid w:val="00E02C44"/>
    <w:rsid w:val="00E13F3D"/>
    <w:rsid w:val="00E34898"/>
    <w:rsid w:val="00E45C8C"/>
    <w:rsid w:val="00E47A01"/>
    <w:rsid w:val="00E8079D"/>
    <w:rsid w:val="00E947E3"/>
    <w:rsid w:val="00EB09B7"/>
    <w:rsid w:val="00EC02F2"/>
    <w:rsid w:val="00EE7D7C"/>
    <w:rsid w:val="00F02083"/>
    <w:rsid w:val="00F25012"/>
    <w:rsid w:val="00F25D98"/>
    <w:rsid w:val="00F300FB"/>
    <w:rsid w:val="00FB6386"/>
    <w:rsid w:val="00FC2CC6"/>
    <w:rsid w:val="00FE0C05"/>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1Char">
    <w:name w:val="B1 Char"/>
    <w:link w:val="B1"/>
    <w:qFormat/>
    <w:locked/>
    <w:rsid w:val="00956031"/>
    <w:rPr>
      <w:rFonts w:ascii="Times New Roman" w:hAnsi="Times New Roman"/>
      <w:lang w:val="en-GB" w:eastAsia="en-US"/>
    </w:rPr>
  </w:style>
  <w:style w:type="character" w:customStyle="1" w:styleId="10">
    <w:name w:val="見出し 1 (文字)"/>
    <w:link w:val="1"/>
    <w:rsid w:val="00956031"/>
    <w:rPr>
      <w:rFonts w:ascii="Arial" w:hAnsi="Arial"/>
      <w:sz w:val="36"/>
      <w:lang w:val="en-GB" w:eastAsia="en-US"/>
    </w:rPr>
  </w:style>
  <w:style w:type="character" w:customStyle="1" w:styleId="20">
    <w:name w:val="見出し 2 (文字)"/>
    <w:link w:val="2"/>
    <w:rsid w:val="00956031"/>
    <w:rPr>
      <w:rFonts w:ascii="Arial" w:hAnsi="Arial"/>
      <w:sz w:val="32"/>
      <w:lang w:val="en-GB" w:eastAsia="en-US"/>
    </w:rPr>
  </w:style>
  <w:style w:type="character" w:customStyle="1" w:styleId="30">
    <w:name w:val="見出し 3 (文字)"/>
    <w:link w:val="3"/>
    <w:rsid w:val="00956031"/>
    <w:rPr>
      <w:rFonts w:ascii="Arial" w:hAnsi="Arial"/>
      <w:sz w:val="28"/>
      <w:lang w:val="en-GB" w:eastAsia="en-US"/>
    </w:rPr>
  </w:style>
  <w:style w:type="character" w:customStyle="1" w:styleId="40">
    <w:name w:val="見出し 4 (文字)"/>
    <w:link w:val="4"/>
    <w:rsid w:val="00956031"/>
    <w:rPr>
      <w:rFonts w:ascii="Arial" w:hAnsi="Arial"/>
      <w:sz w:val="24"/>
      <w:lang w:val="en-GB" w:eastAsia="en-US"/>
    </w:rPr>
  </w:style>
  <w:style w:type="character" w:customStyle="1" w:styleId="50">
    <w:name w:val="見出し 5 (文字)"/>
    <w:link w:val="5"/>
    <w:rsid w:val="00956031"/>
    <w:rPr>
      <w:rFonts w:ascii="Arial" w:hAnsi="Arial"/>
      <w:sz w:val="22"/>
      <w:lang w:val="en-GB" w:eastAsia="en-US"/>
    </w:rPr>
  </w:style>
  <w:style w:type="character" w:customStyle="1" w:styleId="60">
    <w:name w:val="見出し 6 (文字)"/>
    <w:link w:val="6"/>
    <w:rsid w:val="00956031"/>
    <w:rPr>
      <w:rFonts w:ascii="Arial" w:hAnsi="Arial"/>
      <w:lang w:val="en-GB" w:eastAsia="en-US"/>
    </w:rPr>
  </w:style>
  <w:style w:type="character" w:customStyle="1" w:styleId="70">
    <w:name w:val="見出し 7 (文字)"/>
    <w:link w:val="7"/>
    <w:rsid w:val="00956031"/>
    <w:rPr>
      <w:rFonts w:ascii="Arial" w:hAnsi="Arial"/>
      <w:lang w:val="en-GB" w:eastAsia="en-US"/>
    </w:rPr>
  </w:style>
  <w:style w:type="character" w:customStyle="1" w:styleId="a5">
    <w:name w:val="ヘッダー (文字)"/>
    <w:link w:val="a4"/>
    <w:locked/>
    <w:rsid w:val="00956031"/>
    <w:rPr>
      <w:rFonts w:ascii="Arial" w:hAnsi="Arial"/>
      <w:b/>
      <w:noProof/>
      <w:sz w:val="18"/>
      <w:lang w:val="en-GB" w:eastAsia="en-US"/>
    </w:rPr>
  </w:style>
  <w:style w:type="character" w:customStyle="1" w:styleId="ac">
    <w:name w:val="フッター (文字)"/>
    <w:link w:val="ab"/>
    <w:locked/>
    <w:rsid w:val="00956031"/>
    <w:rPr>
      <w:rFonts w:ascii="Arial" w:hAnsi="Arial"/>
      <w:b/>
      <w:i/>
      <w:noProof/>
      <w:sz w:val="18"/>
      <w:lang w:val="en-GB" w:eastAsia="en-US"/>
    </w:rPr>
  </w:style>
  <w:style w:type="character" w:customStyle="1" w:styleId="NOZchn">
    <w:name w:val="NO Zchn"/>
    <w:link w:val="NO"/>
    <w:qFormat/>
    <w:rsid w:val="00956031"/>
    <w:rPr>
      <w:rFonts w:ascii="Times New Roman" w:hAnsi="Times New Roman"/>
      <w:lang w:val="en-GB" w:eastAsia="en-US"/>
    </w:rPr>
  </w:style>
  <w:style w:type="character" w:customStyle="1" w:styleId="PLChar">
    <w:name w:val="PL Char"/>
    <w:link w:val="PL"/>
    <w:locked/>
    <w:rsid w:val="00956031"/>
    <w:rPr>
      <w:rFonts w:ascii="Courier New" w:hAnsi="Courier New"/>
      <w:noProof/>
      <w:sz w:val="16"/>
      <w:lang w:val="en-GB" w:eastAsia="en-US"/>
    </w:rPr>
  </w:style>
  <w:style w:type="character" w:customStyle="1" w:styleId="TALChar">
    <w:name w:val="TAL Char"/>
    <w:link w:val="TAL"/>
    <w:rsid w:val="00956031"/>
    <w:rPr>
      <w:rFonts w:ascii="Arial" w:hAnsi="Arial"/>
      <w:sz w:val="18"/>
      <w:lang w:val="en-GB" w:eastAsia="en-US"/>
    </w:rPr>
  </w:style>
  <w:style w:type="character" w:customStyle="1" w:styleId="TACChar">
    <w:name w:val="TAC Char"/>
    <w:link w:val="TAC"/>
    <w:locked/>
    <w:rsid w:val="00956031"/>
    <w:rPr>
      <w:rFonts w:ascii="Arial" w:hAnsi="Arial"/>
      <w:sz w:val="18"/>
      <w:lang w:val="en-GB" w:eastAsia="en-US"/>
    </w:rPr>
  </w:style>
  <w:style w:type="character" w:customStyle="1" w:styleId="TAHCar">
    <w:name w:val="TAH Car"/>
    <w:link w:val="TAH"/>
    <w:qFormat/>
    <w:rsid w:val="00956031"/>
    <w:rPr>
      <w:rFonts w:ascii="Arial" w:hAnsi="Arial"/>
      <w:b/>
      <w:sz w:val="18"/>
      <w:lang w:val="en-GB" w:eastAsia="en-US"/>
    </w:rPr>
  </w:style>
  <w:style w:type="character" w:customStyle="1" w:styleId="EXCar">
    <w:name w:val="EX Car"/>
    <w:link w:val="EX"/>
    <w:qFormat/>
    <w:rsid w:val="00956031"/>
    <w:rPr>
      <w:rFonts w:ascii="Times New Roman" w:hAnsi="Times New Roman"/>
      <w:lang w:val="en-GB" w:eastAsia="en-US"/>
    </w:rPr>
  </w:style>
  <w:style w:type="character" w:customStyle="1" w:styleId="EditorsNoteChar">
    <w:name w:val="Editor's Note Char"/>
    <w:aliases w:val="EN Char"/>
    <w:link w:val="EditorsNote"/>
    <w:rsid w:val="00956031"/>
    <w:rPr>
      <w:rFonts w:ascii="Times New Roman" w:hAnsi="Times New Roman"/>
      <w:color w:val="FF0000"/>
      <w:lang w:val="en-GB" w:eastAsia="en-US"/>
    </w:rPr>
  </w:style>
  <w:style w:type="character" w:customStyle="1" w:styleId="THChar">
    <w:name w:val="TH Char"/>
    <w:link w:val="TH"/>
    <w:qFormat/>
    <w:rsid w:val="00956031"/>
    <w:rPr>
      <w:rFonts w:ascii="Arial" w:hAnsi="Arial"/>
      <w:b/>
      <w:lang w:val="en-GB" w:eastAsia="en-US"/>
    </w:rPr>
  </w:style>
  <w:style w:type="character" w:customStyle="1" w:styleId="TANChar">
    <w:name w:val="TAN Char"/>
    <w:link w:val="TAN"/>
    <w:locked/>
    <w:rsid w:val="00956031"/>
    <w:rPr>
      <w:rFonts w:ascii="Arial" w:hAnsi="Arial"/>
      <w:sz w:val="18"/>
      <w:lang w:val="en-GB" w:eastAsia="en-US"/>
    </w:rPr>
  </w:style>
  <w:style w:type="character" w:customStyle="1" w:styleId="TFChar">
    <w:name w:val="TF Char"/>
    <w:link w:val="TF"/>
    <w:locked/>
    <w:rsid w:val="00956031"/>
    <w:rPr>
      <w:rFonts w:ascii="Arial" w:hAnsi="Arial"/>
      <w:b/>
      <w:lang w:val="en-GB" w:eastAsia="en-US"/>
    </w:rPr>
  </w:style>
  <w:style w:type="character" w:customStyle="1" w:styleId="B2Char">
    <w:name w:val="B2 Char"/>
    <w:link w:val="B2"/>
    <w:qFormat/>
    <w:rsid w:val="00956031"/>
    <w:rPr>
      <w:rFonts w:ascii="Times New Roman" w:hAnsi="Times New Roman"/>
      <w:lang w:val="en-GB" w:eastAsia="en-US"/>
    </w:rPr>
  </w:style>
  <w:style w:type="paragraph" w:customStyle="1" w:styleId="TAJ">
    <w:name w:val="TAJ"/>
    <w:basedOn w:val="TH"/>
    <w:rsid w:val="00956031"/>
    <w:rPr>
      <w:rFonts w:eastAsia="SimSun"/>
      <w:lang w:eastAsia="x-none"/>
    </w:rPr>
  </w:style>
  <w:style w:type="paragraph" w:customStyle="1" w:styleId="Guidance">
    <w:name w:val="Guidance"/>
    <w:basedOn w:val="a"/>
    <w:rsid w:val="00956031"/>
    <w:rPr>
      <w:rFonts w:eastAsia="SimSun"/>
      <w:i/>
      <w:color w:val="0000FF"/>
    </w:rPr>
  </w:style>
  <w:style w:type="character" w:customStyle="1" w:styleId="af3">
    <w:name w:val="吹き出し (文字)"/>
    <w:link w:val="af2"/>
    <w:rsid w:val="00956031"/>
    <w:rPr>
      <w:rFonts w:ascii="Tahoma" w:hAnsi="Tahoma" w:cs="Tahoma"/>
      <w:sz w:val="16"/>
      <w:szCs w:val="16"/>
      <w:lang w:val="en-GB" w:eastAsia="en-US"/>
    </w:rPr>
  </w:style>
  <w:style w:type="character" w:customStyle="1" w:styleId="a8">
    <w:name w:val="脚注文字列 (文字)"/>
    <w:link w:val="a7"/>
    <w:rsid w:val="00956031"/>
    <w:rPr>
      <w:rFonts w:ascii="Times New Roman" w:hAnsi="Times New Roman"/>
      <w:sz w:val="16"/>
      <w:lang w:val="en-GB" w:eastAsia="en-US"/>
    </w:rPr>
  </w:style>
  <w:style w:type="paragraph" w:styleId="af8">
    <w:name w:val="index heading"/>
    <w:basedOn w:val="a"/>
    <w:next w:val="a"/>
    <w:rsid w:val="00956031"/>
    <w:pPr>
      <w:pBdr>
        <w:top w:val="single" w:sz="12" w:space="0" w:color="auto"/>
      </w:pBdr>
      <w:spacing w:before="360" w:after="240"/>
    </w:pPr>
    <w:rPr>
      <w:rFonts w:eastAsia="SimSun"/>
      <w:b/>
      <w:i/>
      <w:sz w:val="26"/>
      <w:lang w:eastAsia="zh-CN"/>
    </w:rPr>
  </w:style>
  <w:style w:type="paragraph" w:customStyle="1" w:styleId="INDENT1">
    <w:name w:val="INDENT1"/>
    <w:basedOn w:val="a"/>
    <w:rsid w:val="00956031"/>
    <w:pPr>
      <w:ind w:left="851"/>
    </w:pPr>
    <w:rPr>
      <w:rFonts w:eastAsia="SimSun"/>
      <w:lang w:eastAsia="zh-CN"/>
    </w:rPr>
  </w:style>
  <w:style w:type="paragraph" w:customStyle="1" w:styleId="INDENT2">
    <w:name w:val="INDENT2"/>
    <w:basedOn w:val="a"/>
    <w:rsid w:val="00956031"/>
    <w:pPr>
      <w:ind w:left="1135" w:hanging="284"/>
    </w:pPr>
    <w:rPr>
      <w:rFonts w:eastAsia="SimSun"/>
      <w:lang w:eastAsia="zh-CN"/>
    </w:rPr>
  </w:style>
  <w:style w:type="paragraph" w:customStyle="1" w:styleId="INDENT3">
    <w:name w:val="INDENT3"/>
    <w:basedOn w:val="a"/>
    <w:rsid w:val="00956031"/>
    <w:pPr>
      <w:ind w:left="1701" w:hanging="567"/>
    </w:pPr>
    <w:rPr>
      <w:rFonts w:eastAsia="SimSun"/>
      <w:lang w:eastAsia="zh-CN"/>
    </w:rPr>
  </w:style>
  <w:style w:type="paragraph" w:customStyle="1" w:styleId="FigureTitle">
    <w:name w:val="Figure_Title"/>
    <w:basedOn w:val="a"/>
    <w:next w:val="a"/>
    <w:rsid w:val="0095603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956031"/>
    <w:pPr>
      <w:keepNext/>
      <w:keepLines/>
      <w:spacing w:before="240"/>
      <w:ind w:left="1418"/>
    </w:pPr>
    <w:rPr>
      <w:rFonts w:ascii="Arial" w:eastAsia="SimSun" w:hAnsi="Arial"/>
      <w:b/>
      <w:sz w:val="36"/>
      <w:lang w:val="en-US" w:eastAsia="zh-CN"/>
    </w:rPr>
  </w:style>
  <w:style w:type="paragraph" w:styleId="af9">
    <w:name w:val="caption"/>
    <w:basedOn w:val="a"/>
    <w:next w:val="a"/>
    <w:qFormat/>
    <w:rsid w:val="00956031"/>
    <w:pPr>
      <w:spacing w:before="120" w:after="120"/>
    </w:pPr>
    <w:rPr>
      <w:rFonts w:eastAsia="SimSun"/>
      <w:b/>
      <w:lang w:eastAsia="zh-CN"/>
    </w:rPr>
  </w:style>
  <w:style w:type="character" w:customStyle="1" w:styleId="af7">
    <w:name w:val="見出しマップ (文字)"/>
    <w:link w:val="af6"/>
    <w:rsid w:val="00956031"/>
    <w:rPr>
      <w:rFonts w:ascii="Tahoma" w:hAnsi="Tahoma" w:cs="Tahoma"/>
      <w:shd w:val="clear" w:color="auto" w:fill="000080"/>
      <w:lang w:val="en-GB" w:eastAsia="en-US"/>
    </w:rPr>
  </w:style>
  <w:style w:type="paragraph" w:styleId="afa">
    <w:name w:val="Plain Text"/>
    <w:basedOn w:val="a"/>
    <w:link w:val="afb"/>
    <w:rsid w:val="00956031"/>
    <w:rPr>
      <w:rFonts w:ascii="Courier New" w:eastAsia="Times New Roman" w:hAnsi="Courier New"/>
      <w:lang w:val="nb-NO" w:eastAsia="zh-CN"/>
    </w:rPr>
  </w:style>
  <w:style w:type="character" w:customStyle="1" w:styleId="afb">
    <w:name w:val="書式なし (文字)"/>
    <w:basedOn w:val="a0"/>
    <w:link w:val="afa"/>
    <w:rsid w:val="00956031"/>
    <w:rPr>
      <w:rFonts w:ascii="Courier New" w:eastAsia="Times New Roman" w:hAnsi="Courier New"/>
      <w:lang w:val="nb-NO" w:eastAsia="zh-CN"/>
    </w:rPr>
  </w:style>
  <w:style w:type="paragraph" w:styleId="afc">
    <w:name w:val="Body Text"/>
    <w:basedOn w:val="a"/>
    <w:link w:val="afd"/>
    <w:rsid w:val="00956031"/>
    <w:rPr>
      <w:rFonts w:eastAsia="Times New Roman"/>
      <w:lang w:eastAsia="zh-CN"/>
    </w:rPr>
  </w:style>
  <w:style w:type="character" w:customStyle="1" w:styleId="afd">
    <w:name w:val="本文 (文字)"/>
    <w:basedOn w:val="a0"/>
    <w:link w:val="afc"/>
    <w:rsid w:val="00956031"/>
    <w:rPr>
      <w:rFonts w:ascii="Times New Roman" w:eastAsia="Times New Roman" w:hAnsi="Times New Roman"/>
      <w:lang w:val="en-GB" w:eastAsia="zh-CN"/>
    </w:rPr>
  </w:style>
  <w:style w:type="character" w:customStyle="1" w:styleId="af0">
    <w:name w:val="コメント文字列 (文字)"/>
    <w:link w:val="af"/>
    <w:rsid w:val="00956031"/>
    <w:rPr>
      <w:rFonts w:ascii="Times New Roman" w:hAnsi="Times New Roman"/>
      <w:lang w:val="en-GB" w:eastAsia="en-US"/>
    </w:rPr>
  </w:style>
  <w:style w:type="paragraph" w:styleId="afe">
    <w:name w:val="List Paragraph"/>
    <w:basedOn w:val="a"/>
    <w:uiPriority w:val="34"/>
    <w:qFormat/>
    <w:rsid w:val="00956031"/>
    <w:pPr>
      <w:ind w:left="720"/>
      <w:contextualSpacing/>
    </w:pPr>
    <w:rPr>
      <w:rFonts w:eastAsia="SimSun"/>
      <w:lang w:eastAsia="zh-CN"/>
    </w:rPr>
  </w:style>
  <w:style w:type="paragraph" w:styleId="aff">
    <w:name w:val="Revision"/>
    <w:hidden/>
    <w:uiPriority w:val="99"/>
    <w:semiHidden/>
    <w:rsid w:val="00956031"/>
    <w:rPr>
      <w:rFonts w:ascii="Times New Roman" w:eastAsia="SimSun" w:hAnsi="Times New Roman"/>
      <w:lang w:val="en-GB" w:eastAsia="en-US"/>
    </w:rPr>
  </w:style>
  <w:style w:type="character" w:customStyle="1" w:styleId="af5">
    <w:name w:val="コメント内容 (文字)"/>
    <w:link w:val="af4"/>
    <w:rsid w:val="00956031"/>
    <w:rPr>
      <w:rFonts w:ascii="Times New Roman" w:hAnsi="Times New Roman"/>
      <w:b/>
      <w:bCs/>
      <w:lang w:val="en-GB" w:eastAsia="en-US"/>
    </w:rPr>
  </w:style>
  <w:style w:type="paragraph" w:styleId="aff0">
    <w:name w:val="TOC Heading"/>
    <w:basedOn w:val="1"/>
    <w:next w:val="a"/>
    <w:uiPriority w:val="39"/>
    <w:unhideWhenUsed/>
    <w:qFormat/>
    <w:rsid w:val="0095603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6">
    <w:name w:val="2"/>
    <w:semiHidden/>
    <w:rsid w:val="009560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56031"/>
    <w:rPr>
      <w:rFonts w:ascii="Times New Roman" w:hAnsi="Times New Roman"/>
      <w:lang w:val="en-GB" w:eastAsia="en-US"/>
    </w:rPr>
  </w:style>
  <w:style w:type="character" w:customStyle="1" w:styleId="EWChar">
    <w:name w:val="EW Char"/>
    <w:link w:val="EW"/>
    <w:qFormat/>
    <w:locked/>
    <w:rsid w:val="00956031"/>
    <w:rPr>
      <w:rFonts w:ascii="Times New Roman" w:hAnsi="Times New Roman"/>
      <w:lang w:val="en-GB" w:eastAsia="en-US"/>
    </w:rPr>
  </w:style>
  <w:style w:type="paragraph" w:customStyle="1" w:styleId="H2">
    <w:name w:val="H2"/>
    <w:basedOn w:val="a"/>
    <w:rsid w:val="00956031"/>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56031"/>
    <w:rPr>
      <w:rFonts w:ascii="Times New Roman" w:hAnsi="Times New Roman"/>
      <w:lang w:val="en-GB" w:eastAsia="en-US"/>
    </w:rPr>
  </w:style>
  <w:style w:type="character" w:customStyle="1" w:styleId="TALZchn">
    <w:name w:val="TAL Zchn"/>
    <w:rsid w:val="00956031"/>
    <w:rPr>
      <w:rFonts w:ascii="Arial" w:hAnsi="Arial"/>
      <w:sz w:val="18"/>
      <w:lang w:val="en-GB" w:eastAsia="en-US"/>
    </w:rPr>
  </w:style>
  <w:style w:type="character" w:customStyle="1" w:styleId="NOChar">
    <w:name w:val="NO Char"/>
    <w:rsid w:val="00956031"/>
    <w:rPr>
      <w:rFonts w:ascii="Times New Roman" w:hAnsi="Times New Roman"/>
      <w:lang w:val="en-GB" w:eastAsia="en-US"/>
    </w:rPr>
  </w:style>
  <w:style w:type="character" w:customStyle="1" w:styleId="TF0">
    <w:name w:val="TF (文字)"/>
    <w:locked/>
    <w:rsid w:val="00956031"/>
    <w:rPr>
      <w:rFonts w:ascii="Arial" w:hAnsi="Arial"/>
      <w:b/>
      <w:lang w:val="en-GB" w:eastAsia="en-US"/>
    </w:rPr>
  </w:style>
  <w:style w:type="character" w:customStyle="1" w:styleId="EditorsNoteCharChar">
    <w:name w:val="Editor's Note Char Char"/>
    <w:rsid w:val="00956031"/>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51134239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23.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B27F3-60DA-429A-B425-877CBF5D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5290</Words>
  <Characters>30156</Characters>
  <Application>Microsoft Office Word</Application>
  <DocSecurity>0</DocSecurity>
  <Lines>251</Lines>
  <Paragraphs>70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35376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NEC1</cp:lastModifiedBy>
  <cp:revision>3</cp:revision>
  <cp:lastPrinted>1899-12-31T23:00:00Z</cp:lastPrinted>
  <dcterms:created xsi:type="dcterms:W3CDTF">2021-10-13T04:00:00Z</dcterms:created>
  <dcterms:modified xsi:type="dcterms:W3CDTF">2021-10-13T04:02:00Z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