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712519" w14:textId="4BC3FFE1" w:rsidR="007608A2" w:rsidRDefault="007608A2" w:rsidP="007608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5552</w:t>
      </w:r>
    </w:p>
    <w:p w14:paraId="75A8F1DE" w14:textId="77777777" w:rsidR="007608A2" w:rsidRDefault="007608A2" w:rsidP="007608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D9DCC6D" w14:textId="0B2793B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7622CD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0"/>
      <w:bookmarkEnd w:id="1"/>
      <w:bookmarkEnd w:id="2"/>
      <w:r w:rsidR="007622CD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7622CD">
        <w:rPr>
          <w:rFonts w:cs="Arial"/>
          <w:noProof w:val="0"/>
          <w:sz w:val="22"/>
          <w:szCs w:val="22"/>
        </w:rPr>
        <w:t>115-e</w:t>
      </w:r>
      <w:r w:rsidRPr="00DA53A0">
        <w:rPr>
          <w:rFonts w:cs="Arial"/>
          <w:sz w:val="22"/>
          <w:szCs w:val="22"/>
        </w:rPr>
        <w:tab/>
      </w:r>
      <w:r w:rsidR="007622CD">
        <w:rPr>
          <w:rFonts w:cs="Arial"/>
          <w:sz w:val="22"/>
          <w:szCs w:val="22"/>
        </w:rPr>
        <w:tab/>
      </w:r>
      <w:r w:rsidRPr="00DA53A0">
        <w:rPr>
          <w:rFonts w:cs="Arial"/>
          <w:sz w:val="22"/>
          <w:szCs w:val="22"/>
        </w:rPr>
        <w:t xml:space="preserve">TDoc </w:t>
      </w:r>
      <w:r w:rsidR="007622CD">
        <w:rPr>
          <w:rFonts w:cs="Arial"/>
          <w:noProof w:val="0"/>
          <w:sz w:val="22"/>
          <w:szCs w:val="22"/>
        </w:rPr>
        <w:t>S4-21</w:t>
      </w:r>
      <w:r w:rsidR="00A41DD2">
        <w:rPr>
          <w:rFonts w:cs="Arial"/>
          <w:noProof w:val="0"/>
          <w:sz w:val="22"/>
          <w:szCs w:val="22"/>
        </w:rPr>
        <w:t>1225</w:t>
      </w:r>
    </w:p>
    <w:p w14:paraId="29B86D3B" w14:textId="75323754" w:rsidR="004E3939" w:rsidRPr="00DA53A0" w:rsidRDefault="007622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17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27 August 2021</w:t>
      </w:r>
    </w:p>
    <w:p w14:paraId="23433F2F" w14:textId="77777777" w:rsidR="00B97703" w:rsidRDefault="00B97703">
      <w:pPr>
        <w:rPr>
          <w:rFonts w:ascii="Arial" w:hAnsi="Arial" w:cs="Arial"/>
        </w:rPr>
      </w:pPr>
    </w:p>
    <w:p w14:paraId="65DBC43D" w14:textId="3F8C47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22C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22CD">
        <w:rPr>
          <w:rFonts w:ascii="Arial" w:hAnsi="Arial" w:cs="Arial"/>
          <w:b/>
          <w:sz w:val="22"/>
          <w:szCs w:val="22"/>
        </w:rPr>
        <w:t xml:space="preserve">the mapping between service types and slice at application </w:t>
      </w:r>
    </w:p>
    <w:p w14:paraId="3B045404" w14:textId="2E4DAF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213CC">
        <w:rPr>
          <w:rFonts w:ascii="Arial" w:hAnsi="Arial" w:cs="Arial"/>
          <w:b/>
          <w:bCs/>
          <w:sz w:val="22"/>
          <w:szCs w:val="22"/>
        </w:rPr>
        <w:t>R3-212904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spellStart"/>
      <w:r w:rsidR="00C213CC" w:rsidRPr="004E3939">
        <w:rPr>
          <w:rFonts w:ascii="Arial" w:hAnsi="Arial" w:cs="Arial"/>
          <w:b/>
          <w:sz w:val="22"/>
          <w:szCs w:val="22"/>
        </w:rPr>
        <w:t>on</w:t>
      </w:r>
      <w:proofErr w:type="spellEnd"/>
      <w:r w:rsidR="00C213CC" w:rsidRPr="004E3939">
        <w:rPr>
          <w:rFonts w:ascii="Arial" w:hAnsi="Arial" w:cs="Arial"/>
          <w:b/>
          <w:sz w:val="22"/>
          <w:szCs w:val="22"/>
        </w:rPr>
        <w:t xml:space="preserve"> </w:t>
      </w:r>
      <w:r w:rsidR="00C213CC">
        <w:rPr>
          <w:rFonts w:ascii="Arial" w:hAnsi="Arial" w:cs="Arial"/>
          <w:b/>
          <w:sz w:val="22"/>
          <w:szCs w:val="22"/>
        </w:rPr>
        <w:t>the mapping between service types and slice at application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301800F6" w14:textId="3D7BFF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6C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3E9993D" w14:textId="7117A6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213CC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</w:p>
    <w:p w14:paraId="53A871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1D123A" w14:textId="6986B7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3CC">
        <w:rPr>
          <w:rFonts w:ascii="Arial" w:hAnsi="Arial" w:cs="Arial"/>
          <w:b/>
          <w:sz w:val="22"/>
          <w:szCs w:val="22"/>
        </w:rPr>
        <w:t>SA4</w:t>
      </w:r>
    </w:p>
    <w:p w14:paraId="7650E687" w14:textId="4ACB19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13CC">
        <w:rPr>
          <w:rFonts w:ascii="Arial" w:hAnsi="Arial" w:cs="Arial"/>
          <w:b/>
          <w:bCs/>
          <w:sz w:val="22"/>
          <w:szCs w:val="22"/>
        </w:rPr>
        <w:t>RAN3</w:t>
      </w:r>
    </w:p>
    <w:p w14:paraId="18A8B060" w14:textId="691866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1D19">
        <w:rPr>
          <w:rFonts w:ascii="Arial" w:hAnsi="Arial" w:cs="Arial"/>
          <w:b/>
          <w:bCs/>
          <w:sz w:val="22"/>
          <w:szCs w:val="22"/>
        </w:rPr>
        <w:t>CT1, SA4, RAN2, SA2</w:t>
      </w:r>
    </w:p>
    <w:bookmarkEnd w:id="8"/>
    <w:bookmarkEnd w:id="9"/>
    <w:p w14:paraId="1A8300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C885AE" w14:textId="1B77A96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F1410">
        <w:rPr>
          <w:rFonts w:ascii="Arial" w:hAnsi="Arial" w:cs="Arial"/>
          <w:b/>
          <w:bCs/>
          <w:sz w:val="22"/>
          <w:szCs w:val="22"/>
        </w:rPr>
        <w:t>Imed</w:t>
      </w:r>
      <w:proofErr w:type="spellEnd"/>
      <w:r w:rsidR="00DF1410">
        <w:rPr>
          <w:rFonts w:ascii="Arial" w:hAnsi="Arial" w:cs="Arial"/>
          <w:b/>
          <w:bCs/>
          <w:sz w:val="22"/>
          <w:szCs w:val="22"/>
        </w:rPr>
        <w:t xml:space="preserve"> Bouazizi</w:t>
      </w:r>
    </w:p>
    <w:p w14:paraId="5DBD3369" w14:textId="2C0CD3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F1410">
        <w:rPr>
          <w:rFonts w:ascii="Arial" w:hAnsi="Arial" w:cs="Arial"/>
          <w:b/>
          <w:bCs/>
          <w:sz w:val="22"/>
          <w:szCs w:val="22"/>
        </w:rPr>
        <w:t>bouazizi</w:t>
      </w:r>
      <w:proofErr w:type="spellEnd"/>
      <w:r w:rsidR="00DF1410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3E6A1CC2" w14:textId="483D5A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1410">
        <w:rPr>
          <w:rFonts w:ascii="Arial" w:hAnsi="Arial" w:cs="Arial"/>
          <w:b/>
          <w:bCs/>
          <w:sz w:val="22"/>
          <w:szCs w:val="22"/>
        </w:rPr>
        <w:t>+1 972 415 8836</w:t>
      </w:r>
    </w:p>
    <w:p w14:paraId="07DE21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BC1D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EB3BBEB" w14:textId="50E89FD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3CD666" w14:textId="77777777" w:rsidR="00B97703" w:rsidRDefault="00B97703">
      <w:pPr>
        <w:rPr>
          <w:rFonts w:ascii="Arial" w:hAnsi="Arial" w:cs="Arial"/>
        </w:rPr>
      </w:pPr>
    </w:p>
    <w:p w14:paraId="68F9F17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A68E76" w14:textId="4084DAC0" w:rsidR="00DF1D19" w:rsidRPr="00024C7F" w:rsidRDefault="00DF1D19" w:rsidP="000F6242">
      <w:r w:rsidRPr="00024C7F">
        <w:t>SA4 would like to thank RAN3 for their liaison statement on the mapping between service types and slice at application</w:t>
      </w:r>
      <w:r w:rsidR="00981BDB" w:rsidRPr="00024C7F">
        <w:t xml:space="preserve"> and would like to provide SA4’s view on the matter.</w:t>
      </w:r>
    </w:p>
    <w:p w14:paraId="43C8C11B" w14:textId="0F42883E" w:rsidR="00981BDB" w:rsidRPr="00024C7F" w:rsidRDefault="00981BDB" w:rsidP="000F6242">
      <w:r w:rsidRPr="00024C7F">
        <w:t xml:space="preserve">The </w:t>
      </w:r>
      <w:proofErr w:type="spellStart"/>
      <w:r w:rsidRPr="00024C7F">
        <w:t>QoE</w:t>
      </w:r>
      <w:proofErr w:type="spellEnd"/>
      <w:r w:rsidRPr="00024C7F">
        <w:t xml:space="preserve"> reporting </w:t>
      </w:r>
      <w:r w:rsidR="007E048B" w:rsidRPr="00024C7F">
        <w:t xml:space="preserve">procedure in 5GMS is performed by the Media Session Handler, which subscribes for OAM metrics configurations, collects reports from the media player, compiles and sends the reports to the OAM. </w:t>
      </w:r>
      <w:r w:rsidR="00592FA2">
        <w:t xml:space="preserve">For MTSI, the MTSI client is responsible for collecting and reporting </w:t>
      </w:r>
      <w:r w:rsidR="002F4653">
        <w:t xml:space="preserve">the OAM metric measurements. </w:t>
      </w:r>
    </w:p>
    <w:p w14:paraId="7351831F" w14:textId="2875EEF8" w:rsidR="00D669FC" w:rsidRDefault="007E048B" w:rsidP="000F6242">
      <w:r w:rsidRPr="00024C7F">
        <w:t>The MSH</w:t>
      </w:r>
      <w:r w:rsidR="00BD5674">
        <w:t xml:space="preserve"> and the MTSI client</w:t>
      </w:r>
      <w:r w:rsidRPr="00024C7F">
        <w:t xml:space="preserve"> </w:t>
      </w:r>
      <w:r w:rsidR="00BD5674">
        <w:t>are</w:t>
      </w:r>
      <w:r w:rsidRPr="00024C7F">
        <w:t xml:space="preserve"> able to identify the PDU session and the corresponding S-NSSAI and DNN, over which the media streaming session </w:t>
      </w:r>
      <w:r w:rsidR="00B13AA7">
        <w:t xml:space="preserve">or the MTSI call </w:t>
      </w:r>
      <w:r w:rsidRPr="00024C7F">
        <w:t xml:space="preserve">is running. </w:t>
      </w:r>
      <w:r w:rsidR="00D669FC">
        <w:t>One way to discover the used S-NSSAI is through the +CG</w:t>
      </w:r>
      <w:r w:rsidR="00256FD0">
        <w:t>DCONT?</w:t>
      </w:r>
      <w:r w:rsidR="00D669FC">
        <w:t xml:space="preserve"> AT command. </w:t>
      </w:r>
    </w:p>
    <w:p w14:paraId="39568747" w14:textId="77777777" w:rsidR="00FB50C8" w:rsidRDefault="00D669FC" w:rsidP="000F6242">
      <w:r>
        <w:t xml:space="preserve">Alternatively, the MSH </w:t>
      </w:r>
      <w:r w:rsidR="00FB50C8">
        <w:t>may query the recommended policy from the 5GMS AF or from the URSP rules for specific traffic</w:t>
      </w:r>
      <w:r w:rsidR="00D432DE">
        <w:t xml:space="preserve">. </w:t>
      </w:r>
      <w:r w:rsidR="00FB50C8">
        <w:t xml:space="preserve">However, it might be the case that the actual assigned S-NSSAI differs from the recommended S-NSSAI. </w:t>
      </w:r>
    </w:p>
    <w:p w14:paraId="1049D25E" w14:textId="149EC2E2" w:rsidR="007E048B" w:rsidRPr="00024C7F" w:rsidRDefault="007E048B" w:rsidP="000F6242">
      <w:r w:rsidRPr="00024C7F">
        <w:t>Th</w:t>
      </w:r>
      <w:r w:rsidR="00D432DE">
        <w:t xml:space="preserve">e </w:t>
      </w:r>
      <w:r w:rsidR="00FB50C8">
        <w:t>MSH or MTSI client</w:t>
      </w:r>
      <w:r w:rsidRPr="00024C7F">
        <w:t xml:space="preserve"> </w:t>
      </w:r>
      <w:r w:rsidR="00D432DE">
        <w:t xml:space="preserve">may then </w:t>
      </w:r>
      <w:r w:rsidR="00491A93">
        <w:t>restrict</w:t>
      </w:r>
      <w:r w:rsidR="00FB50C8">
        <w:t xml:space="preserve"> the</w:t>
      </w:r>
      <w:r w:rsidR="00491A93">
        <w:t xml:space="preserve"> </w:t>
      </w:r>
      <w:proofErr w:type="spellStart"/>
      <w:r w:rsidR="00491A93">
        <w:t>QoE</w:t>
      </w:r>
      <w:proofErr w:type="spellEnd"/>
      <w:r w:rsidR="00491A93">
        <w:t xml:space="preserve"> reporting based on the S-NSSAI value or alternatively report the used S-NSSAI for filtering </w:t>
      </w:r>
      <w:r w:rsidR="00FB50C8">
        <w:t>by</w:t>
      </w:r>
      <w:r w:rsidR="00491A93">
        <w:t xml:space="preserve"> the network</w:t>
      </w:r>
      <w:r w:rsidR="00024C7F" w:rsidRPr="00024C7F">
        <w:t xml:space="preserve">. </w:t>
      </w:r>
    </w:p>
    <w:p w14:paraId="45DCFAD8" w14:textId="499075EA" w:rsidR="00024C7F" w:rsidRDefault="00024C7F" w:rsidP="000F6242">
      <w:pPr>
        <w:rPr>
          <w:color w:val="0070C0"/>
        </w:rPr>
      </w:pPr>
      <w:r w:rsidRPr="00024C7F">
        <w:t xml:space="preserve">SA4 is </w:t>
      </w:r>
      <w:r w:rsidR="00491A93">
        <w:t>considering</w:t>
      </w:r>
      <w:r w:rsidRPr="00024C7F">
        <w:t xml:space="preserve"> update</w:t>
      </w:r>
      <w:r w:rsidR="00FB50C8">
        <w:t>s to</w:t>
      </w:r>
      <w:r w:rsidRPr="00024C7F">
        <w:t xml:space="preserve"> its </w:t>
      </w:r>
      <w:proofErr w:type="spellStart"/>
      <w:r w:rsidRPr="00024C7F">
        <w:t>QoE</w:t>
      </w:r>
      <w:proofErr w:type="spellEnd"/>
      <w:r w:rsidRPr="00024C7F">
        <w:t xml:space="preserve"> report format to also include the S-NSSAI and DNN, whenever available.</w:t>
      </w:r>
      <w:r>
        <w:rPr>
          <w:color w:val="0070C0"/>
        </w:rPr>
        <w:t xml:space="preserve"> </w:t>
      </w:r>
    </w:p>
    <w:p w14:paraId="1DCAF93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EC71756" w14:textId="42B009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4C7F">
        <w:rPr>
          <w:rFonts w:ascii="Arial" w:hAnsi="Arial" w:cs="Arial"/>
          <w:b/>
        </w:rPr>
        <w:t>RAN3</w:t>
      </w:r>
    </w:p>
    <w:p w14:paraId="7EDE9331" w14:textId="04096BA0" w:rsidR="00B97703" w:rsidRPr="00024C7F" w:rsidRDefault="00B97703" w:rsidP="00024C7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4C7F" w:rsidRPr="00024C7F">
        <w:rPr>
          <w:rFonts w:ascii="Arial" w:hAnsi="Arial" w:cs="Arial"/>
          <w:b/>
        </w:rPr>
        <w:t>SA4 kindly asks RAN3 to take the above information into account and confirm that this and the proposed updates would address the problem stated by RAN3.</w:t>
      </w:r>
    </w:p>
    <w:p w14:paraId="3BC1CDC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4FFA190" w14:textId="1637D4A1" w:rsidR="00B97703" w:rsidRDefault="00B97703" w:rsidP="000F6242">
      <w:pPr>
        <w:pStyle w:val="Heading1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E53798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E53798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2DE5BE1F" w14:textId="6CC3B61F" w:rsidR="002F1940" w:rsidRDefault="00B337DC" w:rsidP="002F1940">
      <w:bookmarkStart w:id="10" w:name="OLE_LINK55"/>
      <w:bookmarkStart w:id="11" w:name="OLE_LINK56"/>
      <w:bookmarkStart w:id="12" w:name="OLE_LINK53"/>
      <w:bookmarkStart w:id="13" w:name="OLE_LINK54"/>
      <w:r>
        <w:t>SA4 1</w:t>
      </w:r>
      <w:r w:rsidR="00E53798">
        <w:t>16</w:t>
      </w:r>
      <w:r>
        <w:t>-e</w:t>
      </w:r>
      <w:r w:rsidR="002F1940">
        <w:tab/>
      </w:r>
      <w:r w:rsidR="00CF0B71">
        <w:t>10</w:t>
      </w:r>
      <w:r w:rsidR="002F1940">
        <w:t xml:space="preserve"> - </w:t>
      </w:r>
      <w:r w:rsidR="00D53B12">
        <w:t>19 November 2021</w:t>
      </w:r>
      <w:r w:rsidR="002F1940">
        <w:tab/>
      </w:r>
      <w:bookmarkEnd w:id="10"/>
      <w:bookmarkEnd w:id="11"/>
      <w:r w:rsidR="00D53B12">
        <w:tab/>
        <w:t>Online</w:t>
      </w:r>
    </w:p>
    <w:p w14:paraId="6FC06134" w14:textId="49C7A881" w:rsidR="002F1940" w:rsidRPr="002F1940" w:rsidRDefault="00B337DC" w:rsidP="002F1940">
      <w:r>
        <w:t>SA4 1</w:t>
      </w:r>
      <w:r w:rsidR="00E53798">
        <w:t>17</w:t>
      </w:r>
      <w:r w:rsidR="00E53798">
        <w:tab/>
      </w:r>
      <w:r w:rsidR="002F1940">
        <w:tab/>
      </w:r>
      <w:r w:rsidR="00E53798">
        <w:t>14</w:t>
      </w:r>
      <w:r w:rsidR="002F1940">
        <w:t xml:space="preserve"> - </w:t>
      </w:r>
      <w:r w:rsidR="00E53798">
        <w:t xml:space="preserve">18 </w:t>
      </w:r>
      <w:r w:rsidR="00D53B12">
        <w:t>February 2022</w:t>
      </w:r>
      <w:r w:rsidR="00D53B12">
        <w:tab/>
      </w:r>
      <w:r w:rsidR="00E53798">
        <w:tab/>
      </w:r>
      <w:r w:rsidR="00D53B12">
        <w:t>Sophia-Antipolis, FR</w:t>
      </w:r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0C834" w14:textId="77777777" w:rsidR="00C20F70" w:rsidRDefault="00C20F70">
      <w:pPr>
        <w:spacing w:after="0"/>
      </w:pPr>
      <w:r>
        <w:separator/>
      </w:r>
    </w:p>
  </w:endnote>
  <w:endnote w:type="continuationSeparator" w:id="0">
    <w:p w14:paraId="65E97DE5" w14:textId="77777777" w:rsidR="00C20F70" w:rsidRDefault="00C20F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C454D" w14:textId="77777777" w:rsidR="00C20F70" w:rsidRDefault="00C20F70">
      <w:pPr>
        <w:spacing w:after="0"/>
      </w:pPr>
      <w:r>
        <w:separator/>
      </w:r>
    </w:p>
  </w:footnote>
  <w:footnote w:type="continuationSeparator" w:id="0">
    <w:p w14:paraId="2F8E6F43" w14:textId="77777777" w:rsidR="00C20F70" w:rsidRDefault="00C20F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C7F"/>
    <w:rsid w:val="000F6242"/>
    <w:rsid w:val="00256FD0"/>
    <w:rsid w:val="002F1940"/>
    <w:rsid w:val="002F4653"/>
    <w:rsid w:val="00383545"/>
    <w:rsid w:val="00433500"/>
    <w:rsid w:val="00433F71"/>
    <w:rsid w:val="00440D43"/>
    <w:rsid w:val="00491A93"/>
    <w:rsid w:val="004E3939"/>
    <w:rsid w:val="004F26AC"/>
    <w:rsid w:val="00592FA2"/>
    <w:rsid w:val="005B0152"/>
    <w:rsid w:val="005B7069"/>
    <w:rsid w:val="006E6C26"/>
    <w:rsid w:val="00746E47"/>
    <w:rsid w:val="007608A2"/>
    <w:rsid w:val="007622CD"/>
    <w:rsid w:val="007E048B"/>
    <w:rsid w:val="007F4F92"/>
    <w:rsid w:val="008D772F"/>
    <w:rsid w:val="0090541E"/>
    <w:rsid w:val="00981BDB"/>
    <w:rsid w:val="0099764C"/>
    <w:rsid w:val="00A23346"/>
    <w:rsid w:val="00A33001"/>
    <w:rsid w:val="00A41DD2"/>
    <w:rsid w:val="00B13AA7"/>
    <w:rsid w:val="00B337DC"/>
    <w:rsid w:val="00B97703"/>
    <w:rsid w:val="00BD5674"/>
    <w:rsid w:val="00C20F70"/>
    <w:rsid w:val="00C213CC"/>
    <w:rsid w:val="00C42FC0"/>
    <w:rsid w:val="00CF0B71"/>
    <w:rsid w:val="00CF6087"/>
    <w:rsid w:val="00D432DE"/>
    <w:rsid w:val="00D53B12"/>
    <w:rsid w:val="00D669FC"/>
    <w:rsid w:val="00DF1410"/>
    <w:rsid w:val="00DF1D19"/>
    <w:rsid w:val="00E53798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8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608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608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608A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608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608A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608A2"/>
    <w:pPr>
      <w:outlineLvl w:val="5"/>
    </w:pPr>
  </w:style>
  <w:style w:type="paragraph" w:styleId="Heading7">
    <w:name w:val="heading 7"/>
    <w:basedOn w:val="H6"/>
    <w:next w:val="Normal"/>
    <w:qFormat/>
    <w:rsid w:val="007608A2"/>
    <w:pPr>
      <w:outlineLvl w:val="6"/>
    </w:pPr>
  </w:style>
  <w:style w:type="paragraph" w:styleId="Heading8">
    <w:name w:val="heading 8"/>
    <w:basedOn w:val="Heading1"/>
    <w:next w:val="Normal"/>
    <w:qFormat/>
    <w:rsid w:val="007608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08A2"/>
    <w:pPr>
      <w:outlineLvl w:val="8"/>
    </w:pPr>
  </w:style>
  <w:style w:type="character" w:default="1" w:styleId="DefaultParagraphFont">
    <w:name w:val="Default Paragraph Font"/>
    <w:semiHidden/>
    <w:rsid w:val="007608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08A2"/>
  </w:style>
  <w:style w:type="paragraph" w:styleId="Header">
    <w:name w:val="header"/>
    <w:link w:val="HeaderChar"/>
    <w:rsid w:val="007608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608A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608A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608A2"/>
    <w:pPr>
      <w:spacing w:before="180"/>
      <w:ind w:left="2693" w:hanging="2693"/>
    </w:pPr>
    <w:rPr>
      <w:b/>
    </w:rPr>
  </w:style>
  <w:style w:type="paragraph" w:styleId="TOC1">
    <w:name w:val="toc 1"/>
    <w:semiHidden/>
    <w:rsid w:val="007608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08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08A2"/>
    <w:pPr>
      <w:ind w:left="1701" w:hanging="1701"/>
    </w:pPr>
  </w:style>
  <w:style w:type="paragraph" w:styleId="TOC4">
    <w:name w:val="toc 4"/>
    <w:basedOn w:val="TOC3"/>
    <w:semiHidden/>
    <w:rsid w:val="007608A2"/>
    <w:pPr>
      <w:ind w:left="1418" w:hanging="1418"/>
    </w:pPr>
  </w:style>
  <w:style w:type="paragraph" w:styleId="TOC3">
    <w:name w:val="toc 3"/>
    <w:basedOn w:val="TOC2"/>
    <w:semiHidden/>
    <w:rsid w:val="007608A2"/>
    <w:pPr>
      <w:ind w:left="1134" w:hanging="1134"/>
    </w:pPr>
  </w:style>
  <w:style w:type="paragraph" w:styleId="TOC2">
    <w:name w:val="toc 2"/>
    <w:basedOn w:val="TOC1"/>
    <w:semiHidden/>
    <w:rsid w:val="007608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08A2"/>
    <w:pPr>
      <w:ind w:left="284"/>
    </w:pPr>
  </w:style>
  <w:style w:type="paragraph" w:styleId="Index1">
    <w:name w:val="index 1"/>
    <w:basedOn w:val="Normal"/>
    <w:semiHidden/>
    <w:rsid w:val="007608A2"/>
    <w:pPr>
      <w:keepLines/>
      <w:spacing w:after="0"/>
    </w:pPr>
  </w:style>
  <w:style w:type="paragraph" w:customStyle="1" w:styleId="ZH">
    <w:name w:val="ZH"/>
    <w:rsid w:val="007608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08A2"/>
    <w:pPr>
      <w:outlineLvl w:val="9"/>
    </w:pPr>
  </w:style>
  <w:style w:type="paragraph" w:styleId="ListNumber2">
    <w:name w:val="List Number 2"/>
    <w:basedOn w:val="ListNumber"/>
    <w:semiHidden/>
    <w:rsid w:val="007608A2"/>
    <w:pPr>
      <w:ind w:left="851"/>
    </w:pPr>
  </w:style>
  <w:style w:type="character" w:styleId="FootnoteReference">
    <w:name w:val="footnote reference"/>
    <w:basedOn w:val="DefaultParagraphFont"/>
    <w:semiHidden/>
    <w:rsid w:val="007608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608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608A2"/>
    <w:rPr>
      <w:b/>
    </w:rPr>
  </w:style>
  <w:style w:type="paragraph" w:customStyle="1" w:styleId="TAC">
    <w:name w:val="TAC"/>
    <w:basedOn w:val="TAL"/>
    <w:rsid w:val="007608A2"/>
    <w:pPr>
      <w:jc w:val="center"/>
    </w:pPr>
  </w:style>
  <w:style w:type="paragraph" w:customStyle="1" w:styleId="TF">
    <w:name w:val="TF"/>
    <w:basedOn w:val="TH"/>
    <w:rsid w:val="007608A2"/>
    <w:pPr>
      <w:keepNext w:val="0"/>
      <w:spacing w:before="0" w:after="240"/>
    </w:pPr>
  </w:style>
  <w:style w:type="paragraph" w:customStyle="1" w:styleId="NO">
    <w:name w:val="NO"/>
    <w:basedOn w:val="Normal"/>
    <w:rsid w:val="007608A2"/>
    <w:pPr>
      <w:keepLines/>
      <w:ind w:left="1135" w:hanging="851"/>
    </w:pPr>
  </w:style>
  <w:style w:type="paragraph" w:styleId="TOC9">
    <w:name w:val="toc 9"/>
    <w:basedOn w:val="TOC8"/>
    <w:semiHidden/>
    <w:rsid w:val="007608A2"/>
    <w:pPr>
      <w:ind w:left="1418" w:hanging="1418"/>
    </w:pPr>
  </w:style>
  <w:style w:type="paragraph" w:customStyle="1" w:styleId="EX">
    <w:name w:val="EX"/>
    <w:basedOn w:val="Normal"/>
    <w:rsid w:val="007608A2"/>
    <w:pPr>
      <w:keepLines/>
      <w:ind w:left="1702" w:hanging="1418"/>
    </w:pPr>
  </w:style>
  <w:style w:type="paragraph" w:customStyle="1" w:styleId="FP">
    <w:name w:val="FP"/>
    <w:basedOn w:val="Normal"/>
    <w:rsid w:val="007608A2"/>
    <w:pPr>
      <w:spacing w:after="0"/>
    </w:pPr>
  </w:style>
  <w:style w:type="paragraph" w:customStyle="1" w:styleId="LD">
    <w:name w:val="LD"/>
    <w:rsid w:val="007608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08A2"/>
    <w:pPr>
      <w:spacing w:after="0"/>
    </w:pPr>
  </w:style>
  <w:style w:type="paragraph" w:customStyle="1" w:styleId="EW">
    <w:name w:val="EW"/>
    <w:basedOn w:val="EX"/>
    <w:rsid w:val="007608A2"/>
    <w:pPr>
      <w:spacing w:after="0"/>
    </w:pPr>
  </w:style>
  <w:style w:type="paragraph" w:styleId="TOC6">
    <w:name w:val="toc 6"/>
    <w:basedOn w:val="TOC5"/>
    <w:next w:val="Normal"/>
    <w:semiHidden/>
    <w:rsid w:val="007608A2"/>
    <w:pPr>
      <w:ind w:left="1985" w:hanging="1985"/>
    </w:pPr>
  </w:style>
  <w:style w:type="paragraph" w:styleId="TOC7">
    <w:name w:val="toc 7"/>
    <w:basedOn w:val="TOC6"/>
    <w:next w:val="Normal"/>
    <w:semiHidden/>
    <w:rsid w:val="007608A2"/>
    <w:pPr>
      <w:ind w:left="2268" w:hanging="2268"/>
    </w:pPr>
  </w:style>
  <w:style w:type="paragraph" w:styleId="ListBullet2">
    <w:name w:val="List Bullet 2"/>
    <w:basedOn w:val="ListBullet"/>
    <w:semiHidden/>
    <w:rsid w:val="007608A2"/>
    <w:pPr>
      <w:ind w:left="851"/>
    </w:pPr>
  </w:style>
  <w:style w:type="paragraph" w:styleId="ListBullet3">
    <w:name w:val="List Bullet 3"/>
    <w:basedOn w:val="ListBullet2"/>
    <w:semiHidden/>
    <w:rsid w:val="007608A2"/>
    <w:pPr>
      <w:ind w:left="1135"/>
    </w:pPr>
  </w:style>
  <w:style w:type="paragraph" w:styleId="ListNumber">
    <w:name w:val="List Number"/>
    <w:basedOn w:val="List"/>
    <w:semiHidden/>
    <w:rsid w:val="007608A2"/>
  </w:style>
  <w:style w:type="paragraph" w:customStyle="1" w:styleId="EQ">
    <w:name w:val="EQ"/>
    <w:basedOn w:val="Normal"/>
    <w:next w:val="Normal"/>
    <w:rsid w:val="007608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08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08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08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08A2"/>
    <w:pPr>
      <w:jc w:val="right"/>
    </w:pPr>
  </w:style>
  <w:style w:type="paragraph" w:customStyle="1" w:styleId="H6">
    <w:name w:val="H6"/>
    <w:basedOn w:val="Heading5"/>
    <w:next w:val="Normal"/>
    <w:rsid w:val="007608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08A2"/>
    <w:pPr>
      <w:ind w:left="851" w:hanging="851"/>
    </w:pPr>
  </w:style>
  <w:style w:type="paragraph" w:customStyle="1" w:styleId="TAL">
    <w:name w:val="TAL"/>
    <w:basedOn w:val="Normal"/>
    <w:rsid w:val="007608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08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08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08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08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08A2"/>
    <w:pPr>
      <w:framePr w:wrap="notBeside" w:y="16161"/>
    </w:pPr>
  </w:style>
  <w:style w:type="character" w:customStyle="1" w:styleId="ZGSM">
    <w:name w:val="ZGSM"/>
    <w:rsid w:val="007608A2"/>
  </w:style>
  <w:style w:type="paragraph" w:styleId="List2">
    <w:name w:val="List 2"/>
    <w:basedOn w:val="List"/>
    <w:semiHidden/>
    <w:rsid w:val="007608A2"/>
    <w:pPr>
      <w:ind w:left="851"/>
    </w:pPr>
  </w:style>
  <w:style w:type="paragraph" w:customStyle="1" w:styleId="ZG">
    <w:name w:val="ZG"/>
    <w:rsid w:val="007608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608A2"/>
    <w:pPr>
      <w:ind w:left="1135"/>
    </w:pPr>
  </w:style>
  <w:style w:type="paragraph" w:styleId="List4">
    <w:name w:val="List 4"/>
    <w:basedOn w:val="List3"/>
    <w:semiHidden/>
    <w:rsid w:val="007608A2"/>
    <w:pPr>
      <w:ind w:left="1418"/>
    </w:pPr>
  </w:style>
  <w:style w:type="paragraph" w:styleId="List5">
    <w:name w:val="List 5"/>
    <w:basedOn w:val="List4"/>
    <w:semiHidden/>
    <w:rsid w:val="007608A2"/>
    <w:pPr>
      <w:ind w:left="1702"/>
    </w:pPr>
  </w:style>
  <w:style w:type="paragraph" w:customStyle="1" w:styleId="EditorsNote">
    <w:name w:val="Editor's Note"/>
    <w:basedOn w:val="NO"/>
    <w:rsid w:val="007608A2"/>
    <w:rPr>
      <w:color w:val="FF0000"/>
    </w:rPr>
  </w:style>
  <w:style w:type="paragraph" w:styleId="List">
    <w:name w:val="List"/>
    <w:basedOn w:val="Normal"/>
    <w:semiHidden/>
    <w:rsid w:val="007608A2"/>
    <w:pPr>
      <w:ind w:left="568" w:hanging="284"/>
    </w:pPr>
  </w:style>
  <w:style w:type="paragraph" w:styleId="ListBullet">
    <w:name w:val="List Bullet"/>
    <w:basedOn w:val="List"/>
    <w:semiHidden/>
    <w:rsid w:val="007608A2"/>
  </w:style>
  <w:style w:type="paragraph" w:styleId="ListBullet4">
    <w:name w:val="List Bullet 4"/>
    <w:basedOn w:val="ListBullet3"/>
    <w:semiHidden/>
    <w:rsid w:val="007608A2"/>
    <w:pPr>
      <w:ind w:left="1418"/>
    </w:pPr>
  </w:style>
  <w:style w:type="paragraph" w:styleId="ListBullet5">
    <w:name w:val="List Bullet 5"/>
    <w:basedOn w:val="ListBullet4"/>
    <w:semiHidden/>
    <w:rsid w:val="007608A2"/>
    <w:pPr>
      <w:ind w:left="1702"/>
    </w:pPr>
  </w:style>
  <w:style w:type="paragraph" w:customStyle="1" w:styleId="B2">
    <w:name w:val="B2"/>
    <w:basedOn w:val="List2"/>
    <w:rsid w:val="007608A2"/>
  </w:style>
  <w:style w:type="paragraph" w:customStyle="1" w:styleId="B3">
    <w:name w:val="B3"/>
    <w:basedOn w:val="List3"/>
    <w:rsid w:val="007608A2"/>
  </w:style>
  <w:style w:type="paragraph" w:customStyle="1" w:styleId="B4">
    <w:name w:val="B4"/>
    <w:basedOn w:val="List4"/>
    <w:rsid w:val="007608A2"/>
  </w:style>
  <w:style w:type="paragraph" w:customStyle="1" w:styleId="B5">
    <w:name w:val="B5"/>
    <w:basedOn w:val="List5"/>
    <w:rsid w:val="007608A2"/>
  </w:style>
  <w:style w:type="paragraph" w:customStyle="1" w:styleId="ZTD">
    <w:name w:val="ZTD"/>
    <w:basedOn w:val="ZB"/>
    <w:rsid w:val="007608A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7608A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3</cp:revision>
  <cp:lastPrinted>2002-04-23T07:10:00Z</cp:lastPrinted>
  <dcterms:created xsi:type="dcterms:W3CDTF">2021-08-31T14:21:00Z</dcterms:created>
  <dcterms:modified xsi:type="dcterms:W3CDTF">2021-09-27T17:49:00Z</dcterms:modified>
</cp:coreProperties>
</file>