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3EE27118" w:rsidR="00E8079D" w:rsidRPr="001F6E20" w:rsidRDefault="00E8079D" w:rsidP="00A07557">
      <w:pPr>
        <w:pStyle w:val="CRCoverPage"/>
        <w:tabs>
          <w:tab w:val="right" w:pos="9639"/>
        </w:tabs>
        <w:spacing w:after="0"/>
        <w:rPr>
          <w:b/>
          <w:i/>
          <w:sz w:val="28"/>
        </w:rPr>
      </w:pPr>
      <w:r w:rsidRPr="001F6E20">
        <w:rPr>
          <w:b/>
          <w:sz w:val="24"/>
        </w:rPr>
        <w:t>3GPP TSG-CT WG</w:t>
      </w:r>
      <w:r w:rsidR="00FE4C1E" w:rsidRPr="001F6E20">
        <w:rPr>
          <w:b/>
          <w:sz w:val="24"/>
        </w:rPr>
        <w:t>1</w:t>
      </w:r>
      <w:r w:rsidRPr="001F6E20">
        <w:rPr>
          <w:b/>
          <w:sz w:val="24"/>
        </w:rPr>
        <w:t xml:space="preserve"> Meeting #</w:t>
      </w:r>
      <w:r w:rsidR="00FE4C1E" w:rsidRPr="001F6E20">
        <w:rPr>
          <w:b/>
          <w:sz w:val="24"/>
        </w:rPr>
        <w:t>1</w:t>
      </w:r>
      <w:r w:rsidR="004735A9">
        <w:rPr>
          <w:b/>
          <w:sz w:val="24"/>
        </w:rPr>
        <w:t>3</w:t>
      </w:r>
      <w:r w:rsidR="005E0CBB">
        <w:rPr>
          <w:b/>
          <w:sz w:val="24"/>
        </w:rPr>
        <w:t>1</w:t>
      </w:r>
      <w:r w:rsidR="00941BFE" w:rsidRPr="001F6E20">
        <w:rPr>
          <w:b/>
          <w:sz w:val="24"/>
        </w:rPr>
        <w:t>-e</w:t>
      </w:r>
      <w:r w:rsidRPr="001F6E20">
        <w:rPr>
          <w:b/>
          <w:i/>
          <w:sz w:val="28"/>
        </w:rPr>
        <w:tab/>
      </w:r>
      <w:r w:rsidR="00A07557" w:rsidRPr="00A07557">
        <w:rPr>
          <w:b/>
          <w:sz w:val="24"/>
        </w:rPr>
        <w:t>C1-214307</w:t>
      </w:r>
    </w:p>
    <w:p w14:paraId="016BCEBA" w14:textId="77777777" w:rsidR="00273D13" w:rsidRPr="00273D13" w:rsidRDefault="00273D13" w:rsidP="00273D13">
      <w:pPr>
        <w:pStyle w:val="CRCoverPage"/>
        <w:rPr>
          <w:b/>
          <w:sz w:val="24"/>
        </w:rPr>
      </w:pPr>
      <w:r w:rsidRPr="00273D13">
        <w:rPr>
          <w:b/>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76678C" w:rsidRPr="001F6E20">
              <w:rPr>
                <w:i/>
                <w:sz w:val="14"/>
              </w:rPr>
              <w:t>1</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3E6C3D6D" w:rsidR="001E41F3" w:rsidRPr="001F6E20" w:rsidRDefault="00ED4F94" w:rsidP="00E13F3D">
            <w:pPr>
              <w:pStyle w:val="CRCoverPage"/>
              <w:spacing w:after="0"/>
              <w:jc w:val="right"/>
              <w:rPr>
                <w:b/>
                <w:sz w:val="28"/>
              </w:rPr>
            </w:pPr>
            <w:r>
              <w:rPr>
                <w:b/>
                <w:sz w:val="28"/>
              </w:rPr>
              <w:t>24.</w:t>
            </w:r>
            <w:r w:rsidR="00A26B6B" w:rsidRPr="00A26B6B">
              <w:rPr>
                <w:b/>
                <w:sz w:val="28"/>
              </w:rPr>
              <w:t>526</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2DC355BB" w:rsidR="001E41F3" w:rsidRPr="001F6E20" w:rsidRDefault="00EB5785" w:rsidP="00EB5785">
            <w:pPr>
              <w:pStyle w:val="CRCoverPage"/>
              <w:spacing w:after="0"/>
            </w:pPr>
            <w:r w:rsidRPr="00EB5785">
              <w:rPr>
                <w:b/>
                <w:sz w:val="28"/>
              </w:rPr>
              <w:t>0122</w:t>
            </w:r>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77777777" w:rsidR="001E41F3" w:rsidRPr="001F6E20" w:rsidRDefault="00227EAD" w:rsidP="00E13F3D">
            <w:pPr>
              <w:pStyle w:val="CRCoverPage"/>
              <w:spacing w:after="0"/>
              <w:jc w:val="center"/>
              <w:rPr>
                <w:b/>
              </w:rPr>
            </w:pPr>
            <w:r w:rsidRPr="001F6E20">
              <w:rPr>
                <w:b/>
                <w:sz w:val="28"/>
              </w:rPr>
              <w:t>-</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4941DBE6" w:rsidR="001E41F3" w:rsidRPr="002A6D5C" w:rsidRDefault="002A6D5C" w:rsidP="002A6D5C">
            <w:pPr>
              <w:pStyle w:val="CRCoverPage"/>
              <w:spacing w:after="0"/>
              <w:jc w:val="center"/>
              <w:rPr>
                <w:b/>
                <w:bCs/>
                <w:sz w:val="28"/>
              </w:rPr>
            </w:pPr>
            <w:r w:rsidRPr="002A6D5C">
              <w:rPr>
                <w:b/>
                <w:bCs/>
                <w:sz w:val="28"/>
              </w:rPr>
              <w:t>17.3.0</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4" w:anchor="_blank" w:history="1">
              <w:r w:rsidRPr="001F6E20">
                <w:rPr>
                  <w:rStyle w:val="Hyperlink"/>
                  <w:rFonts w:cs="Arial"/>
                  <w:b/>
                  <w:i/>
                  <w:color w:val="FF0000"/>
                </w:rPr>
                <w:t>HE</w:t>
              </w:r>
              <w:bookmarkStart w:id="0" w:name="_Hlt497126619"/>
              <w:r w:rsidRPr="001F6E20">
                <w:rPr>
                  <w:rStyle w:val="Hyperlink"/>
                  <w:rFonts w:cs="Arial"/>
                  <w:b/>
                  <w:i/>
                  <w:color w:val="FF0000"/>
                </w:rPr>
                <w:t>L</w:t>
              </w:r>
              <w:bookmarkEnd w:id="0"/>
              <w:r w:rsidRPr="001F6E20">
                <w:rPr>
                  <w:rStyle w:val="Hyperlink"/>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5" w:history="1">
              <w:r w:rsidR="00DE34CF" w:rsidRPr="001F6E20">
                <w:rPr>
                  <w:rStyle w:val="Hyperlink"/>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18115D1" w:rsidR="00F25D98" w:rsidRPr="001F6E20" w:rsidRDefault="00A71A8D" w:rsidP="001E41F3">
            <w:pPr>
              <w:pStyle w:val="CRCoverPage"/>
              <w:spacing w:after="0"/>
              <w:jc w:val="center"/>
              <w:rPr>
                <w:b/>
                <w:caps/>
              </w:rPr>
            </w:pPr>
            <w:r>
              <w:rPr>
                <w:b/>
                <w:caps/>
              </w:rPr>
              <w:t>X</w:t>
            </w: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93F1778" w:rsidR="00F25D98" w:rsidRPr="001F6E20" w:rsidRDefault="00F667B9" w:rsidP="004E1669">
            <w:pPr>
              <w:pStyle w:val="CRCoverPage"/>
              <w:spacing w:after="0"/>
              <w:rPr>
                <w:b/>
                <w:bCs/>
                <w:caps/>
              </w:rPr>
            </w:pPr>
            <w:r>
              <w:rPr>
                <w:b/>
                <w:bCs/>
                <w:caps/>
              </w:rPr>
              <w:t>X</w:t>
            </w:r>
          </w:p>
        </w:tc>
      </w:tr>
    </w:tbl>
    <w:p w14:paraId="5C2CB1C6" w14:textId="77777777" w:rsidR="001E41F3" w:rsidRPr="001F6E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547111">
        <w:tc>
          <w:tcPr>
            <w:tcW w:w="9640" w:type="dxa"/>
            <w:gridSpan w:val="11"/>
          </w:tcPr>
          <w:p w14:paraId="39ACE161" w14:textId="77777777" w:rsidR="001E41F3" w:rsidRPr="001F6E20" w:rsidRDefault="001E41F3">
            <w:pPr>
              <w:pStyle w:val="CRCoverPage"/>
              <w:spacing w:after="0"/>
              <w:rPr>
                <w:sz w:val="8"/>
                <w:szCs w:val="8"/>
              </w:rPr>
            </w:pPr>
          </w:p>
        </w:tc>
      </w:tr>
      <w:tr w:rsidR="0044130F" w:rsidRPr="001F6E20" w14:paraId="7EDDB17B" w14:textId="77777777" w:rsidTr="00547111">
        <w:tc>
          <w:tcPr>
            <w:tcW w:w="1843" w:type="dxa"/>
            <w:tcBorders>
              <w:top w:val="single" w:sz="4" w:space="0" w:color="auto"/>
              <w:left w:val="single" w:sz="4" w:space="0" w:color="auto"/>
            </w:tcBorders>
          </w:tcPr>
          <w:p w14:paraId="4FBF233A" w14:textId="77777777" w:rsidR="0044130F" w:rsidRPr="001F6E20" w:rsidRDefault="0044130F" w:rsidP="0044130F">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332643BE" w:rsidR="0044130F" w:rsidRPr="0024241C" w:rsidRDefault="0024241C" w:rsidP="0024241C">
            <w:pPr>
              <w:pStyle w:val="CRCoverPage"/>
              <w:ind w:left="100"/>
              <w:rPr>
                <w:rFonts w:eastAsia="SimSun"/>
                <w:lang w:eastAsia="zh-CN"/>
              </w:rPr>
            </w:pPr>
            <w:r>
              <w:rPr>
                <w:rFonts w:eastAsia="SimSun"/>
                <w:lang w:eastAsia="zh-CN"/>
              </w:rPr>
              <w:t>Adding the 5G ProSe UE-to-Network Relay support to the URSP</w:t>
            </w:r>
          </w:p>
        </w:tc>
      </w:tr>
      <w:tr w:rsidR="001E41F3" w:rsidRPr="001F6E20" w14:paraId="6328AE39" w14:textId="77777777" w:rsidTr="00547111">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1F6E20" w:rsidRDefault="001E41F3">
            <w:pPr>
              <w:pStyle w:val="CRCoverPage"/>
              <w:spacing w:after="0"/>
              <w:rPr>
                <w:sz w:val="8"/>
                <w:szCs w:val="8"/>
              </w:rPr>
            </w:pPr>
          </w:p>
        </w:tc>
      </w:tr>
      <w:tr w:rsidR="001E41F3" w:rsidRPr="001F6E20" w14:paraId="58A5B9CC" w14:textId="77777777" w:rsidTr="00547111">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66CE5A02" w:rsidR="001E41F3" w:rsidRPr="001F6E20" w:rsidRDefault="001F6E20">
            <w:pPr>
              <w:pStyle w:val="CRCoverPage"/>
              <w:spacing w:after="0"/>
              <w:ind w:left="100"/>
            </w:pPr>
            <w:r w:rsidRPr="001F6E20">
              <w:t>Nokia, Nokia Shanghai Bell</w:t>
            </w:r>
          </w:p>
        </w:tc>
      </w:tr>
      <w:tr w:rsidR="001E41F3" w:rsidRPr="001F6E20" w14:paraId="451292A0" w14:textId="77777777" w:rsidTr="00547111">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77777777" w:rsidR="001E41F3" w:rsidRPr="001F6E20" w:rsidRDefault="00FE4C1E" w:rsidP="00547111">
            <w:pPr>
              <w:pStyle w:val="CRCoverPage"/>
              <w:spacing w:after="0"/>
              <w:ind w:left="100"/>
            </w:pPr>
            <w:r w:rsidRPr="001F6E20">
              <w:t>C1</w:t>
            </w:r>
          </w:p>
        </w:tc>
      </w:tr>
      <w:tr w:rsidR="001E41F3" w:rsidRPr="001F6E20" w14:paraId="0F678989" w14:textId="77777777" w:rsidTr="00547111">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547111">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7FF92E74" w:rsidR="001E41F3" w:rsidRPr="001F6E20" w:rsidRDefault="0024241C">
            <w:pPr>
              <w:pStyle w:val="CRCoverPage"/>
              <w:spacing w:after="0"/>
              <w:ind w:left="100"/>
            </w:pPr>
            <w:r w:rsidRPr="0024241C">
              <w:t>5G_ProSe</w:t>
            </w:r>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14DD409B" w:rsidR="001E41F3" w:rsidRPr="001F6E20" w:rsidRDefault="00A71A8D">
            <w:pPr>
              <w:pStyle w:val="CRCoverPage"/>
              <w:spacing w:after="0"/>
              <w:ind w:left="100"/>
            </w:pPr>
            <w:r w:rsidRPr="00A71A8D">
              <w:t>2021-0</w:t>
            </w:r>
            <w:r w:rsidR="00924733">
              <w:t>7</w:t>
            </w:r>
            <w:r w:rsidRPr="00A71A8D">
              <w:t>-</w:t>
            </w:r>
            <w:r w:rsidR="00924733">
              <w:t>15</w:t>
            </w:r>
          </w:p>
        </w:tc>
      </w:tr>
      <w:tr w:rsidR="001E41F3" w:rsidRPr="001F6E20" w14:paraId="3CA26B7B" w14:textId="77777777" w:rsidTr="00547111">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547111">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6B9FDCE6" w:rsidR="001E41F3" w:rsidRPr="001F6E20" w:rsidRDefault="00B933A9"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4FE0F34C" w:rsidR="001E41F3" w:rsidRPr="001F6E20" w:rsidRDefault="00A71A8D">
            <w:pPr>
              <w:pStyle w:val="CRCoverPage"/>
              <w:spacing w:after="0"/>
              <w:ind w:left="100"/>
            </w:pPr>
            <w:r w:rsidRPr="00A71A8D">
              <w:t>Rel-17</w:t>
            </w:r>
          </w:p>
        </w:tc>
      </w:tr>
      <w:tr w:rsidR="001E41F3" w:rsidRPr="001F6E20" w14:paraId="5160718C" w14:textId="77777777" w:rsidTr="00547111">
        <w:tc>
          <w:tcPr>
            <w:tcW w:w="1843" w:type="dxa"/>
            <w:tcBorders>
              <w:left w:val="single" w:sz="4" w:space="0" w:color="auto"/>
              <w:bottom w:val="single" w:sz="4" w:space="0" w:color="auto"/>
            </w:tcBorders>
          </w:tcPr>
          <w:p w14:paraId="1470FE00" w14:textId="77777777" w:rsidR="001E41F3" w:rsidRPr="001F6E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1F6E20" w:rsidRDefault="001E41F3">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t>F</w:t>
            </w:r>
            <w:r w:rsidRPr="001F6E20">
              <w:rPr>
                <w:i/>
                <w:sz w:val="18"/>
              </w:rPr>
              <w:t xml:space="preserve">  (correction)</w:t>
            </w:r>
            <w:r w:rsidRPr="001F6E20">
              <w:rPr>
                <w:i/>
                <w:sz w:val="18"/>
              </w:rPr>
              <w:br/>
            </w:r>
            <w:r w:rsidRPr="001F6E20">
              <w:rPr>
                <w:b/>
                <w:i/>
                <w:sz w:val="18"/>
              </w:rPr>
              <w:t>A</w:t>
            </w:r>
            <w:r w:rsidRPr="001F6E20">
              <w:rPr>
                <w:i/>
                <w:sz w:val="18"/>
              </w:rPr>
              <w:t xml:space="preserve">  (</w:t>
            </w:r>
            <w:r w:rsidR="00DE34CF" w:rsidRPr="001F6E20">
              <w:rPr>
                <w:i/>
                <w:sz w:val="18"/>
              </w:rPr>
              <w:t xml:space="preserve">mirror </w:t>
            </w:r>
            <w:r w:rsidRPr="001F6E20">
              <w:rPr>
                <w:i/>
                <w:sz w:val="18"/>
              </w:rPr>
              <w:t>correspond</w:t>
            </w:r>
            <w:r w:rsidR="00DE34CF" w:rsidRPr="001F6E20">
              <w:rPr>
                <w:i/>
                <w:sz w:val="18"/>
              </w:rPr>
              <w:t xml:space="preserve">ing </w:t>
            </w:r>
            <w:r w:rsidRPr="001F6E20">
              <w:rPr>
                <w:i/>
                <w:sz w:val="18"/>
              </w:rPr>
              <w:t xml:space="preserve">to a </w:t>
            </w:r>
            <w:r w:rsidR="00DE34CF" w:rsidRPr="001F6E20">
              <w:rPr>
                <w:i/>
                <w:sz w:val="18"/>
              </w:rPr>
              <w:t xml:space="preserve">change </w:t>
            </w:r>
            <w:r w:rsidRPr="001F6E20">
              <w:rPr>
                <w:i/>
                <w:sz w:val="18"/>
              </w:rPr>
              <w:t xml:space="preserve">in an earlier </w:t>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Pr="001F6E20">
              <w:rPr>
                <w:i/>
                <w:sz w:val="18"/>
              </w:rPr>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1E41F3" w:rsidRPr="001F6E20" w:rsidRDefault="001E41F3">
            <w:pPr>
              <w:pStyle w:val="CRCoverPage"/>
            </w:pPr>
            <w:r w:rsidRPr="001F6E20">
              <w:rPr>
                <w:sz w:val="18"/>
              </w:rPr>
              <w:t>Detailed explanations of the above categories can</w:t>
            </w:r>
            <w:r w:rsidRPr="001F6E20">
              <w:rPr>
                <w:sz w:val="18"/>
              </w:rPr>
              <w:br/>
              <w:t xml:space="preserve">be found in 3GPP </w:t>
            </w:r>
            <w:hyperlink r:id="rId16" w:history="1">
              <w:r w:rsidRPr="001F6E20">
                <w:rPr>
                  <w:rStyle w:val="Hyperlink"/>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081AAC4E" w:rsidR="000C038A" w:rsidRPr="001F6E20" w:rsidRDefault="001E41F3" w:rsidP="00BD6BB8">
            <w:pPr>
              <w:pStyle w:val="CRCoverPage"/>
              <w:tabs>
                <w:tab w:val="left" w:pos="950"/>
              </w:tabs>
              <w:spacing w:after="0"/>
              <w:ind w:left="241" w:hanging="241"/>
              <w:rPr>
                <w:i/>
                <w:sz w:val="18"/>
              </w:rPr>
            </w:pPr>
            <w:r w:rsidRPr="001F6E20">
              <w:rPr>
                <w:i/>
                <w:sz w:val="18"/>
              </w:rPr>
              <w:t xml:space="preserve">Use </w:t>
            </w:r>
            <w:r w:rsidRPr="001F6E20">
              <w:rPr>
                <w:i/>
                <w:sz w:val="18"/>
                <w:u w:val="single"/>
              </w:rPr>
              <w:t>one</w:t>
            </w:r>
            <w:r w:rsidRPr="001F6E20">
              <w:rPr>
                <w:i/>
                <w:sz w:val="18"/>
              </w:rPr>
              <w:t xml:space="preserve"> of the following releases:</w:t>
            </w:r>
            <w:r w:rsidRPr="001F6E20">
              <w:rPr>
                <w:i/>
                <w:sz w:val="18"/>
              </w:rPr>
              <w:br/>
              <w:t>Rel-8</w:t>
            </w:r>
            <w:r w:rsidRPr="001F6E20">
              <w:rPr>
                <w:i/>
                <w:sz w:val="18"/>
              </w:rPr>
              <w:tab/>
              <w:t>(Release 8)</w:t>
            </w:r>
            <w:r w:rsidR="007C2097" w:rsidRPr="001F6E20">
              <w:rPr>
                <w:i/>
                <w:sz w:val="18"/>
              </w:rPr>
              <w:br/>
              <w:t>Rel-9</w:t>
            </w:r>
            <w:r w:rsidR="007C2097" w:rsidRPr="001F6E20">
              <w:rPr>
                <w:i/>
                <w:sz w:val="18"/>
              </w:rPr>
              <w:tab/>
              <w:t>(Release 9)</w:t>
            </w:r>
            <w:r w:rsidR="009777D9" w:rsidRPr="001F6E20">
              <w:rPr>
                <w:i/>
                <w:sz w:val="18"/>
              </w:rPr>
              <w:br/>
              <w:t>Rel-10</w:t>
            </w:r>
            <w:r w:rsidR="009777D9" w:rsidRPr="001F6E20">
              <w:rPr>
                <w:i/>
                <w:sz w:val="18"/>
              </w:rPr>
              <w:tab/>
              <w:t>(Release 10)</w:t>
            </w:r>
            <w:r w:rsidR="000C038A" w:rsidRPr="001F6E20">
              <w:rPr>
                <w:i/>
                <w:sz w:val="18"/>
              </w:rPr>
              <w:br/>
              <w:t>Rel-11</w:t>
            </w:r>
            <w:r w:rsidR="000C038A" w:rsidRPr="001F6E20">
              <w:rPr>
                <w:i/>
                <w:sz w:val="18"/>
              </w:rPr>
              <w:tab/>
              <w:t>(Release 11)</w:t>
            </w:r>
            <w:r w:rsidR="000C038A" w:rsidRPr="001F6E20">
              <w:rPr>
                <w:i/>
                <w:sz w:val="18"/>
              </w:rPr>
              <w:br/>
            </w:r>
            <w:r w:rsidR="0076678C" w:rsidRPr="001F6E20">
              <w:rPr>
                <w:i/>
                <w:sz w:val="18"/>
              </w:rPr>
              <w:t>...</w:t>
            </w:r>
            <w:r w:rsidR="00E34898" w:rsidRPr="001F6E20">
              <w:rPr>
                <w:i/>
                <w:sz w:val="18"/>
              </w:rPr>
              <w:br/>
              <w:t>Rel-15</w:t>
            </w:r>
            <w:r w:rsidR="00E34898" w:rsidRPr="001F6E20">
              <w:rPr>
                <w:i/>
                <w:sz w:val="18"/>
              </w:rPr>
              <w:tab/>
              <w:t>(Release 15)</w:t>
            </w:r>
            <w:r w:rsidR="00E34898" w:rsidRPr="001F6E20">
              <w:rPr>
                <w:i/>
                <w:sz w:val="18"/>
              </w:rPr>
              <w:br/>
              <w:t>Rel-16</w:t>
            </w:r>
            <w:r w:rsidR="00E34898" w:rsidRPr="001F6E20">
              <w:rPr>
                <w:i/>
                <w:sz w:val="18"/>
              </w:rPr>
              <w:tab/>
              <w:t>(Release 16)</w:t>
            </w:r>
            <w:r w:rsidR="00DF27CE" w:rsidRPr="001F6E20">
              <w:rPr>
                <w:i/>
                <w:sz w:val="18"/>
              </w:rPr>
              <w:br/>
            </w:r>
            <w:r w:rsidR="0076678C" w:rsidRPr="001F6E20">
              <w:rPr>
                <w:i/>
                <w:sz w:val="18"/>
              </w:rPr>
              <w:t>Rel-17</w:t>
            </w:r>
            <w:r w:rsidR="0076678C" w:rsidRPr="001F6E20">
              <w:rPr>
                <w:i/>
                <w:sz w:val="18"/>
              </w:rPr>
              <w:tab/>
              <w:t>(Release 17)</w:t>
            </w:r>
            <w:r w:rsidR="0076678C" w:rsidRPr="001F6E20">
              <w:rPr>
                <w:i/>
                <w:sz w:val="18"/>
              </w:rPr>
              <w:br/>
            </w:r>
            <w:r w:rsidR="00DF27CE" w:rsidRPr="001F6E20">
              <w:rPr>
                <w:i/>
                <w:sz w:val="18"/>
              </w:rPr>
              <w:t>Rel-1</w:t>
            </w:r>
            <w:r w:rsidR="0076678C" w:rsidRPr="001F6E20">
              <w:rPr>
                <w:i/>
                <w:sz w:val="18"/>
              </w:rPr>
              <w:t>8</w:t>
            </w:r>
            <w:r w:rsidR="00DF27CE" w:rsidRPr="001F6E20">
              <w:rPr>
                <w:i/>
                <w:sz w:val="18"/>
              </w:rPr>
              <w:tab/>
              <w:t>(Release 1</w:t>
            </w:r>
            <w:r w:rsidR="0076678C" w:rsidRPr="001F6E20">
              <w:rPr>
                <w:i/>
                <w:sz w:val="18"/>
              </w:rPr>
              <w:t>8</w:t>
            </w:r>
            <w:r w:rsidR="00DF27CE" w:rsidRPr="001F6E20">
              <w:rPr>
                <w:i/>
                <w:sz w:val="18"/>
              </w:rPr>
              <w:t>)</w:t>
            </w:r>
          </w:p>
        </w:tc>
      </w:tr>
      <w:tr w:rsidR="001E41F3" w:rsidRPr="001F6E20" w14:paraId="7421BB0F" w14:textId="77777777" w:rsidTr="00547111">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44130F" w:rsidRPr="001F6E20" w14:paraId="227AEAD7" w14:textId="77777777" w:rsidTr="00547111">
        <w:tc>
          <w:tcPr>
            <w:tcW w:w="2694" w:type="dxa"/>
            <w:gridSpan w:val="2"/>
            <w:tcBorders>
              <w:top w:val="single" w:sz="4" w:space="0" w:color="auto"/>
              <w:left w:val="single" w:sz="4" w:space="0" w:color="auto"/>
            </w:tcBorders>
          </w:tcPr>
          <w:p w14:paraId="4D121B65" w14:textId="77777777" w:rsidR="0044130F" w:rsidRPr="001F6E20" w:rsidRDefault="0044130F" w:rsidP="0044130F">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4AB1CFBA" w14:textId="3D078175" w:rsidR="0044130F" w:rsidRPr="001F6E20" w:rsidRDefault="0092700F" w:rsidP="00A35336">
            <w:pPr>
              <w:pStyle w:val="CRCoverPage"/>
              <w:spacing w:after="0"/>
              <w:ind w:left="100"/>
            </w:pPr>
            <w:r>
              <w:t xml:space="preserve">As per stage-2 CR </w:t>
            </w:r>
            <w:r w:rsidRPr="0092700F">
              <w:t>0569</w:t>
            </w:r>
            <w:r>
              <w:t xml:space="preserve"> (</w:t>
            </w:r>
            <w:r w:rsidRPr="0092700F">
              <w:t>S2-2104953</w:t>
            </w:r>
            <w:r>
              <w:t xml:space="preserve">), the URSP shall be enhanced to support the </w:t>
            </w:r>
            <w:r w:rsidRPr="0092700F">
              <w:t>5G ProSe UE-to-Network Relay</w:t>
            </w:r>
            <w:r w:rsidR="00857D29">
              <w:t xml:space="preserve"> offload</w:t>
            </w:r>
            <w:r w:rsidRPr="0092700F">
              <w:t xml:space="preserve"> </w:t>
            </w:r>
            <w:r>
              <w:t>as a possible route for the ongoing traffic from the UE.</w:t>
            </w:r>
          </w:p>
        </w:tc>
      </w:tr>
      <w:tr w:rsidR="0044130F" w:rsidRPr="001F6E20" w14:paraId="0C8E4D65" w14:textId="77777777" w:rsidTr="00547111">
        <w:tc>
          <w:tcPr>
            <w:tcW w:w="2694" w:type="dxa"/>
            <w:gridSpan w:val="2"/>
            <w:tcBorders>
              <w:left w:val="single" w:sz="4" w:space="0" w:color="auto"/>
            </w:tcBorders>
          </w:tcPr>
          <w:p w14:paraId="608FEC88"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0C72009D" w14:textId="77777777" w:rsidR="0044130F" w:rsidRPr="001F6E20" w:rsidRDefault="0044130F" w:rsidP="0044130F">
            <w:pPr>
              <w:pStyle w:val="CRCoverPage"/>
              <w:spacing w:after="0"/>
              <w:rPr>
                <w:sz w:val="8"/>
                <w:szCs w:val="8"/>
              </w:rPr>
            </w:pPr>
          </w:p>
        </w:tc>
      </w:tr>
      <w:tr w:rsidR="0092700F" w:rsidRPr="001F6E20" w14:paraId="4FC2AB41" w14:textId="77777777" w:rsidTr="00547111">
        <w:tc>
          <w:tcPr>
            <w:tcW w:w="2694" w:type="dxa"/>
            <w:gridSpan w:val="2"/>
            <w:tcBorders>
              <w:left w:val="single" w:sz="4" w:space="0" w:color="auto"/>
            </w:tcBorders>
          </w:tcPr>
          <w:p w14:paraId="4A3BE4AC" w14:textId="77777777" w:rsidR="0092700F" w:rsidRPr="001F6E20" w:rsidRDefault="0092700F" w:rsidP="0092700F">
            <w:pPr>
              <w:pStyle w:val="CRCoverPage"/>
              <w:tabs>
                <w:tab w:val="right" w:pos="2184"/>
              </w:tabs>
              <w:spacing w:after="0"/>
              <w:rPr>
                <w:b/>
                <w:i/>
              </w:rPr>
            </w:pPr>
            <w:r w:rsidRPr="001F6E20">
              <w:rPr>
                <w:b/>
                <w:i/>
              </w:rPr>
              <w:t>Summary of change:</w:t>
            </w:r>
          </w:p>
        </w:tc>
        <w:tc>
          <w:tcPr>
            <w:tcW w:w="6946" w:type="dxa"/>
            <w:gridSpan w:val="9"/>
            <w:tcBorders>
              <w:right w:val="single" w:sz="4" w:space="0" w:color="auto"/>
            </w:tcBorders>
            <w:shd w:val="pct30" w:color="FFFF00" w:fill="auto"/>
          </w:tcPr>
          <w:p w14:paraId="76C0712C" w14:textId="00196D3A" w:rsidR="0092700F" w:rsidRPr="001F6E20" w:rsidRDefault="0092700F" w:rsidP="0092700F">
            <w:pPr>
              <w:pStyle w:val="CRCoverPage"/>
              <w:spacing w:after="0"/>
              <w:ind w:left="100"/>
            </w:pPr>
            <w:r>
              <w:rPr>
                <w:rFonts w:eastAsia="SimSun"/>
                <w:lang w:eastAsia="zh-CN"/>
              </w:rPr>
              <w:t>Adding the 5G ProSe</w:t>
            </w:r>
            <w:r w:rsidR="000D24D5">
              <w:rPr>
                <w:rFonts w:eastAsia="SimSun"/>
                <w:lang w:eastAsia="zh-CN"/>
              </w:rPr>
              <w:t xml:space="preserve"> Layer-3</w:t>
            </w:r>
            <w:r>
              <w:rPr>
                <w:rFonts w:eastAsia="SimSun"/>
                <w:lang w:eastAsia="zh-CN"/>
              </w:rPr>
              <w:t xml:space="preserve"> UE-to-Network Relay </w:t>
            </w:r>
            <w:r w:rsidR="00503D46">
              <w:rPr>
                <w:rFonts w:eastAsia="SimSun"/>
                <w:lang w:eastAsia="zh-CN"/>
              </w:rPr>
              <w:t>offload</w:t>
            </w:r>
            <w:r>
              <w:rPr>
                <w:rFonts w:eastAsia="SimSun"/>
                <w:lang w:eastAsia="zh-CN"/>
              </w:rPr>
              <w:t xml:space="preserve"> to the</w:t>
            </w:r>
            <w:r w:rsidR="00E25C2A">
              <w:rPr>
                <w:rFonts w:eastAsia="SimSun"/>
                <w:lang w:eastAsia="zh-CN"/>
              </w:rPr>
              <w:t xml:space="preserve"> </w:t>
            </w:r>
            <w:r w:rsidR="00E25C2A" w:rsidRPr="00E25C2A">
              <w:rPr>
                <w:rFonts w:eastAsia="SimSun"/>
                <w:lang w:eastAsia="zh-CN"/>
              </w:rPr>
              <w:t>route selection descriptors</w:t>
            </w:r>
            <w:r w:rsidR="00E25C2A">
              <w:rPr>
                <w:rFonts w:eastAsia="SimSun"/>
                <w:lang w:eastAsia="zh-CN"/>
              </w:rPr>
              <w:t xml:space="preserve"> of the</w:t>
            </w:r>
            <w:r>
              <w:rPr>
                <w:rFonts w:eastAsia="SimSun"/>
                <w:lang w:eastAsia="zh-CN"/>
              </w:rPr>
              <w:t xml:space="preserve"> URSP</w:t>
            </w:r>
            <w:r w:rsidR="00E25C2A">
              <w:rPr>
                <w:rFonts w:eastAsia="SimSun"/>
                <w:lang w:eastAsia="zh-CN"/>
              </w:rPr>
              <w:t xml:space="preserve"> rule.</w:t>
            </w:r>
          </w:p>
        </w:tc>
      </w:tr>
      <w:tr w:rsidR="0092700F" w:rsidRPr="001F6E20" w14:paraId="67BD561C" w14:textId="77777777" w:rsidTr="00547111">
        <w:tc>
          <w:tcPr>
            <w:tcW w:w="2694" w:type="dxa"/>
            <w:gridSpan w:val="2"/>
            <w:tcBorders>
              <w:left w:val="single" w:sz="4" w:space="0" w:color="auto"/>
            </w:tcBorders>
          </w:tcPr>
          <w:p w14:paraId="7A30C9A1" w14:textId="77777777" w:rsidR="0092700F" w:rsidRPr="001F6E20" w:rsidRDefault="0092700F" w:rsidP="0092700F">
            <w:pPr>
              <w:pStyle w:val="CRCoverPage"/>
              <w:spacing w:after="0"/>
              <w:rPr>
                <w:b/>
                <w:i/>
                <w:sz w:val="8"/>
                <w:szCs w:val="8"/>
              </w:rPr>
            </w:pPr>
          </w:p>
        </w:tc>
        <w:tc>
          <w:tcPr>
            <w:tcW w:w="6946" w:type="dxa"/>
            <w:gridSpan w:val="9"/>
            <w:tcBorders>
              <w:right w:val="single" w:sz="4" w:space="0" w:color="auto"/>
            </w:tcBorders>
          </w:tcPr>
          <w:p w14:paraId="3CB430B5" w14:textId="77777777" w:rsidR="0092700F" w:rsidRPr="001F6E20" w:rsidRDefault="0092700F" w:rsidP="0092700F">
            <w:pPr>
              <w:pStyle w:val="CRCoverPage"/>
              <w:spacing w:after="0"/>
              <w:rPr>
                <w:sz w:val="8"/>
                <w:szCs w:val="8"/>
              </w:rPr>
            </w:pPr>
          </w:p>
        </w:tc>
      </w:tr>
      <w:tr w:rsidR="0092700F" w:rsidRPr="001F6E20" w14:paraId="262596DA" w14:textId="77777777" w:rsidTr="00547111">
        <w:tc>
          <w:tcPr>
            <w:tcW w:w="2694" w:type="dxa"/>
            <w:gridSpan w:val="2"/>
            <w:tcBorders>
              <w:left w:val="single" w:sz="4" w:space="0" w:color="auto"/>
              <w:bottom w:val="single" w:sz="4" w:space="0" w:color="auto"/>
            </w:tcBorders>
          </w:tcPr>
          <w:p w14:paraId="659D5F83" w14:textId="77777777" w:rsidR="0092700F" w:rsidRPr="001F6E20" w:rsidRDefault="0092700F" w:rsidP="0092700F">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78DB820F" w:rsidR="0092700F" w:rsidRPr="001F6E20" w:rsidRDefault="00E25C2A" w:rsidP="0092700F">
            <w:pPr>
              <w:pStyle w:val="CRCoverPage"/>
              <w:spacing w:after="0"/>
              <w:ind w:left="100"/>
            </w:pPr>
            <w:r>
              <w:t xml:space="preserve">Misalignment with stage-2 where </w:t>
            </w:r>
            <w:r w:rsidR="001B412B">
              <w:t>5G ProSe Layer-3 UE-to-Network Relay</w:t>
            </w:r>
            <w:r w:rsidRPr="00E25C2A">
              <w:t xml:space="preserve"> cannot be supported</w:t>
            </w:r>
            <w:r>
              <w:t>.</w:t>
            </w:r>
          </w:p>
        </w:tc>
      </w:tr>
      <w:tr w:rsidR="0092700F" w:rsidRPr="001F6E20" w14:paraId="2E02AFEF" w14:textId="77777777" w:rsidTr="00547111">
        <w:tc>
          <w:tcPr>
            <w:tcW w:w="2694" w:type="dxa"/>
            <w:gridSpan w:val="2"/>
          </w:tcPr>
          <w:p w14:paraId="0B18EFDB" w14:textId="77777777" w:rsidR="0092700F" w:rsidRPr="001F6E20" w:rsidRDefault="0092700F" w:rsidP="0092700F">
            <w:pPr>
              <w:pStyle w:val="CRCoverPage"/>
              <w:spacing w:after="0"/>
              <w:rPr>
                <w:b/>
                <w:i/>
                <w:sz w:val="8"/>
                <w:szCs w:val="8"/>
              </w:rPr>
            </w:pPr>
          </w:p>
        </w:tc>
        <w:tc>
          <w:tcPr>
            <w:tcW w:w="6946" w:type="dxa"/>
            <w:gridSpan w:val="9"/>
          </w:tcPr>
          <w:p w14:paraId="56B6630C" w14:textId="77777777" w:rsidR="0092700F" w:rsidRPr="001F6E20" w:rsidRDefault="0092700F" w:rsidP="0092700F">
            <w:pPr>
              <w:pStyle w:val="CRCoverPage"/>
              <w:spacing w:after="0"/>
              <w:rPr>
                <w:sz w:val="8"/>
                <w:szCs w:val="8"/>
              </w:rPr>
            </w:pPr>
          </w:p>
        </w:tc>
      </w:tr>
      <w:tr w:rsidR="0092700F" w:rsidRPr="001F6E20" w14:paraId="74997849" w14:textId="77777777" w:rsidTr="00547111">
        <w:tc>
          <w:tcPr>
            <w:tcW w:w="2694" w:type="dxa"/>
            <w:gridSpan w:val="2"/>
            <w:tcBorders>
              <w:top w:val="single" w:sz="4" w:space="0" w:color="auto"/>
              <w:left w:val="single" w:sz="4" w:space="0" w:color="auto"/>
            </w:tcBorders>
          </w:tcPr>
          <w:p w14:paraId="38241EDE" w14:textId="77777777" w:rsidR="0092700F" w:rsidRPr="001F6E20" w:rsidRDefault="0092700F" w:rsidP="0092700F">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431B4D3D" w:rsidR="0092700F" w:rsidRPr="001F6E20" w:rsidRDefault="00F36786" w:rsidP="0092700F">
            <w:pPr>
              <w:pStyle w:val="CRCoverPage"/>
              <w:spacing w:after="0"/>
              <w:ind w:left="100"/>
            </w:pPr>
            <w:r w:rsidRPr="00F36786">
              <w:t>4.2.1</w:t>
            </w:r>
            <w:r>
              <w:t xml:space="preserve">, </w:t>
            </w:r>
            <w:r w:rsidRPr="00F36786">
              <w:t>4.2.</w:t>
            </w:r>
            <w:r>
              <w:t xml:space="preserve">2, </w:t>
            </w:r>
            <w:r w:rsidRPr="00F36786">
              <w:t>4.2.2.1</w:t>
            </w:r>
            <w:r>
              <w:t xml:space="preserve">, </w:t>
            </w:r>
            <w:r w:rsidRPr="00F36786">
              <w:t>4.2.2.</w:t>
            </w:r>
            <w:r>
              <w:t xml:space="preserve">2, </w:t>
            </w:r>
            <w:r w:rsidRPr="00F36786">
              <w:t>4.2.2.</w:t>
            </w:r>
            <w:r>
              <w:t xml:space="preserve">3, </w:t>
            </w:r>
            <w:r w:rsidRPr="00F36786">
              <w:t>4.2.</w:t>
            </w:r>
            <w:r>
              <w:t>3, 5.2</w:t>
            </w:r>
          </w:p>
        </w:tc>
      </w:tr>
      <w:tr w:rsidR="0092700F" w:rsidRPr="001F6E20" w14:paraId="4B9358B6" w14:textId="77777777" w:rsidTr="00547111">
        <w:tc>
          <w:tcPr>
            <w:tcW w:w="2694" w:type="dxa"/>
            <w:gridSpan w:val="2"/>
            <w:tcBorders>
              <w:left w:val="single" w:sz="4" w:space="0" w:color="auto"/>
            </w:tcBorders>
          </w:tcPr>
          <w:p w14:paraId="3EA87C95" w14:textId="77777777" w:rsidR="0092700F" w:rsidRPr="001F6E20" w:rsidRDefault="0092700F" w:rsidP="0092700F">
            <w:pPr>
              <w:pStyle w:val="CRCoverPage"/>
              <w:spacing w:after="0"/>
              <w:rPr>
                <w:b/>
                <w:i/>
                <w:sz w:val="8"/>
                <w:szCs w:val="8"/>
              </w:rPr>
            </w:pPr>
          </w:p>
        </w:tc>
        <w:tc>
          <w:tcPr>
            <w:tcW w:w="6946" w:type="dxa"/>
            <w:gridSpan w:val="9"/>
            <w:tcBorders>
              <w:right w:val="single" w:sz="4" w:space="0" w:color="auto"/>
            </w:tcBorders>
          </w:tcPr>
          <w:p w14:paraId="60C047E7" w14:textId="77777777" w:rsidR="0092700F" w:rsidRPr="001F6E20" w:rsidRDefault="0092700F" w:rsidP="0092700F">
            <w:pPr>
              <w:pStyle w:val="CRCoverPage"/>
              <w:spacing w:after="0"/>
              <w:rPr>
                <w:sz w:val="8"/>
                <w:szCs w:val="8"/>
              </w:rPr>
            </w:pPr>
          </w:p>
        </w:tc>
      </w:tr>
      <w:tr w:rsidR="0092700F" w:rsidRPr="001F6E20" w14:paraId="5F94BADA" w14:textId="77777777" w:rsidTr="00547111">
        <w:tc>
          <w:tcPr>
            <w:tcW w:w="2694" w:type="dxa"/>
            <w:gridSpan w:val="2"/>
            <w:tcBorders>
              <w:left w:val="single" w:sz="4" w:space="0" w:color="auto"/>
            </w:tcBorders>
          </w:tcPr>
          <w:p w14:paraId="6EBF1841" w14:textId="77777777" w:rsidR="0092700F" w:rsidRPr="001F6E20" w:rsidRDefault="0092700F" w:rsidP="0092700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92700F" w:rsidRPr="001F6E20" w:rsidRDefault="0092700F" w:rsidP="0092700F">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92700F" w:rsidRPr="001F6E20" w:rsidRDefault="0092700F" w:rsidP="0092700F">
            <w:pPr>
              <w:pStyle w:val="CRCoverPage"/>
              <w:spacing w:after="0"/>
              <w:jc w:val="center"/>
              <w:rPr>
                <w:b/>
                <w:caps/>
              </w:rPr>
            </w:pPr>
            <w:r w:rsidRPr="001F6E20">
              <w:rPr>
                <w:b/>
                <w:caps/>
              </w:rPr>
              <w:t>N</w:t>
            </w:r>
          </w:p>
        </w:tc>
        <w:tc>
          <w:tcPr>
            <w:tcW w:w="2977" w:type="dxa"/>
            <w:gridSpan w:val="4"/>
          </w:tcPr>
          <w:p w14:paraId="12C61BF1" w14:textId="77777777" w:rsidR="0092700F" w:rsidRPr="001F6E20" w:rsidRDefault="0092700F" w:rsidP="0092700F">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92700F" w:rsidRPr="001F6E20" w:rsidRDefault="0092700F" w:rsidP="0092700F">
            <w:pPr>
              <w:pStyle w:val="CRCoverPage"/>
              <w:spacing w:after="0"/>
              <w:ind w:left="99"/>
            </w:pPr>
          </w:p>
        </w:tc>
      </w:tr>
      <w:tr w:rsidR="0092700F" w:rsidRPr="001F6E20" w14:paraId="3FE906FB" w14:textId="77777777" w:rsidTr="00547111">
        <w:tc>
          <w:tcPr>
            <w:tcW w:w="2694" w:type="dxa"/>
            <w:gridSpan w:val="2"/>
            <w:tcBorders>
              <w:left w:val="single" w:sz="4" w:space="0" w:color="auto"/>
            </w:tcBorders>
          </w:tcPr>
          <w:p w14:paraId="67D11E86" w14:textId="77777777" w:rsidR="0092700F" w:rsidRPr="001F6E20" w:rsidRDefault="0092700F" w:rsidP="0092700F">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30DD0660" w:rsidR="0092700F" w:rsidRPr="001F6E20" w:rsidRDefault="0092700F" w:rsidP="009270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0643F4B" w:rsidR="0092700F" w:rsidRPr="001F6E20" w:rsidRDefault="0092700F" w:rsidP="0092700F">
            <w:pPr>
              <w:pStyle w:val="CRCoverPage"/>
              <w:spacing w:after="0"/>
              <w:jc w:val="center"/>
              <w:rPr>
                <w:b/>
                <w:caps/>
              </w:rPr>
            </w:pPr>
            <w:r>
              <w:rPr>
                <w:b/>
                <w:caps/>
              </w:rPr>
              <w:t>X</w:t>
            </w:r>
          </w:p>
        </w:tc>
        <w:tc>
          <w:tcPr>
            <w:tcW w:w="2977" w:type="dxa"/>
            <w:gridSpan w:val="4"/>
          </w:tcPr>
          <w:p w14:paraId="697C0B0D" w14:textId="77777777" w:rsidR="0092700F" w:rsidRPr="001F6E20" w:rsidRDefault="0092700F" w:rsidP="0092700F">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6FE9D773" w:rsidR="0092700F" w:rsidRPr="001F6E20" w:rsidRDefault="0092700F" w:rsidP="0092700F">
            <w:pPr>
              <w:pStyle w:val="CRCoverPage"/>
              <w:spacing w:after="0"/>
              <w:ind w:left="99"/>
            </w:pPr>
            <w:r w:rsidRPr="00787586">
              <w:t>TS/TR ... CR ...</w:t>
            </w:r>
            <w:r>
              <w:t xml:space="preserve"> </w:t>
            </w:r>
          </w:p>
        </w:tc>
      </w:tr>
      <w:tr w:rsidR="0092700F" w:rsidRPr="001F6E20" w14:paraId="54C70661" w14:textId="77777777" w:rsidTr="00547111">
        <w:tc>
          <w:tcPr>
            <w:tcW w:w="2694" w:type="dxa"/>
            <w:gridSpan w:val="2"/>
            <w:tcBorders>
              <w:left w:val="single" w:sz="4" w:space="0" w:color="auto"/>
            </w:tcBorders>
          </w:tcPr>
          <w:p w14:paraId="69BDA791" w14:textId="77777777" w:rsidR="0092700F" w:rsidRPr="001F6E20" w:rsidRDefault="0092700F" w:rsidP="0092700F">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92700F" w:rsidRPr="001F6E20" w:rsidRDefault="0092700F" w:rsidP="009270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92700F" w:rsidRPr="001F6E20" w:rsidRDefault="0092700F" w:rsidP="0092700F">
            <w:pPr>
              <w:pStyle w:val="CRCoverPage"/>
              <w:spacing w:after="0"/>
              <w:jc w:val="center"/>
              <w:rPr>
                <w:b/>
                <w:caps/>
              </w:rPr>
            </w:pPr>
            <w:r w:rsidRPr="001F6E20">
              <w:rPr>
                <w:b/>
                <w:caps/>
              </w:rPr>
              <w:t>X</w:t>
            </w:r>
          </w:p>
        </w:tc>
        <w:tc>
          <w:tcPr>
            <w:tcW w:w="2977" w:type="dxa"/>
            <w:gridSpan w:val="4"/>
          </w:tcPr>
          <w:p w14:paraId="4BE2CB9C" w14:textId="77777777" w:rsidR="0092700F" w:rsidRPr="001F6E20" w:rsidRDefault="0092700F" w:rsidP="0092700F">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92700F" w:rsidRPr="001F6E20" w:rsidRDefault="0092700F" w:rsidP="0092700F">
            <w:pPr>
              <w:pStyle w:val="CRCoverPage"/>
              <w:spacing w:after="0"/>
              <w:ind w:left="99"/>
            </w:pPr>
            <w:r w:rsidRPr="001F6E20">
              <w:t xml:space="preserve">TS/TR ... CR ... </w:t>
            </w:r>
          </w:p>
        </w:tc>
      </w:tr>
      <w:tr w:rsidR="0092700F" w:rsidRPr="001F6E20" w14:paraId="6D4B164C" w14:textId="77777777" w:rsidTr="00547111">
        <w:tc>
          <w:tcPr>
            <w:tcW w:w="2694" w:type="dxa"/>
            <w:gridSpan w:val="2"/>
            <w:tcBorders>
              <w:left w:val="single" w:sz="4" w:space="0" w:color="auto"/>
            </w:tcBorders>
          </w:tcPr>
          <w:p w14:paraId="724C8B15" w14:textId="77777777" w:rsidR="0092700F" w:rsidRPr="001F6E20" w:rsidRDefault="0092700F" w:rsidP="0092700F">
            <w:pPr>
              <w:pStyle w:val="CRCoverPage"/>
              <w:spacing w:after="0"/>
              <w:rPr>
                <w:b/>
                <w:i/>
              </w:rPr>
            </w:pPr>
            <w:r w:rsidRPr="001F6E2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92700F" w:rsidRPr="001F6E20" w:rsidRDefault="0092700F" w:rsidP="009270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92700F" w:rsidRPr="001F6E20" w:rsidRDefault="0092700F" w:rsidP="0092700F">
            <w:pPr>
              <w:pStyle w:val="CRCoverPage"/>
              <w:spacing w:after="0"/>
              <w:jc w:val="center"/>
              <w:rPr>
                <w:b/>
                <w:caps/>
              </w:rPr>
            </w:pPr>
            <w:r w:rsidRPr="001F6E20">
              <w:rPr>
                <w:b/>
                <w:caps/>
              </w:rPr>
              <w:t>X</w:t>
            </w:r>
          </w:p>
        </w:tc>
        <w:tc>
          <w:tcPr>
            <w:tcW w:w="2977" w:type="dxa"/>
            <w:gridSpan w:val="4"/>
          </w:tcPr>
          <w:p w14:paraId="5EAC6096" w14:textId="77777777" w:rsidR="0092700F" w:rsidRPr="001F6E20" w:rsidRDefault="0092700F" w:rsidP="0092700F">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92700F" w:rsidRPr="001F6E20" w:rsidRDefault="0092700F" w:rsidP="0092700F">
            <w:pPr>
              <w:pStyle w:val="CRCoverPage"/>
              <w:spacing w:after="0"/>
              <w:ind w:left="99"/>
            </w:pPr>
            <w:r w:rsidRPr="001F6E20">
              <w:t xml:space="preserve">TS/TR ... CR ... </w:t>
            </w:r>
          </w:p>
        </w:tc>
      </w:tr>
      <w:tr w:rsidR="0092700F" w:rsidRPr="001F6E20" w14:paraId="6816D577" w14:textId="77777777" w:rsidTr="008863B9">
        <w:tc>
          <w:tcPr>
            <w:tcW w:w="2694" w:type="dxa"/>
            <w:gridSpan w:val="2"/>
            <w:tcBorders>
              <w:left w:val="single" w:sz="4" w:space="0" w:color="auto"/>
            </w:tcBorders>
          </w:tcPr>
          <w:p w14:paraId="74A365C8" w14:textId="77777777" w:rsidR="0092700F" w:rsidRPr="001F6E20" w:rsidRDefault="0092700F" w:rsidP="0092700F">
            <w:pPr>
              <w:pStyle w:val="CRCoverPage"/>
              <w:spacing w:after="0"/>
              <w:rPr>
                <w:b/>
                <w:i/>
              </w:rPr>
            </w:pPr>
          </w:p>
        </w:tc>
        <w:tc>
          <w:tcPr>
            <w:tcW w:w="6946" w:type="dxa"/>
            <w:gridSpan w:val="9"/>
            <w:tcBorders>
              <w:right w:val="single" w:sz="4" w:space="0" w:color="auto"/>
            </w:tcBorders>
          </w:tcPr>
          <w:p w14:paraId="3B849361" w14:textId="77777777" w:rsidR="0092700F" w:rsidRPr="001F6E20" w:rsidRDefault="0092700F" w:rsidP="0092700F">
            <w:pPr>
              <w:pStyle w:val="CRCoverPage"/>
              <w:spacing w:after="0"/>
            </w:pPr>
          </w:p>
        </w:tc>
      </w:tr>
      <w:tr w:rsidR="0092700F" w:rsidRPr="001F6E20" w14:paraId="204A6CD0" w14:textId="77777777" w:rsidTr="008863B9">
        <w:tc>
          <w:tcPr>
            <w:tcW w:w="2694" w:type="dxa"/>
            <w:gridSpan w:val="2"/>
            <w:tcBorders>
              <w:left w:val="single" w:sz="4" w:space="0" w:color="auto"/>
              <w:bottom w:val="single" w:sz="4" w:space="0" w:color="auto"/>
            </w:tcBorders>
          </w:tcPr>
          <w:p w14:paraId="4F081F48" w14:textId="77777777" w:rsidR="0092700F" w:rsidRPr="001F6E20" w:rsidRDefault="0092700F" w:rsidP="0092700F">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92700F" w:rsidRPr="001F6E20" w:rsidRDefault="0092700F" w:rsidP="0092700F">
            <w:pPr>
              <w:pStyle w:val="CRCoverPage"/>
              <w:spacing w:after="0"/>
              <w:ind w:left="100"/>
            </w:pPr>
          </w:p>
        </w:tc>
      </w:tr>
      <w:tr w:rsidR="0092700F" w:rsidRPr="001F6E20" w14:paraId="5AF31BAD" w14:textId="77777777" w:rsidTr="008863B9">
        <w:tc>
          <w:tcPr>
            <w:tcW w:w="2694" w:type="dxa"/>
            <w:gridSpan w:val="2"/>
            <w:tcBorders>
              <w:top w:val="single" w:sz="4" w:space="0" w:color="auto"/>
              <w:bottom w:val="single" w:sz="4" w:space="0" w:color="auto"/>
            </w:tcBorders>
          </w:tcPr>
          <w:p w14:paraId="623D351D" w14:textId="77777777" w:rsidR="0092700F" w:rsidRPr="001F6E20" w:rsidRDefault="0092700F" w:rsidP="0092700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92700F" w:rsidRPr="001F6E20" w:rsidRDefault="0092700F" w:rsidP="0092700F">
            <w:pPr>
              <w:pStyle w:val="CRCoverPage"/>
              <w:spacing w:after="0"/>
              <w:ind w:left="100"/>
              <w:rPr>
                <w:sz w:val="8"/>
                <w:szCs w:val="8"/>
              </w:rPr>
            </w:pPr>
          </w:p>
        </w:tc>
      </w:tr>
      <w:tr w:rsidR="0092700F" w:rsidRPr="001F6E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92700F" w:rsidRPr="001F6E20" w:rsidRDefault="0092700F" w:rsidP="0092700F">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28D256FD" w:rsidR="0092700F" w:rsidRPr="001F6E20" w:rsidRDefault="0092700F" w:rsidP="0092700F">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9AC461C" w14:textId="0C1D2057" w:rsidR="001F6E20" w:rsidRDefault="001F6E20" w:rsidP="001F6E20">
      <w:pPr>
        <w:jc w:val="center"/>
      </w:pPr>
      <w:r w:rsidRPr="001F6E20">
        <w:rPr>
          <w:highlight w:val="green"/>
        </w:rPr>
        <w:lastRenderedPageBreak/>
        <w:t xml:space="preserve">***** </w:t>
      </w:r>
      <w:r w:rsidR="00CE33B9">
        <w:rPr>
          <w:highlight w:val="green"/>
        </w:rPr>
        <w:t>First</w:t>
      </w:r>
      <w:r w:rsidRPr="001F6E20">
        <w:rPr>
          <w:highlight w:val="green"/>
        </w:rPr>
        <w:t xml:space="preserve"> change *****</w:t>
      </w:r>
    </w:p>
    <w:p w14:paraId="2425F7A3" w14:textId="77777777" w:rsidR="0042524D" w:rsidRDefault="0042524D" w:rsidP="0042524D">
      <w:pPr>
        <w:pStyle w:val="Heading3"/>
      </w:pPr>
      <w:bookmarkStart w:id="1" w:name="_Toc20209062"/>
      <w:bookmarkStart w:id="2" w:name="_Toc27581307"/>
      <w:bookmarkStart w:id="3" w:name="_Toc36113458"/>
      <w:bookmarkStart w:id="4" w:name="_Toc45212716"/>
      <w:bookmarkStart w:id="5" w:name="_Toc51932229"/>
      <w:bookmarkStart w:id="6" w:name="_Toc76115528"/>
      <w:r>
        <w:t>4.2.1</w:t>
      </w:r>
      <w:r>
        <w:tab/>
        <w:t>General</w:t>
      </w:r>
      <w:bookmarkEnd w:id="1"/>
      <w:bookmarkEnd w:id="2"/>
      <w:bookmarkEnd w:id="3"/>
      <w:bookmarkEnd w:id="4"/>
      <w:bookmarkEnd w:id="5"/>
      <w:bookmarkEnd w:id="6"/>
    </w:p>
    <w:p w14:paraId="5F99F371" w14:textId="77777777" w:rsidR="0042524D" w:rsidRPr="006D45B3" w:rsidRDefault="0042524D" w:rsidP="0042524D">
      <w:r>
        <w:t xml:space="preserve">The </w:t>
      </w:r>
      <w:r w:rsidRPr="004A58D2">
        <w:t>URSP</w:t>
      </w:r>
      <w:r>
        <w:t xml:space="preserve"> is</w:t>
      </w:r>
      <w:r w:rsidRPr="006F18A6">
        <w:t xml:space="preserve"> defined in </w:t>
      </w:r>
      <w:r w:rsidRPr="006D45B3">
        <w:t xml:space="preserve">3GPP TS 23.503 [2] </w:t>
      </w:r>
      <w:r>
        <w:t xml:space="preserve">and </w:t>
      </w:r>
      <w:r w:rsidRPr="006D45B3">
        <w:t>is a set of one or more URSP rules, where a URSP rule is composed of:</w:t>
      </w:r>
    </w:p>
    <w:p w14:paraId="301D1DFA" w14:textId="77777777" w:rsidR="0042524D" w:rsidRPr="00A16911" w:rsidRDefault="0042524D" w:rsidP="0042524D">
      <w:pPr>
        <w:pStyle w:val="B1"/>
      </w:pPr>
      <w:r w:rsidRPr="006D45B3">
        <w:t>a)</w:t>
      </w:r>
      <w:r w:rsidRPr="006D45B3">
        <w:tab/>
        <w:t>a precedence v</w:t>
      </w:r>
      <w:r w:rsidRPr="00A16911">
        <w:t>alue of the URSP rule</w:t>
      </w:r>
      <w:r>
        <w:t xml:space="preserve"> identifying the precedence of the URSP rule among all the existing URSP rules</w:t>
      </w:r>
      <w:r w:rsidRPr="00A16911">
        <w:t>;</w:t>
      </w:r>
    </w:p>
    <w:p w14:paraId="6813D72F" w14:textId="77777777" w:rsidR="0042524D" w:rsidRPr="00A16911" w:rsidRDefault="0042524D" w:rsidP="0042524D">
      <w:pPr>
        <w:pStyle w:val="B1"/>
      </w:pPr>
      <w:r w:rsidRPr="00A16911">
        <w:t>b)</w:t>
      </w:r>
      <w:r w:rsidRPr="00A16911">
        <w:tab/>
        <w:t>a traffic descriptor, including either:</w:t>
      </w:r>
    </w:p>
    <w:p w14:paraId="5C331E55" w14:textId="77777777" w:rsidR="0042524D" w:rsidRPr="00A16911" w:rsidRDefault="0042524D" w:rsidP="0042524D">
      <w:pPr>
        <w:pStyle w:val="B2"/>
      </w:pPr>
      <w:r w:rsidRPr="00A16911">
        <w:t>1)</w:t>
      </w:r>
      <w:r w:rsidRPr="00A16911">
        <w:tab/>
        <w:t>match</w:t>
      </w:r>
      <w:r>
        <w:t>-</w:t>
      </w:r>
      <w:r w:rsidRPr="00A16911">
        <w:t>all traffic descriptor; or</w:t>
      </w:r>
    </w:p>
    <w:p w14:paraId="301F912D" w14:textId="77777777" w:rsidR="0042524D" w:rsidRPr="00A16911" w:rsidRDefault="0042524D" w:rsidP="0042524D">
      <w:pPr>
        <w:pStyle w:val="B2"/>
      </w:pPr>
      <w:r w:rsidRPr="00A16911">
        <w:t>2)</w:t>
      </w:r>
      <w:r>
        <w:tab/>
      </w:r>
      <w:r w:rsidRPr="00A16911">
        <w:t>at least one of the following</w:t>
      </w:r>
      <w:r>
        <w:t xml:space="preserve"> component</w:t>
      </w:r>
      <w:r w:rsidRPr="00A16911">
        <w:t>s:</w:t>
      </w:r>
    </w:p>
    <w:p w14:paraId="46112D36" w14:textId="77777777" w:rsidR="0042524D" w:rsidRPr="00A16911" w:rsidRDefault="0042524D" w:rsidP="0042524D">
      <w:pPr>
        <w:pStyle w:val="B3"/>
      </w:pPr>
      <w:r w:rsidRPr="00A16911">
        <w:t>A)</w:t>
      </w:r>
      <w:r w:rsidRPr="00A16911">
        <w:tab/>
      </w:r>
      <w:r>
        <w:t xml:space="preserve">one or more </w:t>
      </w:r>
      <w:r w:rsidRPr="00A16911">
        <w:t>application identifiers;</w:t>
      </w:r>
    </w:p>
    <w:p w14:paraId="1C003D7F" w14:textId="77777777" w:rsidR="0042524D" w:rsidRPr="00A16911" w:rsidRDefault="0042524D" w:rsidP="0042524D">
      <w:pPr>
        <w:pStyle w:val="B3"/>
      </w:pPr>
      <w:r w:rsidRPr="00A16911">
        <w:t>B)</w:t>
      </w:r>
      <w:r w:rsidRPr="00A16911">
        <w:tab/>
      </w:r>
      <w:r>
        <w:t xml:space="preserve">one or more </w:t>
      </w:r>
      <w:r w:rsidRPr="00A16911">
        <w:rPr>
          <w:lang w:val="en-US"/>
        </w:rPr>
        <w:t>IP 3 tuples</w:t>
      </w:r>
      <w:r w:rsidRPr="00A16911">
        <w:t xml:space="preserve"> as defined in 3GPP TS 23.503 [2]</w:t>
      </w:r>
      <w:r w:rsidRPr="000B73B8">
        <w:t xml:space="preserve"> </w:t>
      </w:r>
      <w:r>
        <w:t>i.e. the destination IP address, the destination port number, and the protocol in use above the IP</w:t>
      </w:r>
      <w:r w:rsidRPr="00A16911">
        <w:t>;</w:t>
      </w:r>
    </w:p>
    <w:p w14:paraId="5043F28C" w14:textId="77777777" w:rsidR="0042524D" w:rsidRPr="00A16911" w:rsidRDefault="0042524D" w:rsidP="0042524D">
      <w:pPr>
        <w:pStyle w:val="B3"/>
      </w:pPr>
      <w:r w:rsidRPr="00A16911">
        <w:t>C)</w:t>
      </w:r>
      <w:r w:rsidRPr="00A16911">
        <w:tab/>
      </w:r>
      <w:r>
        <w:t xml:space="preserve">one or more </w:t>
      </w:r>
      <w:r w:rsidRPr="00A16911">
        <w:t>non-IP descriptors</w:t>
      </w:r>
      <w:r>
        <w:t xml:space="preserve">, i.e. </w:t>
      </w:r>
      <w:r w:rsidRPr="00487CD2">
        <w:t>destination information of non-IP traffic</w:t>
      </w:r>
      <w:r w:rsidRPr="00A16911">
        <w:t>;</w:t>
      </w:r>
    </w:p>
    <w:p w14:paraId="59BCD4A7" w14:textId="77777777" w:rsidR="0042524D" w:rsidRPr="00A16911" w:rsidRDefault="0042524D" w:rsidP="0042524D">
      <w:pPr>
        <w:pStyle w:val="B3"/>
      </w:pPr>
      <w:r w:rsidRPr="00A16911">
        <w:t>D)</w:t>
      </w:r>
      <w:r w:rsidRPr="00A16911">
        <w:tab/>
      </w:r>
      <w:r>
        <w:t xml:space="preserve">one or more </w:t>
      </w:r>
      <w:r w:rsidRPr="00A16911">
        <w:t>DNNs;</w:t>
      </w:r>
    </w:p>
    <w:p w14:paraId="3C36E4CF" w14:textId="77777777" w:rsidR="0042524D" w:rsidRPr="00A16911" w:rsidRDefault="0042524D" w:rsidP="0042524D">
      <w:pPr>
        <w:pStyle w:val="B3"/>
      </w:pPr>
      <w:r>
        <w:t>E)</w:t>
      </w:r>
      <w:r>
        <w:tab/>
        <w:t>one or more connection capabilities; and</w:t>
      </w:r>
    </w:p>
    <w:p w14:paraId="20F4A062" w14:textId="77777777" w:rsidR="0042524D" w:rsidRPr="00A16911" w:rsidRDefault="0042524D" w:rsidP="0042524D">
      <w:pPr>
        <w:pStyle w:val="B3"/>
      </w:pPr>
      <w:r>
        <w:t>F)</w:t>
      </w:r>
      <w:r>
        <w:tab/>
        <w:t>one or more domain descriptors, i.e. destination FQDN(s)</w:t>
      </w:r>
      <w:r w:rsidRPr="008474DC">
        <w:t xml:space="preserve"> </w:t>
      </w:r>
      <w:bookmarkStart w:id="7" w:name="OLE_LINK85"/>
      <w:r w:rsidRPr="008474DC">
        <w:t xml:space="preserve">or a </w:t>
      </w:r>
      <w:bookmarkStart w:id="8" w:name="OLE_LINK24"/>
      <w:r w:rsidRPr="008474DC">
        <w:t>regular expression</w:t>
      </w:r>
      <w:bookmarkEnd w:id="8"/>
      <w:r w:rsidRPr="008474DC">
        <w:t xml:space="preserve"> as </w:t>
      </w:r>
      <w:bookmarkStart w:id="9" w:name="OLE_LINK29"/>
      <w:bookmarkStart w:id="10" w:name="OLE_LINK30"/>
      <w:r w:rsidRPr="008474DC">
        <w:t>a domain name matching criteria</w:t>
      </w:r>
      <w:bookmarkEnd w:id="7"/>
      <w:bookmarkEnd w:id="9"/>
      <w:bookmarkEnd w:id="10"/>
      <w:r>
        <w:t>; and</w:t>
      </w:r>
    </w:p>
    <w:p w14:paraId="63B99881" w14:textId="77777777" w:rsidR="0042524D" w:rsidRPr="00A16911" w:rsidRDefault="0042524D" w:rsidP="0042524D">
      <w:pPr>
        <w:pStyle w:val="B1"/>
      </w:pPr>
      <w:r w:rsidRPr="00A16911">
        <w:t>c)</w:t>
      </w:r>
      <w:r w:rsidRPr="00A16911">
        <w:tab/>
        <w:t>one or more route selection descriptors each consisting of a precedence value of the route selection descriptor and either</w:t>
      </w:r>
    </w:p>
    <w:p w14:paraId="621C82F3" w14:textId="77777777" w:rsidR="0042524D" w:rsidRPr="00A16911" w:rsidRDefault="0042524D" w:rsidP="0042524D">
      <w:pPr>
        <w:pStyle w:val="B2"/>
      </w:pPr>
      <w:r w:rsidRPr="00A16911">
        <w:t>1)</w:t>
      </w:r>
      <w:r w:rsidRPr="00A16911">
        <w:tab/>
      </w:r>
      <w:r>
        <w:t>one PDU session type and, optionally, one or more</w:t>
      </w:r>
      <w:r w:rsidRPr="00A16911">
        <w:t xml:space="preserve"> of the followings:</w:t>
      </w:r>
    </w:p>
    <w:p w14:paraId="7AD8884E" w14:textId="77777777" w:rsidR="0042524D" w:rsidRPr="00A16911" w:rsidRDefault="0042524D" w:rsidP="0042524D">
      <w:pPr>
        <w:pStyle w:val="B3"/>
      </w:pPr>
      <w:r w:rsidRPr="00A16911">
        <w:t>A)</w:t>
      </w:r>
      <w:r w:rsidRPr="00A16911">
        <w:tab/>
        <w:t>SSC mode;</w:t>
      </w:r>
    </w:p>
    <w:p w14:paraId="5FF204FB" w14:textId="77777777" w:rsidR="0042524D" w:rsidRPr="00A16911" w:rsidRDefault="0042524D" w:rsidP="0042524D">
      <w:pPr>
        <w:pStyle w:val="B3"/>
      </w:pPr>
      <w:r w:rsidRPr="00A16911">
        <w:t>B)</w:t>
      </w:r>
      <w:r w:rsidRPr="00A16911">
        <w:tab/>
      </w:r>
      <w:r>
        <w:t xml:space="preserve">one or more </w:t>
      </w:r>
      <w:r w:rsidRPr="00A16911">
        <w:t>S-NSSAIs;</w:t>
      </w:r>
    </w:p>
    <w:p w14:paraId="62B5F9B5" w14:textId="77777777" w:rsidR="0042524D" w:rsidRPr="00A16911" w:rsidRDefault="0042524D" w:rsidP="0042524D">
      <w:pPr>
        <w:pStyle w:val="B3"/>
      </w:pPr>
      <w:r w:rsidRPr="00A16911">
        <w:t>C)</w:t>
      </w:r>
      <w:r w:rsidRPr="00A16911">
        <w:tab/>
      </w:r>
      <w:r>
        <w:t xml:space="preserve">one or more </w:t>
      </w:r>
      <w:r w:rsidRPr="00A16911">
        <w:t>DNNs;</w:t>
      </w:r>
    </w:p>
    <w:p w14:paraId="7A397D80" w14:textId="77777777" w:rsidR="0042524D" w:rsidRPr="00A16911" w:rsidRDefault="0042524D" w:rsidP="0042524D">
      <w:pPr>
        <w:pStyle w:val="B3"/>
      </w:pPr>
      <w:r w:rsidRPr="00A16911">
        <w:t>D)</w:t>
      </w:r>
      <w:r w:rsidRPr="00A16911">
        <w:tab/>
      </w:r>
      <w:r>
        <w:t>Void</w:t>
      </w:r>
      <w:r w:rsidRPr="00A16911">
        <w:t>;</w:t>
      </w:r>
    </w:p>
    <w:p w14:paraId="0A909529" w14:textId="77777777" w:rsidR="0042524D" w:rsidRDefault="0042524D" w:rsidP="0042524D">
      <w:pPr>
        <w:pStyle w:val="B3"/>
      </w:pPr>
      <w:r w:rsidRPr="00A16911">
        <w:t>E)</w:t>
      </w:r>
      <w:r w:rsidRPr="00A16911">
        <w:tab/>
        <w:t>preferred access type;</w:t>
      </w:r>
      <w:r>
        <w:t xml:space="preserve"> </w:t>
      </w:r>
    </w:p>
    <w:p w14:paraId="67B6EA88" w14:textId="77777777" w:rsidR="0042524D" w:rsidRDefault="0042524D" w:rsidP="0042524D">
      <w:pPr>
        <w:pStyle w:val="B3"/>
      </w:pPr>
      <w:r>
        <w:t>F)</w:t>
      </w:r>
      <w:r>
        <w:tab/>
      </w:r>
      <w:r>
        <w:rPr>
          <w:lang w:eastAsia="ko-KR"/>
        </w:rPr>
        <w:t>m</w:t>
      </w:r>
      <w:r w:rsidRPr="00124EE1">
        <w:rPr>
          <w:lang w:eastAsia="ko-KR"/>
        </w:rPr>
        <w:t xml:space="preserve">ulti-access </w:t>
      </w:r>
      <w:r>
        <w:rPr>
          <w:lang w:eastAsia="ko-KR"/>
        </w:rPr>
        <w:t>preference;</w:t>
      </w:r>
    </w:p>
    <w:p w14:paraId="6B5E152D" w14:textId="6F505CCA" w:rsidR="00850047" w:rsidRDefault="0042524D" w:rsidP="0042524D">
      <w:pPr>
        <w:pStyle w:val="B3"/>
      </w:pPr>
      <w:r>
        <w:t>G)</w:t>
      </w:r>
      <w:r>
        <w:tab/>
        <w:t>a time window; and</w:t>
      </w:r>
    </w:p>
    <w:p w14:paraId="135F5DE8" w14:textId="77777777" w:rsidR="00850047" w:rsidRPr="00A16911" w:rsidRDefault="00850047" w:rsidP="00850047">
      <w:pPr>
        <w:pStyle w:val="B3"/>
      </w:pPr>
      <w:r>
        <w:t>H)</w:t>
      </w:r>
      <w:r>
        <w:tab/>
        <w:t>location criteria;</w:t>
      </w:r>
      <w:del w:id="11" w:author="Nassar, Mohamed A. (Nokia - DE/Munich)" w:date="2021-06-23T10:58:00Z">
        <w:r w:rsidDel="00330A22">
          <w:delText xml:space="preserve"> </w:delText>
        </w:r>
        <w:r w:rsidRPr="00A16911" w:rsidDel="00330A22">
          <w:delText>or</w:delText>
        </w:r>
      </w:del>
    </w:p>
    <w:p w14:paraId="4CA238D0" w14:textId="6B02A8C8" w:rsidR="00850047" w:rsidRDefault="00850047" w:rsidP="00850047">
      <w:pPr>
        <w:pStyle w:val="B2"/>
        <w:rPr>
          <w:ins w:id="12" w:author="Nassar, Mohamed A. (Nokia - DE/Munich)" w:date="2021-06-23T10:58:00Z"/>
        </w:rPr>
      </w:pPr>
      <w:r w:rsidRPr="00A16911">
        <w:t>2)</w:t>
      </w:r>
      <w:r w:rsidRPr="00A16911">
        <w:tab/>
        <w:t>non-seamless non-3GPP offload indication</w:t>
      </w:r>
      <w:del w:id="13" w:author="Nassar, Mohamed A. (Nokia - DE/Munich)" w:date="2021-06-23T10:58:00Z">
        <w:r w:rsidRPr="00A16911" w:rsidDel="00330A22">
          <w:delText>.</w:delText>
        </w:r>
      </w:del>
      <w:ins w:id="14" w:author="Nassar, Mohamed A. (Nokia - DE/Munich)" w:date="2021-06-23T10:58:00Z">
        <w:r w:rsidR="00330A22">
          <w:t>; or</w:t>
        </w:r>
      </w:ins>
    </w:p>
    <w:p w14:paraId="6011FB89" w14:textId="2FB6DD0B" w:rsidR="00330A22" w:rsidRPr="00A16911" w:rsidRDefault="00330A22" w:rsidP="00850047">
      <w:pPr>
        <w:pStyle w:val="B2"/>
      </w:pPr>
      <w:ins w:id="15" w:author="Nassar, Mohamed A. (Nokia - DE/Munich)" w:date="2021-06-23T10:58:00Z">
        <w:r>
          <w:t>3)</w:t>
        </w:r>
        <w:r>
          <w:tab/>
        </w:r>
      </w:ins>
      <w:ins w:id="16" w:author="Nassar, Mohamed A. (Nokia - DE/Munich)" w:date="2021-06-28T18:04:00Z">
        <w:r w:rsidR="001B412B">
          <w:rPr>
            <w:lang w:val="en-US"/>
          </w:rPr>
          <w:t>5G ProSe Layer-3 UE-to-Network Relay</w:t>
        </w:r>
      </w:ins>
      <w:ins w:id="17" w:author="Nassar, Mohamed A. (Nokia - DE/Munich)" w:date="2021-06-23T11:24:00Z">
        <w:r w:rsidR="00637125">
          <w:rPr>
            <w:lang w:val="en-US"/>
          </w:rPr>
          <w:t xml:space="preserve"> offload</w:t>
        </w:r>
      </w:ins>
      <w:ins w:id="18" w:author="Nassar, Mohamed A. (Nokia - DE/Munich)" w:date="2021-06-23T11:00:00Z">
        <w:r w:rsidR="00FE03BB" w:rsidRPr="00FE03BB">
          <w:rPr>
            <w:lang w:val="en-US"/>
          </w:rPr>
          <w:t xml:space="preserve"> </w:t>
        </w:r>
      </w:ins>
      <w:ins w:id="19" w:author="Nassar, Mohamed A. (Nokia - DE/Munich)" w:date="2021-06-23T11:01:00Z">
        <w:r w:rsidR="00B04383">
          <w:rPr>
            <w:lang w:val="en-US"/>
          </w:rPr>
          <w:t>indication</w:t>
        </w:r>
      </w:ins>
      <w:ins w:id="20" w:author="Nassar, Mohamed A. (Nokia - DE/Munich)" w:date="2021-06-23T11:00:00Z">
        <w:r w:rsidR="00FE03BB">
          <w:rPr>
            <w:lang w:val="en-US"/>
          </w:rPr>
          <w:t>.</w:t>
        </w:r>
      </w:ins>
    </w:p>
    <w:p w14:paraId="4B60FE11" w14:textId="77777777" w:rsidR="00196D47" w:rsidRDefault="00196D47" w:rsidP="00196D47">
      <w:r w:rsidRPr="00A16911">
        <w:t>Only one URSP rule in</w:t>
      </w:r>
      <w:r>
        <w:t xml:space="preserve"> the</w:t>
      </w:r>
      <w:r w:rsidRPr="00A16911">
        <w:t xml:space="preserve"> URSP can be a default URSP rule and the default URSP rule shall contain a match all traffic descriptor. If a default URSP rule and one or more non-default URSP rules are included in </w:t>
      </w:r>
      <w:r>
        <w:t xml:space="preserve">the </w:t>
      </w:r>
      <w:r w:rsidRPr="00A16911">
        <w:t>URSP, any non-default URSP rule shall have lower precedence value than (i.e. shall be prioritised over) the default URSP rule.</w:t>
      </w:r>
    </w:p>
    <w:p w14:paraId="62FFB574" w14:textId="77777777" w:rsidR="00196D47" w:rsidRDefault="00196D47" w:rsidP="00196D47">
      <w:r w:rsidRPr="003E0434">
        <w:t>If a traffic descriptor lists one or more application identifiers</w:t>
      </w:r>
      <w:r>
        <w:t xml:space="preserve"> together with </w:t>
      </w:r>
      <w:r w:rsidRPr="003E0434">
        <w:t>one or more connection capabilities</w:t>
      </w:r>
      <w:r>
        <w:t>, the UE shall consider that the application identifiers identify the applications requesting access to the connection capabilities</w:t>
      </w:r>
      <w:r w:rsidRPr="00CF03A6">
        <w:t>.</w:t>
      </w:r>
    </w:p>
    <w:p w14:paraId="06E116D5" w14:textId="77777777" w:rsidR="00196D47" w:rsidRPr="00A16911" w:rsidRDefault="00196D47" w:rsidP="00196D47">
      <w:pPr>
        <w:pStyle w:val="NO"/>
      </w:pPr>
      <w:r>
        <w:t>NOTE 1:</w:t>
      </w:r>
      <w:r>
        <w:tab/>
        <w:t>The connection capabilities requested by the applications are OS dependent. The connection capability identifiers defined in table 5.2.1 are OS independent. It is based on the UE implementation how the UE matches the connection capabilities requested by the applications to the connection capability identifiers in table 5.2.1.</w:t>
      </w:r>
    </w:p>
    <w:p w14:paraId="0435AE3E" w14:textId="77777777" w:rsidR="00196D47" w:rsidRDefault="00196D47" w:rsidP="00196D47">
      <w:pPr>
        <w:pStyle w:val="NO"/>
      </w:pPr>
      <w:r>
        <w:lastRenderedPageBreak/>
        <w:t>NOTE 2:</w:t>
      </w:r>
      <w:r>
        <w:tab/>
        <w:t>If the UE has multiple concurrently active OS, the traffic descriptor can list as many multiple OS Ids.</w:t>
      </w:r>
    </w:p>
    <w:p w14:paraId="1A6A313B" w14:textId="77777777" w:rsidR="00196D47" w:rsidRPr="00A16911" w:rsidRDefault="00196D47" w:rsidP="00196D47">
      <w:r w:rsidRPr="00A16911">
        <w:t>If one or more DNNs are included in the traffic descriptor of a URSP rule, the route selection descriptor of the URSP rule shall not include any DNN.</w:t>
      </w:r>
    </w:p>
    <w:p w14:paraId="76EF5A74" w14:textId="77777777" w:rsidR="00196D47" w:rsidRPr="00A16911" w:rsidRDefault="00196D47" w:rsidP="00196D47">
      <w:pPr>
        <w:pStyle w:val="NO"/>
      </w:pPr>
      <w:r w:rsidRPr="00066458">
        <w:t>NOTE</w:t>
      </w:r>
      <w:r>
        <w:t> 3</w:t>
      </w:r>
      <w:r w:rsidRPr="00066458">
        <w:t>:</w:t>
      </w:r>
      <w:r w:rsidRPr="00066458">
        <w:tab/>
      </w:r>
      <w:r w:rsidRPr="00EB128C">
        <w:rPr>
          <w:lang w:val="en-US"/>
        </w:rPr>
        <w:t xml:space="preserve">It is recommended to </w:t>
      </w:r>
      <w:r>
        <w:rPr>
          <w:lang w:val="en-US"/>
        </w:rPr>
        <w:t>avoid the combination of more than two components in the traffic descriptor.</w:t>
      </w:r>
    </w:p>
    <w:p w14:paraId="3773B45B" w14:textId="0485D13E" w:rsidR="007172D4" w:rsidRDefault="007172D4" w:rsidP="007172D4">
      <w:pPr>
        <w:jc w:val="center"/>
      </w:pPr>
      <w:r w:rsidRPr="001F6E20">
        <w:rPr>
          <w:highlight w:val="green"/>
        </w:rPr>
        <w:t xml:space="preserve">***** </w:t>
      </w:r>
      <w:r>
        <w:rPr>
          <w:highlight w:val="green"/>
        </w:rPr>
        <w:t>Next</w:t>
      </w:r>
      <w:r w:rsidRPr="001F6E20">
        <w:rPr>
          <w:highlight w:val="green"/>
        </w:rPr>
        <w:t xml:space="preserve"> change *****</w:t>
      </w:r>
    </w:p>
    <w:p w14:paraId="0428199B" w14:textId="2054627D" w:rsidR="008B3A13" w:rsidRDefault="008B3A13" w:rsidP="008B3A13">
      <w:pPr>
        <w:pStyle w:val="Heading3"/>
      </w:pPr>
      <w:bookmarkStart w:id="21" w:name="_Toc20209063"/>
      <w:bookmarkStart w:id="22" w:name="_Toc27581308"/>
      <w:bookmarkStart w:id="23" w:name="_Toc36113459"/>
      <w:bookmarkStart w:id="24" w:name="_Toc45212717"/>
      <w:bookmarkStart w:id="25" w:name="_Toc51932230"/>
      <w:bookmarkStart w:id="26" w:name="_Toc68190276"/>
      <w:bookmarkStart w:id="27" w:name="_Toc20232807"/>
      <w:bookmarkStart w:id="28" w:name="_Toc27746910"/>
      <w:bookmarkStart w:id="29" w:name="_Toc36213094"/>
      <w:bookmarkStart w:id="30" w:name="_Toc36657271"/>
      <w:bookmarkStart w:id="31" w:name="_Toc45286936"/>
      <w:bookmarkStart w:id="32" w:name="_Toc51948205"/>
      <w:bookmarkStart w:id="33" w:name="_Toc51949297"/>
      <w:bookmarkStart w:id="34" w:name="_Toc68203032"/>
      <w:r w:rsidRPr="00A16911">
        <w:t>4.2.2</w:t>
      </w:r>
      <w:r w:rsidRPr="00A16911">
        <w:tab/>
        <w:t xml:space="preserve">Association between an application and </w:t>
      </w:r>
      <w:del w:id="35" w:author="Nassar, Mohamed A. (Nokia - DE/Munich)" w:date="2021-06-23T11:03:00Z">
        <w:r w:rsidRPr="007A55F1" w:rsidDel="00D05D48">
          <w:delText xml:space="preserve">either </w:delText>
        </w:r>
      </w:del>
      <w:r w:rsidRPr="00A16911">
        <w:t>a PDU session</w:t>
      </w:r>
      <w:ins w:id="36" w:author="Nassar, Mohamed A. (Nokia - DE/Munich)" w:date="2021-06-23T11:05:00Z">
        <w:r w:rsidR="00652383">
          <w:t>,</w:t>
        </w:r>
      </w:ins>
      <w:del w:id="37" w:author="Nassar, Mohamed A. (Nokia - DE/Munich)" w:date="2021-06-23T11:06:00Z">
        <w:r w:rsidRPr="007A55F1" w:rsidDel="00652383">
          <w:delText xml:space="preserve"> or</w:delText>
        </w:r>
      </w:del>
      <w:r w:rsidRPr="007A55F1">
        <w:t xml:space="preserve"> non-seamless non-3GPP offload</w:t>
      </w:r>
      <w:bookmarkEnd w:id="21"/>
      <w:bookmarkEnd w:id="22"/>
      <w:bookmarkEnd w:id="23"/>
      <w:bookmarkEnd w:id="24"/>
      <w:bookmarkEnd w:id="25"/>
      <w:bookmarkEnd w:id="26"/>
      <w:ins w:id="38" w:author="Nassar, Mohamed A. (Nokia - DE/Munich)" w:date="2021-06-23T11:03:00Z">
        <w:r w:rsidR="00D05D48">
          <w:t xml:space="preserve"> or </w:t>
        </w:r>
      </w:ins>
      <w:ins w:id="39" w:author="Nassar, Mohamed A. (Nokia - DE/Munich)" w:date="2021-06-28T18:04:00Z">
        <w:r w:rsidR="001B412B">
          <w:rPr>
            <w:lang w:val="en-US"/>
          </w:rPr>
          <w:t>5G ProSe Layer-3 UE-to-Network Relay</w:t>
        </w:r>
      </w:ins>
      <w:ins w:id="40" w:author="Nassar, Mohamed A. (Nokia - DE/Munich)" w:date="2021-06-23T11:11:00Z">
        <w:r w:rsidR="00AE2BF9">
          <w:rPr>
            <w:lang w:val="en-US"/>
          </w:rPr>
          <w:t xml:space="preserve"> offload</w:t>
        </w:r>
      </w:ins>
    </w:p>
    <w:p w14:paraId="24EC081C" w14:textId="77777777" w:rsidR="005F55F1" w:rsidRDefault="005F55F1" w:rsidP="005F55F1">
      <w:pPr>
        <w:jc w:val="center"/>
      </w:pPr>
      <w:r w:rsidRPr="001F6E20">
        <w:rPr>
          <w:highlight w:val="green"/>
        </w:rPr>
        <w:t xml:space="preserve">***** </w:t>
      </w:r>
      <w:r>
        <w:rPr>
          <w:highlight w:val="green"/>
        </w:rPr>
        <w:t>Next</w:t>
      </w:r>
      <w:r w:rsidRPr="001F6E20">
        <w:rPr>
          <w:highlight w:val="green"/>
        </w:rPr>
        <w:t xml:space="preserve"> change *****</w:t>
      </w:r>
    </w:p>
    <w:p w14:paraId="116B014A" w14:textId="77777777" w:rsidR="008B3A13" w:rsidRDefault="008B3A13" w:rsidP="008B3A13">
      <w:pPr>
        <w:pStyle w:val="Heading4"/>
      </w:pPr>
      <w:bookmarkStart w:id="41" w:name="_Toc27581309"/>
      <w:bookmarkStart w:id="42" w:name="_Toc36113460"/>
      <w:bookmarkStart w:id="43" w:name="_Toc45212718"/>
      <w:bookmarkStart w:id="44" w:name="_Toc51932231"/>
      <w:bookmarkStart w:id="45" w:name="_Toc68190277"/>
      <w:r>
        <w:t>4.2.2.1</w:t>
      </w:r>
      <w:r>
        <w:tab/>
        <w:t>General</w:t>
      </w:r>
      <w:bookmarkEnd w:id="41"/>
      <w:bookmarkEnd w:id="42"/>
      <w:bookmarkEnd w:id="43"/>
      <w:bookmarkEnd w:id="44"/>
      <w:bookmarkEnd w:id="45"/>
    </w:p>
    <w:p w14:paraId="511D2D47" w14:textId="705A122A" w:rsidR="008B3A13" w:rsidRPr="00BD4BFE" w:rsidRDefault="008B3A13" w:rsidP="008B3A13">
      <w:r w:rsidRPr="00A16911">
        <w:t xml:space="preserve">Association between an application and </w:t>
      </w:r>
      <w:del w:id="46" w:author="Nassar, Mohamed A. (Nokia - DE/Munich)" w:date="2021-06-23T11:04:00Z">
        <w:r w:rsidRPr="007A55F1" w:rsidDel="00D05D48">
          <w:delText xml:space="preserve">either </w:delText>
        </w:r>
      </w:del>
      <w:r w:rsidRPr="00A16911">
        <w:t>a PDU session</w:t>
      </w:r>
      <w:ins w:id="47" w:author="Nassar, Mohamed A. (Nokia - DE/Munich)" w:date="2021-06-23T11:04:00Z">
        <w:r w:rsidR="00D05D48">
          <w:t>,</w:t>
        </w:r>
      </w:ins>
      <w:del w:id="48" w:author="Nassar, Mohamed A. (Nokia - DE/Munich)" w:date="2021-06-23T11:04:00Z">
        <w:r w:rsidRPr="007A55F1" w:rsidDel="00D05D48">
          <w:delText xml:space="preserve"> or</w:delText>
        </w:r>
      </w:del>
      <w:r w:rsidRPr="007A55F1">
        <w:t xml:space="preserve"> non-seamless non-3GPP offload</w:t>
      </w:r>
      <w:ins w:id="49" w:author="Nassar, Mohamed A. (Nokia - DE/Munich)" w:date="2021-06-23T11:04:00Z">
        <w:r w:rsidR="00D05D48">
          <w:t xml:space="preserve"> or </w:t>
        </w:r>
      </w:ins>
      <w:ins w:id="50" w:author="Nassar, Mohamed A. (Nokia - DE/Munich)" w:date="2021-06-28T18:04:00Z">
        <w:r w:rsidR="001B412B">
          <w:rPr>
            <w:lang w:val="en-US"/>
          </w:rPr>
          <w:t>5G ProSe Layer-3 UE-to-Network Relay</w:t>
        </w:r>
      </w:ins>
      <w:ins w:id="51" w:author="Nassar, Mohamed A. (Nokia - DE/Munich)" w:date="2021-06-23T11:11:00Z">
        <w:r w:rsidR="00AE2BF9">
          <w:rPr>
            <w:lang w:val="en-US"/>
          </w:rPr>
          <w:t xml:space="preserve"> offload</w:t>
        </w:r>
      </w:ins>
      <w:r>
        <w:t xml:space="preserve"> is described separately for a UE and for a 5G-RG or a W-AGF acting on behalf of an FN-RG. Subclause 4.2.2.2 is not applicable for the 5G-RG or the W-AGF acting on behalf of the FN-RG.</w:t>
      </w:r>
    </w:p>
    <w:p w14:paraId="4910D1AB" w14:textId="77777777" w:rsidR="005F55F1" w:rsidRDefault="005F55F1" w:rsidP="005F55F1">
      <w:pPr>
        <w:jc w:val="center"/>
      </w:pPr>
      <w:bookmarkStart w:id="52" w:name="_Toc27581310"/>
      <w:bookmarkStart w:id="53" w:name="_Toc36113461"/>
      <w:bookmarkStart w:id="54" w:name="_Toc45212719"/>
      <w:bookmarkStart w:id="55" w:name="_Toc51932232"/>
      <w:bookmarkStart w:id="56" w:name="_Toc68190278"/>
      <w:r w:rsidRPr="001F6E20">
        <w:rPr>
          <w:highlight w:val="green"/>
        </w:rPr>
        <w:t xml:space="preserve">***** </w:t>
      </w:r>
      <w:r>
        <w:rPr>
          <w:highlight w:val="green"/>
        </w:rPr>
        <w:t>Next</w:t>
      </w:r>
      <w:r w:rsidRPr="001F6E20">
        <w:rPr>
          <w:highlight w:val="green"/>
        </w:rPr>
        <w:t xml:space="preserve"> change *****</w:t>
      </w:r>
    </w:p>
    <w:p w14:paraId="675EDBE0" w14:textId="6F31450C" w:rsidR="008B3A13" w:rsidRPr="00BD4BFE" w:rsidRDefault="008B3A13" w:rsidP="008B3A13">
      <w:pPr>
        <w:pStyle w:val="Heading4"/>
      </w:pPr>
      <w:r>
        <w:t>4.2.2.2</w:t>
      </w:r>
      <w:r>
        <w:tab/>
      </w:r>
      <w:r w:rsidRPr="00A16911">
        <w:t xml:space="preserve">Association between an application and </w:t>
      </w:r>
      <w:del w:id="57" w:author="Nassar, Mohamed A. (Nokia - DE/Munich)" w:date="2021-06-23T11:04:00Z">
        <w:r w:rsidRPr="007A55F1" w:rsidDel="00D05D48">
          <w:delText xml:space="preserve">either </w:delText>
        </w:r>
      </w:del>
      <w:r w:rsidRPr="00A16911">
        <w:t>a PDU session</w:t>
      </w:r>
      <w:ins w:id="58" w:author="Nassar, Mohamed A. (Nokia - DE/Munich)" w:date="2021-06-23T11:05:00Z">
        <w:r w:rsidR="00D05D48">
          <w:t>,</w:t>
        </w:r>
      </w:ins>
      <w:r w:rsidRPr="007A55F1">
        <w:t xml:space="preserve"> </w:t>
      </w:r>
      <w:del w:id="59" w:author="Nassar, Mohamed A. (Nokia - DE/Munich)" w:date="2021-06-23T11:04:00Z">
        <w:r w:rsidRPr="007A55F1" w:rsidDel="00D05D48">
          <w:delText xml:space="preserve">or </w:delText>
        </w:r>
      </w:del>
      <w:r w:rsidRPr="007A55F1">
        <w:t>non-seamless non-3GPP offload</w:t>
      </w:r>
      <w:ins w:id="60" w:author="Nassar, Mohamed A. (Nokia - DE/Munich)" w:date="2021-06-23T11:05:00Z">
        <w:r w:rsidR="00D05D48">
          <w:t xml:space="preserve"> or </w:t>
        </w:r>
      </w:ins>
      <w:ins w:id="61" w:author="Nassar, Mohamed A. (Nokia - DE/Munich)" w:date="2021-06-28T18:04:00Z">
        <w:r w:rsidR="001B412B">
          <w:rPr>
            <w:lang w:val="en-US"/>
          </w:rPr>
          <w:t>5G ProSe Layer-3 UE-to-Network Relay</w:t>
        </w:r>
      </w:ins>
      <w:ins w:id="62" w:author="Nassar, Mohamed A. (Nokia - DE/Munich)" w:date="2021-06-23T11:12:00Z">
        <w:r w:rsidR="00AE2BF9">
          <w:rPr>
            <w:lang w:val="en-US"/>
          </w:rPr>
          <w:t xml:space="preserve"> offload</w:t>
        </w:r>
      </w:ins>
      <w:r>
        <w:t xml:space="preserve"> by a UE</w:t>
      </w:r>
      <w:bookmarkEnd w:id="52"/>
      <w:bookmarkEnd w:id="53"/>
      <w:bookmarkEnd w:id="54"/>
      <w:bookmarkEnd w:id="55"/>
      <w:bookmarkEnd w:id="56"/>
    </w:p>
    <w:p w14:paraId="57053A59" w14:textId="77777777" w:rsidR="00034598" w:rsidRDefault="00034598" w:rsidP="00034598">
      <w:r>
        <w:t xml:space="preserve">In order to send a PDU of an application, the upper layers require information on the PDU session </w:t>
      </w:r>
      <w:r w:rsidRPr="00503973">
        <w:t>(e.g. PDU address)</w:t>
      </w:r>
      <w:r>
        <w:t xml:space="preserve"> via which to send a PDU of an application.</w:t>
      </w:r>
    </w:p>
    <w:p w14:paraId="7E9C3F65" w14:textId="77777777" w:rsidR="00034598" w:rsidRDefault="00034598" w:rsidP="00034598">
      <w:pPr>
        <w:pStyle w:val="NO"/>
      </w:pPr>
      <w:r>
        <w:t>NOTE 0:</w:t>
      </w:r>
      <w:r>
        <w:tab/>
        <w:t>If PAP/CHAP is used, it is recommended that t</w:t>
      </w:r>
      <w:r w:rsidRPr="005C4E5D">
        <w:t xml:space="preserve">he request from the upper layers </w:t>
      </w:r>
      <w:r>
        <w:t>includes</w:t>
      </w:r>
      <w:r w:rsidRPr="005C4E5D">
        <w:t xml:space="preserve"> a DNN.</w:t>
      </w:r>
    </w:p>
    <w:p w14:paraId="6A22E82D" w14:textId="4E6F5271" w:rsidR="00212A44" w:rsidRDefault="00034598" w:rsidP="00034598">
      <w:pPr>
        <w:rPr>
          <w:ins w:id="63" w:author="Nassar, Mohamed A. (Nokia - DE/Munich)" w:date="2021-07-16T16:47:00Z"/>
        </w:rPr>
      </w:pPr>
      <w:r w:rsidRPr="00A16911">
        <w:t>When the upper layers request information of the PDU session via which to send a PDU of an application</w:t>
      </w:r>
      <w:ins w:id="64" w:author="Nassar, Mohamed A. (Nokia - DE/Munich)" w:date="2021-07-16T16:51:00Z">
        <w:r w:rsidR="004311F7">
          <w:t>;</w:t>
        </w:r>
      </w:ins>
      <w:del w:id="65" w:author="Nassar, Mohamed A. (Nokia - DE/Munich)" w:date="2021-07-16T16:47:00Z">
        <w:r w:rsidRPr="00E903B6" w:rsidDel="00212A44">
          <w:delText xml:space="preserve">, </w:delText>
        </w:r>
      </w:del>
    </w:p>
    <w:p w14:paraId="0F5801BF" w14:textId="20F58E9B" w:rsidR="00212A44" w:rsidRDefault="00212A44">
      <w:pPr>
        <w:pStyle w:val="B1"/>
        <w:rPr>
          <w:ins w:id="66" w:author="Nassar, Mohamed A. (Nokia - DE/Munich)" w:date="2021-07-16T16:48:00Z"/>
        </w:rPr>
        <w:pPrChange w:id="67" w:author="Nassar, Mohamed A. (Nokia - DE/Munich)" w:date="2021-07-16T16:50:00Z">
          <w:pPr/>
        </w:pPrChange>
      </w:pPr>
      <w:ins w:id="68" w:author="Nassar, Mohamed A. (Nokia - DE/Munich)" w:date="2021-07-16T16:49:00Z">
        <w:r>
          <w:t>-</w:t>
        </w:r>
        <w:r>
          <w:tab/>
        </w:r>
      </w:ins>
      <w:r w:rsidR="00034598" w:rsidRPr="00E903B6">
        <w:t>information on the non-3GPP access outside of a PDU session shall b</w:t>
      </w:r>
      <w:r w:rsidR="00034598">
        <w:t xml:space="preserve">e provided to the upper layers, </w:t>
      </w:r>
      <w:r w:rsidR="00034598" w:rsidRPr="00E903B6">
        <w:t>without evaluating the URSP rules</w:t>
      </w:r>
      <w:r w:rsidR="00034598">
        <w:t>,</w:t>
      </w:r>
      <w:r w:rsidR="00034598" w:rsidRPr="00B85964">
        <w:t xml:space="preserve"> </w:t>
      </w:r>
      <w:r w:rsidR="00034598" w:rsidRPr="00007B9F">
        <w:t xml:space="preserve">if due to UE </w:t>
      </w:r>
      <w:r w:rsidR="00034598">
        <w:t>l</w:t>
      </w:r>
      <w:r w:rsidR="00034598" w:rsidRPr="00007B9F">
        <w:t xml:space="preserve">ocal </w:t>
      </w:r>
      <w:r w:rsidR="00034598">
        <w:t>c</w:t>
      </w:r>
      <w:r w:rsidR="00034598" w:rsidRPr="00E903B6">
        <w:t xml:space="preserve">onfiguration </w:t>
      </w:r>
      <w:r w:rsidR="00034598" w:rsidRPr="00184C61">
        <w:t>non-seamless non-3GPP offload</w:t>
      </w:r>
      <w:r w:rsidR="00034598">
        <w:t xml:space="preserve"> is requested</w:t>
      </w:r>
      <w:ins w:id="69" w:author="Nassar, Mohamed A. (Nokia - DE/Munich)" w:date="2021-07-16T16:47:00Z">
        <w:r>
          <w:t>; or</w:t>
        </w:r>
      </w:ins>
      <w:del w:id="70" w:author="Nassar, Mohamed A. (Nokia - DE/Munich)" w:date="2021-07-16T16:47:00Z">
        <w:r w:rsidR="00034598" w:rsidDel="00212A44">
          <w:delText xml:space="preserve">. </w:delText>
        </w:r>
      </w:del>
    </w:p>
    <w:p w14:paraId="6802A780" w14:textId="6D49F6AD" w:rsidR="00212A44" w:rsidRDefault="00212A44">
      <w:pPr>
        <w:pStyle w:val="B1"/>
        <w:rPr>
          <w:ins w:id="71" w:author="Nassar, Mohamed A. (Nokia - DE/Munich)" w:date="2021-07-16T16:47:00Z"/>
        </w:rPr>
        <w:pPrChange w:id="72" w:author="Nassar, Mohamed A. (Nokia - DE/Munich)" w:date="2021-07-16T16:50:00Z">
          <w:pPr/>
        </w:pPrChange>
      </w:pPr>
      <w:ins w:id="73" w:author="Nassar, Mohamed A. (Nokia - DE/Munich)" w:date="2021-07-16T16:49:00Z">
        <w:r>
          <w:t>-</w:t>
        </w:r>
        <w:r>
          <w:tab/>
        </w:r>
      </w:ins>
      <w:ins w:id="74" w:author="Nassar, Mohamed A. (Nokia - DE/Munich)" w:date="2021-07-16T16:48:00Z">
        <w:r w:rsidRPr="00212A44">
          <w:t xml:space="preserve">information on the </w:t>
        </w:r>
        <w:r w:rsidRPr="00212A44">
          <w:rPr>
            <w:lang w:val="en-US"/>
          </w:rPr>
          <w:t>5G ProSe Layer-3 UE-to-Network Relay</w:t>
        </w:r>
        <w:r>
          <w:rPr>
            <w:lang w:val="en-US"/>
          </w:rPr>
          <w:t xml:space="preserve"> </w:t>
        </w:r>
        <w:r w:rsidRPr="00212A44">
          <w:t xml:space="preserve">shall be provided to the upper layers, without evaluating the URSP rules, if due to UE local configuration </w:t>
        </w:r>
      </w:ins>
      <w:ins w:id="75" w:author="Nassar, Mohamed A. (Nokia - DE/Munich)" w:date="2021-07-16T16:49:00Z">
        <w:r w:rsidRPr="00212A44">
          <w:rPr>
            <w:lang w:val="en-US"/>
          </w:rPr>
          <w:t>5G ProSe Layer-3 UE-to-Network Relay offload</w:t>
        </w:r>
        <w:r>
          <w:rPr>
            <w:lang w:val="en-US"/>
          </w:rPr>
          <w:t xml:space="preserve"> </w:t>
        </w:r>
      </w:ins>
      <w:ins w:id="76" w:author="Nassar, Mohamed A. (Nokia - DE/Munich)" w:date="2021-07-16T16:48:00Z">
        <w:r w:rsidRPr="00212A44">
          <w:t>is requested</w:t>
        </w:r>
      </w:ins>
      <w:ins w:id="77" w:author="Nassar, Mohamed A. (Nokia - DE/Munich)" w:date="2021-07-16T16:49:00Z">
        <w:r>
          <w:t>;</w:t>
        </w:r>
      </w:ins>
    </w:p>
    <w:p w14:paraId="4B390871" w14:textId="12BE5D8D" w:rsidR="00034598" w:rsidRPr="00A16911" w:rsidRDefault="00034598" w:rsidP="00034598">
      <w:del w:id="78" w:author="Nassar, Mohamed A. (Nokia - DE/Munich)" w:date="2021-07-16T16:49:00Z">
        <w:r w:rsidDel="00212A44">
          <w:delText>O</w:delText>
        </w:r>
      </w:del>
      <w:ins w:id="79" w:author="Nassar, Mohamed A. (Nokia - DE/Munich)" w:date="2021-07-16T16:49:00Z">
        <w:r w:rsidR="00212A44">
          <w:t>o</w:t>
        </w:r>
      </w:ins>
      <w:r>
        <w:t>therwise</w:t>
      </w:r>
      <w:r w:rsidRPr="00A16911">
        <w:t xml:space="preserve">, the UE shall </w:t>
      </w:r>
      <w:r w:rsidRPr="00963C66">
        <w:t xml:space="preserve">proceed </w:t>
      </w:r>
      <w:r>
        <w:t>in the following order</w:t>
      </w:r>
      <w:r w:rsidRPr="00A16911">
        <w:t>:</w:t>
      </w:r>
    </w:p>
    <w:p w14:paraId="6605AF8A" w14:textId="77777777" w:rsidR="00034598" w:rsidRPr="00E903B6" w:rsidRDefault="00034598" w:rsidP="00034598">
      <w:pPr>
        <w:pStyle w:val="B1"/>
      </w:pPr>
      <w:r>
        <w:t>a</w:t>
      </w:r>
      <w:r w:rsidRPr="00A16911">
        <w:t>)</w:t>
      </w:r>
      <w:r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xml:space="preserve">. If the traffic descriptor contains more than one </w:t>
      </w:r>
      <w:r w:rsidRPr="009F52DA">
        <w:t xml:space="preserve">traffic descriptor </w:t>
      </w:r>
      <w:r w:rsidRPr="00E903B6">
        <w:t>component</w:t>
      </w:r>
      <w:r>
        <w:t xml:space="preserve"> type</w:t>
      </w:r>
      <w:r w:rsidRPr="00E903B6">
        <w:t xml:space="preserve">, </w:t>
      </w:r>
      <w:r w:rsidRPr="0090678D">
        <w:t>each of a different type</w:t>
      </w:r>
      <w:r>
        <w:t>,</w:t>
      </w:r>
      <w:r w:rsidRPr="00E903B6">
        <w:t xml:space="preserve"> all of them shall be matched.</w:t>
      </w:r>
      <w:r w:rsidRPr="008475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t xml:space="preserve"> </w:t>
      </w: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r w:rsidRPr="004E481B">
        <w:t>subclause </w:t>
      </w:r>
      <w:r w:rsidRPr="00847532">
        <w:t>6.6.2.1 of 3GPP TS 23.503 [2].</w:t>
      </w:r>
    </w:p>
    <w:p w14:paraId="032C2ED5" w14:textId="77777777" w:rsidR="00034598" w:rsidRPr="00E903B6" w:rsidRDefault="00034598" w:rsidP="00034598">
      <w:pPr>
        <w:pStyle w:val="B1"/>
      </w:pPr>
      <w:r>
        <w:tab/>
      </w:r>
      <w:r w:rsidRPr="00E903B6">
        <w:t>If the UE finds the traffic descriptor in a non-default URSP rule matching the application information, and:</w:t>
      </w:r>
    </w:p>
    <w:p w14:paraId="510D51DB" w14:textId="77777777" w:rsidR="00034598" w:rsidRDefault="00034598" w:rsidP="00034598">
      <w:pPr>
        <w:pStyle w:val="B2"/>
      </w:pPr>
      <w:r>
        <w:t>I</w:t>
      </w:r>
      <w:r w:rsidRPr="004730CB">
        <w:t>)</w:t>
      </w:r>
      <w:r w:rsidRPr="004730CB">
        <w:tab/>
      </w:r>
      <w:r w:rsidRPr="00A16911">
        <w:t>if</w:t>
      </w:r>
      <w:r>
        <w:t>:</w:t>
      </w:r>
    </w:p>
    <w:p w14:paraId="070A2C69" w14:textId="77777777" w:rsidR="00034598" w:rsidRDefault="00034598" w:rsidP="00034598">
      <w:pPr>
        <w:pStyle w:val="B3"/>
      </w:pPr>
      <w:r>
        <w:t>1)</w:t>
      </w:r>
      <w:r>
        <w:tab/>
      </w:r>
      <w:r w:rsidRPr="00194F27">
        <w:t>at least one of the route selection descriptors of the URSP rule contains a non-seamless non-3GPP offload indication and the information on the non-3GPP access outside of a PDU session is available;</w:t>
      </w:r>
    </w:p>
    <w:p w14:paraId="2C566733" w14:textId="77777777" w:rsidR="00034598" w:rsidRDefault="00034598" w:rsidP="00034598">
      <w:pPr>
        <w:pStyle w:val="B3"/>
      </w:pPr>
      <w:r>
        <w:tab/>
        <w:t xml:space="preserve">the UE shall provide information on </w:t>
      </w:r>
      <w:r w:rsidRPr="003E66A8">
        <w:t xml:space="preserve">the non-3GPP access outside of a PDU session </w:t>
      </w:r>
      <w:r>
        <w:t>to the upper layers; and</w:t>
      </w:r>
    </w:p>
    <w:p w14:paraId="09C1EC11" w14:textId="77777777" w:rsidR="00034598" w:rsidRDefault="00034598" w:rsidP="00034598">
      <w:pPr>
        <w:pStyle w:val="B3"/>
      </w:pPr>
      <w:r>
        <w:t>2)</w:t>
      </w:r>
      <w:r>
        <w:tab/>
      </w:r>
      <w:r w:rsidRPr="00A16911">
        <w:t xml:space="preserve">there </w:t>
      </w:r>
      <w:r>
        <w:t>is</w:t>
      </w:r>
      <w:r w:rsidRPr="00A16911">
        <w:t xml:space="preserve"> </w:t>
      </w:r>
      <w:r>
        <w:t>one or more</w:t>
      </w:r>
      <w:r w:rsidRPr="00A16911">
        <w:t xml:space="preserve"> PDU session</w:t>
      </w:r>
      <w:r>
        <w:t>s:</w:t>
      </w:r>
    </w:p>
    <w:p w14:paraId="6F8A0829" w14:textId="77777777" w:rsidR="00034598" w:rsidRDefault="00034598" w:rsidP="00034598">
      <w:pPr>
        <w:pStyle w:val="B4"/>
      </w:pPr>
      <w:r>
        <w:lastRenderedPageBreak/>
        <w:t>i)</w:t>
      </w:r>
      <w:r>
        <w:tab/>
      </w:r>
      <w:r w:rsidRPr="00A16911">
        <w:t xml:space="preserve">matching </w:t>
      </w:r>
      <w:r>
        <w:t xml:space="preserve">at least </w:t>
      </w:r>
      <w:r w:rsidRPr="00A16911">
        <w:t>one of the route selection descriptors of the URSP rule</w:t>
      </w:r>
      <w:r w:rsidRPr="00C25C2D">
        <w:t xml:space="preserve"> </w:t>
      </w:r>
      <w:r>
        <w:t xml:space="preserve">except the preferred access type and the </w:t>
      </w:r>
      <w:r>
        <w:rPr>
          <w:lang w:eastAsia="ko-KR"/>
        </w:rPr>
        <w:t>m</w:t>
      </w:r>
      <w:r w:rsidRPr="00124EE1">
        <w:rPr>
          <w:lang w:eastAsia="ko-KR"/>
        </w:rPr>
        <w:t xml:space="preserve">ulti-access </w:t>
      </w:r>
      <w:r>
        <w:rPr>
          <w:lang w:eastAsia="ko-KR"/>
        </w:rPr>
        <w:t>preference, if any, wherein</w:t>
      </w:r>
      <w:r>
        <w:t xml:space="preserve"> a </w:t>
      </w:r>
      <w:r w:rsidRPr="00A16911">
        <w:t>route selection descriptor</w:t>
      </w:r>
      <w:r>
        <w:t xml:space="preserve"> with PDU </w:t>
      </w:r>
      <w:r w:rsidRPr="00B46ECF">
        <w:t>session type IPv4v6</w:t>
      </w:r>
      <w:r>
        <w:t xml:space="preserve"> matches also with PDU </w:t>
      </w:r>
      <w:r w:rsidRPr="00B46ECF">
        <w:t xml:space="preserve">session type </w:t>
      </w:r>
      <w:r>
        <w:t xml:space="preserve">IPv4 if the network has sent </w:t>
      </w:r>
      <w:r w:rsidRPr="00555990">
        <w:t>5GSM cause value #50 "PDU session type IPv4 only allowed" in the PDU SESSION ESTABLISHMENT ACCEPT message</w:t>
      </w:r>
      <w:r>
        <w:t xml:space="preserve">, </w:t>
      </w:r>
      <w:r w:rsidRPr="00555990">
        <w:t>a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t xml:space="preserve"> and </w:t>
      </w:r>
      <w:r w:rsidRPr="00555990">
        <w:t>a 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t>; and</w:t>
      </w:r>
    </w:p>
    <w:p w14:paraId="1D6811BF" w14:textId="77777777" w:rsidR="00034598" w:rsidRDefault="00034598" w:rsidP="00034598">
      <w:pPr>
        <w:pStyle w:val="B4"/>
      </w:pPr>
      <w:r>
        <w:t>ii)</w:t>
      </w:r>
      <w:r>
        <w:tab/>
      </w:r>
      <w:r w:rsidRPr="001E3378">
        <w:t xml:space="preserve">established without requesting any parameter </w:t>
      </w:r>
      <w:r>
        <w:t xml:space="preserve">for which </w:t>
      </w:r>
      <w:r w:rsidRPr="001E3378">
        <w:t>the matching route selection descriptor of the URSP rule</w:t>
      </w:r>
      <w:r>
        <w:t xml:space="preserve"> does not provide a route selection descriptor component, except:</w:t>
      </w:r>
    </w:p>
    <w:p w14:paraId="3C7D81D0" w14:textId="77777777" w:rsidR="00034598" w:rsidRDefault="00034598" w:rsidP="00034598">
      <w:pPr>
        <w:pStyle w:val="B5"/>
      </w:pPr>
      <w:r>
        <w:t>A)</w:t>
      </w:r>
      <w:r>
        <w:tab/>
        <w:t>the preferred access type;</w:t>
      </w:r>
    </w:p>
    <w:p w14:paraId="35E9CF98" w14:textId="77777777" w:rsidR="00034598" w:rsidRDefault="00034598" w:rsidP="00034598">
      <w:pPr>
        <w:pStyle w:val="B5"/>
      </w:pPr>
      <w:r>
        <w:t>B)</w:t>
      </w:r>
      <w:r>
        <w:tab/>
        <w:t>the multi-access preference;</w:t>
      </w:r>
    </w:p>
    <w:p w14:paraId="65CDDB8C" w14:textId="77777777" w:rsidR="00034598" w:rsidRPr="00010303" w:rsidRDefault="00034598" w:rsidP="00034598">
      <w:pPr>
        <w:pStyle w:val="B5"/>
      </w:pPr>
      <w:r w:rsidRPr="004251AD">
        <w:t>C)</w:t>
      </w:r>
      <w:r w:rsidRPr="004251AD">
        <w:tab/>
        <w:t>the DNN, if one or more DNNs are included in the traffic descriptor,</w:t>
      </w:r>
      <w:r w:rsidRPr="00010303">
        <w:rPr>
          <w:rStyle w:val="apple-converted-space"/>
          <w:shd w:val="clear" w:color="auto" w:fill="FFFFFF"/>
        </w:rPr>
        <w:t xml:space="preserve"> </w:t>
      </w:r>
      <w:r w:rsidRPr="004251AD">
        <w:rPr>
          <w:shd w:val="clear" w:color="auto" w:fill="FFFFFF"/>
        </w:rPr>
        <w:t>and the DNN provi</w:t>
      </w:r>
      <w:r w:rsidRPr="00805709">
        <w:rPr>
          <w:shd w:val="clear" w:color="auto" w:fill="FFFFFF"/>
        </w:rPr>
        <w:t>ded by th</w:t>
      </w:r>
      <w:r w:rsidRPr="00010303">
        <w:rPr>
          <w:shd w:val="clear" w:color="auto" w:fill="FFFFFF"/>
        </w:rPr>
        <w:t>e application is the same as the DNN requested by the UE during the PDU session establishment</w:t>
      </w:r>
      <w:r w:rsidRPr="00010303">
        <w:t>; and</w:t>
      </w:r>
    </w:p>
    <w:p w14:paraId="256C8831" w14:textId="77777777" w:rsidR="00034598" w:rsidRDefault="00034598" w:rsidP="00034598">
      <w:pPr>
        <w:pStyle w:val="B5"/>
      </w:pPr>
      <w:r>
        <w:t>D)</w:t>
      </w:r>
      <w:r>
        <w:tab/>
        <w:t>the S-NSSAI, if</w:t>
      </w:r>
      <w:r>
        <w:rPr>
          <w:color w:val="FF0000"/>
        </w:rPr>
        <w:t xml:space="preserve"> </w:t>
      </w:r>
      <w:r w:rsidRPr="004F3F77">
        <w:t>the UE has only one S-NSSAI in the allowed NSSAI.</w:t>
      </w:r>
    </w:p>
    <w:p w14:paraId="4FB17CB8" w14:textId="77777777" w:rsidR="00034598" w:rsidRPr="000C5CFA" w:rsidRDefault="00034598" w:rsidP="00034598">
      <w:pPr>
        <w:pStyle w:val="B3"/>
      </w:pPr>
      <w:r w:rsidRPr="004730CB">
        <w:tab/>
      </w:r>
      <w:r w:rsidRPr="00A16911">
        <w:t>the UE shall provide information on the PDU session</w:t>
      </w:r>
      <w:r>
        <w:t xml:space="preserve"> that matches the route selection descriptor of the lowest precedence value</w:t>
      </w:r>
      <w:r w:rsidRPr="00A16911">
        <w:t xml:space="preserve"> to the upper layers</w:t>
      </w:r>
      <w:r w:rsidRPr="000C5CFA">
        <w:t xml:space="preserve">; </w:t>
      </w:r>
    </w:p>
    <w:p w14:paraId="670A6C2B" w14:textId="77777777" w:rsidR="00034598" w:rsidRPr="00FB5E2B" w:rsidRDefault="00034598" w:rsidP="00034598">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15E498D9" w14:textId="77777777" w:rsidR="00034598" w:rsidRPr="00A16911" w:rsidRDefault="00034598" w:rsidP="00034598">
      <w:pPr>
        <w:pStyle w:val="B2"/>
      </w:pPr>
      <w:r>
        <w:t>II</w:t>
      </w:r>
      <w:r w:rsidRPr="000C5CFA">
        <w:t>)</w:t>
      </w:r>
      <w:r w:rsidRPr="000C5CFA">
        <w:tab/>
        <w:t>otherwise</w:t>
      </w:r>
      <w:r>
        <w:t>:</w:t>
      </w:r>
    </w:p>
    <w:p w14:paraId="7DC86D88" w14:textId="77777777" w:rsidR="00034598" w:rsidRPr="00A16911" w:rsidRDefault="00034598" w:rsidP="00034598">
      <w:pPr>
        <w:pStyle w:val="B3"/>
      </w:pPr>
      <w:r w:rsidRPr="00A16911">
        <w:t>1)</w:t>
      </w:r>
      <w:r w:rsidRPr="00A16911">
        <w:tab/>
        <w:t xml:space="preserve">the UE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0D1EFD29" w14:textId="77777777" w:rsidR="00034598" w:rsidRPr="00A16911" w:rsidRDefault="00034598" w:rsidP="00034598">
      <w:pPr>
        <w:pStyle w:val="B3"/>
      </w:pPr>
      <w:r w:rsidRPr="00A16911">
        <w:t>2)</w:t>
      </w:r>
      <w:r w:rsidRPr="00A16911">
        <w:tab/>
        <w:t>if:</w:t>
      </w:r>
    </w:p>
    <w:p w14:paraId="78E2C005" w14:textId="77777777" w:rsidR="00034598" w:rsidRDefault="00034598" w:rsidP="00034598">
      <w:pPr>
        <w:pStyle w:val="B4"/>
      </w:pPr>
      <w:r w:rsidRPr="00A16911">
        <w:t>i)</w:t>
      </w:r>
      <w:r w:rsidRPr="00A16911">
        <w:tab/>
      </w:r>
      <w:r w:rsidRPr="000C7A99">
        <w:t xml:space="preserve">the selected route selection descriptor </w:t>
      </w:r>
      <w:r>
        <w:t xml:space="preserve">contains </w:t>
      </w:r>
      <w:r w:rsidRPr="00A16911">
        <w:t>a non-seamless non-3GPP offload indication</w:t>
      </w:r>
      <w:r>
        <w:t>:</w:t>
      </w:r>
    </w:p>
    <w:p w14:paraId="2DED6D83" w14:textId="77777777" w:rsidR="00034598" w:rsidRDefault="00034598" w:rsidP="00034598">
      <w:pPr>
        <w:pStyle w:val="B5"/>
      </w:pPr>
      <w:r>
        <w:t>A)</w:t>
      </w:r>
      <w:r>
        <w:tab/>
        <w:t xml:space="preserve">if the </w:t>
      </w:r>
      <w:r w:rsidRPr="00A16911">
        <w:t xml:space="preserve">information on the non-3GPP access outside of a PDU session </w:t>
      </w:r>
      <w:r>
        <w:t xml:space="preserve">is available, it </w:t>
      </w:r>
      <w:r w:rsidRPr="00A16911">
        <w:t xml:space="preserve">shall be provided to the upper layers and the UE shall stop </w:t>
      </w:r>
      <w:r>
        <w:t>selecting</w:t>
      </w:r>
      <w:r w:rsidRPr="00A16911">
        <w:t xml:space="preserve"> a route selection descriptor matching the application information</w:t>
      </w:r>
      <w:r>
        <w:t>.</w:t>
      </w:r>
    </w:p>
    <w:p w14:paraId="3CD58515" w14:textId="088F116F" w:rsidR="008B3A13" w:rsidRDefault="00034598" w:rsidP="00034598">
      <w:pPr>
        <w:pStyle w:val="B5"/>
        <w:rPr>
          <w:ins w:id="80" w:author="Nassar, Mohamed A. (Nokia - DE/Munich)" w:date="2021-06-23T12:05:00Z"/>
        </w:rPr>
      </w:pPr>
      <w:r>
        <w:t>B)</w:t>
      </w:r>
      <w:r>
        <w:tab/>
        <w:t xml:space="preserve">if the </w:t>
      </w:r>
      <w:r w:rsidRPr="00A16911">
        <w:t xml:space="preserve">information </w:t>
      </w:r>
      <w:r>
        <w:t>about</w:t>
      </w:r>
      <w:r w:rsidRPr="00A16911">
        <w:t xml:space="preserve"> the non-3GPP access</w:t>
      </w:r>
      <w:r>
        <w:t xml:space="preserve"> outside of a PDU session is not available, or non-3GPP access is not available </w:t>
      </w:r>
      <w:r w:rsidRPr="00733196">
        <w:t xml:space="preserve">the UE shall proceed to step </w:t>
      </w:r>
      <w:r>
        <w:t>4</w:t>
      </w:r>
      <w:r w:rsidRPr="00733196">
        <w:t>)</w:t>
      </w:r>
      <w:r w:rsidRPr="00A16911">
        <w:t>;</w:t>
      </w:r>
    </w:p>
    <w:p w14:paraId="4550EC0B" w14:textId="3440B31F" w:rsidR="008A1788" w:rsidRPr="008A1788" w:rsidRDefault="00045E42">
      <w:pPr>
        <w:pStyle w:val="B4"/>
        <w:pPrChange w:id="81" w:author="Nassar, Mohamed A. (Nokia - DE/Munich)" w:date="2021-06-23T12:07:00Z">
          <w:pPr>
            <w:pStyle w:val="B5"/>
          </w:pPr>
        </w:pPrChange>
      </w:pPr>
      <w:ins w:id="82" w:author="Nassar, Mohamed A. (Nokia - DE/Munich)" w:date="2021-06-23T12:05:00Z">
        <w:r w:rsidRPr="00A16911">
          <w:t>i</w:t>
        </w:r>
        <w:r>
          <w:t>a</w:t>
        </w:r>
        <w:r w:rsidRPr="00A16911">
          <w:t>)</w:t>
        </w:r>
        <w:r w:rsidRPr="00A16911">
          <w:tab/>
        </w:r>
      </w:ins>
      <w:ins w:id="83" w:author="Nassar, Mohamed A. (Nokia - DE/Munich)" w:date="2021-06-23T12:06:00Z">
        <w:r w:rsidRPr="00045E42">
          <w:t xml:space="preserve">the selected route selection descriptor contains a </w:t>
        </w:r>
      </w:ins>
      <w:ins w:id="84" w:author="Nassar, Mohamed A. (Nokia - DE/Munich)" w:date="2021-06-28T18:04:00Z">
        <w:r w:rsidR="001B412B">
          <w:rPr>
            <w:lang w:val="en-US"/>
          </w:rPr>
          <w:t>5G ProSe Layer-3 UE-to-Network Relay</w:t>
        </w:r>
      </w:ins>
      <w:ins w:id="85" w:author="Nassar, Mohamed A. (Nokia - DE/Munich)" w:date="2021-06-23T12:06:00Z">
        <w:r w:rsidRPr="00045E42">
          <w:rPr>
            <w:lang w:val="en-US"/>
          </w:rPr>
          <w:t xml:space="preserve"> offload indication</w:t>
        </w:r>
        <w:r w:rsidRPr="00045E42">
          <w:t>,</w:t>
        </w:r>
      </w:ins>
      <w:ins w:id="86" w:author="Nassar, Mohamed A. (Nokia - DE/Munich)" w:date="2021-07-16T16:53:00Z">
        <w:r w:rsidR="00373395">
          <w:t xml:space="preserve"> the information </w:t>
        </w:r>
        <w:r w:rsidR="00373395" w:rsidRPr="00373395">
          <w:t xml:space="preserve">on the </w:t>
        </w:r>
        <w:r w:rsidR="00373395" w:rsidRPr="00373395">
          <w:rPr>
            <w:lang w:val="en-US"/>
          </w:rPr>
          <w:t xml:space="preserve">5G ProSe Layer-3 UE-to-Network Relay </w:t>
        </w:r>
        <w:r w:rsidR="00373395" w:rsidRPr="00373395">
          <w:t>shall be provided to the upper layers</w:t>
        </w:r>
        <w:r w:rsidR="00373395">
          <w:t xml:space="preserve"> and </w:t>
        </w:r>
      </w:ins>
      <w:ins w:id="87" w:author="Nassar, Mohamed A. (Nokia - DE/Munich)" w:date="2021-06-23T12:06:00Z">
        <w:r w:rsidRPr="00045E42">
          <w:t>the UE shall stop selecting a route selection descriptor matching the application information</w:t>
        </w:r>
        <w:r>
          <w:t>;</w:t>
        </w:r>
      </w:ins>
    </w:p>
    <w:p w14:paraId="730CC87E" w14:textId="77777777" w:rsidR="00BF4925" w:rsidRDefault="00BF4925" w:rsidP="00BF4925">
      <w:pPr>
        <w:pStyle w:val="B4"/>
      </w:pPr>
      <w:r w:rsidRPr="00A16911">
        <w:t>ii)</w:t>
      </w:r>
      <w:r w:rsidRPr="00A16911">
        <w:tab/>
      </w:r>
      <w:r>
        <w:t>the selected route selection descriptor includes a PDU session type or an SSC mode which is not supported by the UE, the UE shall proceed to step 4);</w:t>
      </w:r>
    </w:p>
    <w:p w14:paraId="4C747E96" w14:textId="77777777" w:rsidR="00BF4925" w:rsidRDefault="00BF4925" w:rsidP="00BF4925">
      <w:pPr>
        <w:pStyle w:val="B4"/>
      </w:pPr>
      <w:r>
        <w:t>iii)</w:t>
      </w:r>
      <w:r>
        <w:tab/>
        <w:t xml:space="preserve">the selected route selection descriptor contains a time window but the time does not match the time window, </w:t>
      </w:r>
      <w:r w:rsidRPr="00A16911">
        <w:t>the UE shall proceed to step</w:t>
      </w:r>
      <w:r>
        <w:t xml:space="preserve"> 4);</w:t>
      </w:r>
    </w:p>
    <w:p w14:paraId="2C29213A" w14:textId="77777777" w:rsidR="00BF4925" w:rsidRPr="00A16911" w:rsidRDefault="00BF4925" w:rsidP="00BF4925">
      <w:pPr>
        <w:pStyle w:val="B4"/>
      </w:pPr>
      <w:r>
        <w:t>iv)</w:t>
      </w:r>
      <w:r>
        <w:tab/>
        <w:t>the selected route selection descriptor contains location criteria but the UE location does not match the location criteria, the UE shall proceed to step 4);</w:t>
      </w:r>
    </w:p>
    <w:p w14:paraId="40EC74A7" w14:textId="77777777" w:rsidR="00BF4925" w:rsidRDefault="00BF4925" w:rsidP="00BF4925">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UE does not support ATSSS, the UE shall proceed to step 4);</w:t>
      </w:r>
    </w:p>
    <w:p w14:paraId="4A44088E" w14:textId="77777777" w:rsidR="00BF4925" w:rsidRPr="00A16911" w:rsidRDefault="00BF4925" w:rsidP="00BF4925">
      <w:pPr>
        <w:pStyle w:val="B4"/>
      </w:pPr>
      <w:r>
        <w:t>va)</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(or no DNN, if no DNN was indicated by the UE) and the same S-NSSAI</w:t>
      </w:r>
      <w:r w:rsidRPr="00E118DD">
        <w:t xml:space="preserve"> associated with (if available in roaming </w:t>
      </w:r>
      <w:r w:rsidRPr="00E118DD">
        <w:lastRenderedPageBreak/>
        <w:t xml:space="preserve">scenarios) a mapped S-NSSAI </w:t>
      </w:r>
      <w:r>
        <w:t>(or no S-NSSAI, if no S-NSSAI was indicated by the UE) or was</w:t>
      </w:r>
      <w:r w:rsidRPr="00F746FD">
        <w:t xml:space="preserve"> not included in the Allowed SSC mo</w:t>
      </w:r>
      <w:r>
        <w:t>de IE following a rejection</w:t>
      </w:r>
      <w:r w:rsidRPr="00F746FD">
        <w:t xml:space="preserve">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the UE shall proceed to step 4); or</w:t>
      </w:r>
    </w:p>
    <w:p w14:paraId="50176F24" w14:textId="64707640" w:rsidR="008B3A13" w:rsidRPr="00A16911" w:rsidRDefault="008B3A13" w:rsidP="008B3A13">
      <w:pPr>
        <w:pStyle w:val="B4"/>
      </w:pPr>
      <w:r>
        <w:t>vi</w:t>
      </w:r>
      <w:r w:rsidRPr="00A16911">
        <w:t>)</w:t>
      </w:r>
      <w:r w:rsidRPr="00A16911">
        <w:tab/>
      </w:r>
      <w:r>
        <w:t>the selected route selection descriptor does not contain a</w:t>
      </w:r>
      <w:r w:rsidRPr="00A16911">
        <w:t xml:space="preserve"> non-seamless non-3GPP offload indication</w:t>
      </w:r>
      <w:ins w:id="88" w:author="Nassar, Mohamed A. (Nokia - DE/Munich)" w:date="2021-06-23T12:08:00Z">
        <w:r w:rsidR="00D21048">
          <w:t xml:space="preserve"> nor a</w:t>
        </w:r>
      </w:ins>
      <w:ins w:id="89" w:author="Nassar, Mohamed A. (Nokia - DE/Munich)" w:date="2021-06-23T12:09:00Z">
        <w:r w:rsidR="00045E42" w:rsidRPr="00045E42">
          <w:t xml:space="preserve"> </w:t>
        </w:r>
      </w:ins>
      <w:ins w:id="90" w:author="Nassar, Mohamed A. (Nokia - DE/Munich)" w:date="2021-06-28T18:05:00Z">
        <w:r w:rsidR="001B412B">
          <w:rPr>
            <w:lang w:val="en-US"/>
          </w:rPr>
          <w:t>5G ProSe Layer-3 UE-to-Network Relay</w:t>
        </w:r>
      </w:ins>
      <w:ins w:id="91" w:author="Nassar, Mohamed A. (Nokia - DE/Munich)" w:date="2021-06-23T12:09:00Z">
        <w:r w:rsidR="00045E42" w:rsidRPr="00045E42">
          <w:rPr>
            <w:lang w:val="en-US"/>
          </w:rPr>
          <w:t xml:space="preserve"> offload indication</w:t>
        </w:r>
      </w:ins>
      <w:r w:rsidRPr="00A16911">
        <w:t>, the URSP handling layer requests the UE NAS layer to establish a PDU session providing</w:t>
      </w:r>
      <w:r>
        <w:t xml:space="preserve"> </w:t>
      </w:r>
      <w:r w:rsidRPr="00A16911">
        <w:t>the following PDU session attributes</w:t>
      </w:r>
      <w:r>
        <w:t xml:space="preserve"> based on the selected route selection descriptor</w:t>
      </w:r>
      <w:r w:rsidRPr="00A16911">
        <w:t>:</w:t>
      </w:r>
    </w:p>
    <w:p w14:paraId="558B1980" w14:textId="77777777" w:rsidR="00542E24" w:rsidRPr="00A16911" w:rsidRDefault="00542E24" w:rsidP="00542E24">
      <w:pPr>
        <w:pStyle w:val="B5"/>
      </w:pPr>
      <w:r w:rsidRPr="00A16911">
        <w:t>A)</w:t>
      </w:r>
      <w:r w:rsidRPr="00A16911">
        <w:tab/>
        <w:t>SSC mode</w:t>
      </w:r>
      <w:r>
        <w:t xml:space="preserve"> if there is a SSC mode </w:t>
      </w:r>
      <w:r w:rsidRPr="00A16911">
        <w:t>in the route selection descriptor</w:t>
      </w:r>
      <w:r>
        <w:t>;</w:t>
      </w:r>
    </w:p>
    <w:p w14:paraId="545E3551" w14:textId="77777777" w:rsidR="00542E24" w:rsidRPr="00F3025B" w:rsidRDefault="00542E24" w:rsidP="00542E24">
      <w:pPr>
        <w:pStyle w:val="NO"/>
      </w:pPr>
      <w:r>
        <w:rPr>
          <w:rFonts w:hint="eastAsia"/>
          <w:lang w:eastAsia="zh-CN"/>
        </w:rPr>
        <w:t>NOTE</w:t>
      </w:r>
      <w:r>
        <w:t> 2</w:t>
      </w:r>
      <w:r>
        <w:rPr>
          <w:rFonts w:hint="eastAsia"/>
          <w:lang w:eastAsia="zh-CN"/>
        </w:rPr>
        <w:t>:</w:t>
      </w:r>
      <w:r>
        <w:tab/>
        <w:t>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3D303AE5" w14:textId="77777777" w:rsidR="00542E24" w:rsidRDefault="00542E24" w:rsidP="00542E24">
      <w:pPr>
        <w:pStyle w:val="B5"/>
      </w:pPr>
      <w:r w:rsidRPr="00A16911">
        <w:t>B)</w:t>
      </w:r>
      <w:r w:rsidRPr="00A16911">
        <w:tab/>
        <w:t>one S-NSSAI</w:t>
      </w:r>
      <w:r>
        <w:t xml:space="preserve"> if the S-NSSAI is </w:t>
      </w:r>
      <w:r w:rsidRPr="00A16911">
        <w:t>in the route selection descriptor;</w:t>
      </w:r>
      <w:r>
        <w:t xml:space="preserve"> and the S-NSSAI is in the allowed NSSAI. If none of the S-NSSAI(s) in the route selection descriptor is in the allowed NSSAI, the UE shall proceed to step 4);</w:t>
      </w:r>
    </w:p>
    <w:p w14:paraId="7E502E31" w14:textId="77777777" w:rsidR="00542E24" w:rsidRPr="00A16911" w:rsidRDefault="00542E24" w:rsidP="00542E24">
      <w:pPr>
        <w:pStyle w:val="NO"/>
      </w:pPr>
      <w:r>
        <w:t>NOTE 3:</w:t>
      </w:r>
      <w:r>
        <w:tab/>
        <w:t>If there are multiple S-NSSAIs in the route selection descriptor, an S-NSSAI is chosen among the S-NSSAIs based on UE implementation</w:t>
      </w:r>
      <w:r w:rsidRPr="00A16911">
        <w:t>.</w:t>
      </w:r>
    </w:p>
    <w:p w14:paraId="6509072F" w14:textId="77777777" w:rsidR="00542E24" w:rsidRPr="00A16911" w:rsidRDefault="00542E24" w:rsidP="00542E24">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there is no DNN in the matched traffic descriptor</w:t>
      </w:r>
      <w:r w:rsidRPr="00A16911">
        <w:t>;</w:t>
      </w:r>
      <w:r>
        <w:t xml:space="preserve"> and if the DNN is an LADN DNN and the UE is in the service area of that LADN;</w:t>
      </w:r>
    </w:p>
    <w:p w14:paraId="266579CE" w14:textId="77777777" w:rsidR="00542E24" w:rsidRPr="00A16911" w:rsidRDefault="00542E24" w:rsidP="00542E24">
      <w:pPr>
        <w:pStyle w:val="NO"/>
      </w:pPr>
      <w:r w:rsidRPr="00A16911">
        <w:t>NOTE</w:t>
      </w:r>
      <w:r>
        <w:t> 4</w:t>
      </w:r>
      <w:r w:rsidRPr="00A16911">
        <w:t>:</w:t>
      </w:r>
      <w:r w:rsidRPr="00A16911">
        <w:tab/>
        <w:t>If one or more DNNs are included in the traffic descriptor of a URSP rule</w:t>
      </w:r>
      <w:r>
        <w:t xml:space="preserve"> and one or more DNNs are included in the route selection descriptor</w:t>
      </w:r>
      <w:r w:rsidRPr="00A16911">
        <w:t xml:space="preserve">, the route selection descriptor </w:t>
      </w:r>
      <w:r>
        <w:t xml:space="preserve">is </w:t>
      </w:r>
      <w:r w:rsidRPr="00A16911">
        <w:t>ignored</w:t>
      </w:r>
      <w:r>
        <w:t xml:space="preserve"> and the UE proceeds to step 4)</w:t>
      </w:r>
      <w:r w:rsidRPr="00A16911">
        <w:t>.</w:t>
      </w:r>
      <w:r>
        <w:t xml:space="preserve"> </w:t>
      </w:r>
      <w:r w:rsidRPr="008A71E9">
        <w:t xml:space="preserve">If </w:t>
      </w:r>
      <w:r>
        <w:t>one or more</w:t>
      </w:r>
      <w:r w:rsidRPr="008A71E9">
        <w:t xml:space="preserve"> DNN</w:t>
      </w:r>
      <w:r>
        <w:t>s are included</w:t>
      </w:r>
      <w:r w:rsidRPr="008A71E9">
        <w:t xml:space="preserve"> in the traffic descriptor and no DNN </w:t>
      </w:r>
      <w:r>
        <w:t xml:space="preserve">is included </w:t>
      </w:r>
      <w:r w:rsidRPr="008A71E9">
        <w:t>in the route selection descriptor, 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1DFEA49C" w14:textId="77777777" w:rsidR="00542E24" w:rsidRPr="00A16911" w:rsidRDefault="00542E24" w:rsidP="00542E24">
      <w:pPr>
        <w:pStyle w:val="NO"/>
      </w:pPr>
      <w:r w:rsidRPr="00A16911">
        <w:t>NOTE</w:t>
      </w:r>
      <w:r>
        <w:t> 5</w:t>
      </w:r>
      <w:r w:rsidRPr="00A16911">
        <w:t>:</w:t>
      </w:r>
      <w:r w:rsidRPr="00A16911">
        <w:tab/>
      </w:r>
      <w:r>
        <w:t>If there is no DNN in the traffic descriptor and there are multiple DNNs in the route selection descriptor, a DNN is chosen based on UE implementation.</w:t>
      </w:r>
    </w:p>
    <w:p w14:paraId="4CFDC72B" w14:textId="77777777" w:rsidR="00542E24" w:rsidRPr="00A16911" w:rsidRDefault="00542E24" w:rsidP="00542E24">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3ECE95F0" w14:textId="77777777" w:rsidR="00542E24" w:rsidRPr="00A16911" w:rsidRDefault="00542E24" w:rsidP="00542E24">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 and</w:t>
      </w:r>
    </w:p>
    <w:p w14:paraId="165ADF72" w14:textId="77777777" w:rsidR="00542E24" w:rsidRPr="00A16911" w:rsidRDefault="00542E24" w:rsidP="00542E24">
      <w:pPr>
        <w:pStyle w:val="NO"/>
      </w:pPr>
      <w:r w:rsidRPr="00DE0800">
        <w:t>NOTE</w:t>
      </w:r>
      <w:r w:rsidRPr="00FB5E2B">
        <w:t> </w:t>
      </w:r>
      <w:r>
        <w:t>6</w:t>
      </w:r>
      <w:r w:rsidRPr="00DE0800">
        <w:t>:</w:t>
      </w:r>
      <w:r w:rsidRPr="00DE0800">
        <w:tab/>
      </w:r>
      <w:r>
        <w:t>If a preferred access type or a multi-access preference is included in the traffic descriptor of a URSP rule, it is recommended that the UE establishes a PDU session based on the preferred access type or the multi-access preference.</w:t>
      </w:r>
    </w:p>
    <w:p w14:paraId="373AE84A" w14:textId="77777777" w:rsidR="00542E24" w:rsidRPr="00A16911" w:rsidRDefault="00542E24" w:rsidP="00542E24">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w:t>
      </w:r>
      <w:r w:rsidRPr="00A16911">
        <w:t xml:space="preserve">he UE shall stop </w:t>
      </w:r>
      <w:r>
        <w:t>selecting</w:t>
      </w:r>
      <w:r w:rsidRPr="00A16911">
        <w:t xml:space="preserve"> a route selection descriptor matching the application information. </w:t>
      </w:r>
      <w:r>
        <w:t>If</w:t>
      </w:r>
      <w:r w:rsidRPr="00A16911">
        <w:t xml:space="preserve"> the PDU session establishment</w:t>
      </w:r>
      <w:r>
        <w:t xml:space="preserve"> is unsuccessful</w:t>
      </w:r>
      <w:r w:rsidRPr="00A16911">
        <w:t>, the UE shall proceed to step 3);</w:t>
      </w:r>
    </w:p>
    <w:p w14:paraId="69EE2A7C" w14:textId="77777777" w:rsidR="00542E24" w:rsidRPr="00F85EBB" w:rsidRDefault="00542E24" w:rsidP="00542E24">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2), otherwise </w:t>
      </w:r>
      <w:r>
        <w:t xml:space="preserve">the </w:t>
      </w:r>
      <w:r w:rsidRPr="00F85EBB">
        <w:t>UE shall proceed to step 4); and</w:t>
      </w:r>
    </w:p>
    <w:p w14:paraId="70E0BB73" w14:textId="77777777" w:rsidR="00542E24" w:rsidRPr="00A16911" w:rsidRDefault="00542E24" w:rsidP="00542E24">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the UE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the UE shall proceed to step </w:t>
      </w:r>
      <w:r>
        <w:t>a</w:t>
      </w:r>
      <w:r w:rsidRPr="00A71F27">
        <w:t>). If all non-de</w:t>
      </w:r>
      <w:r>
        <w:t>fault matching U</w:t>
      </w:r>
      <w:r w:rsidRPr="00A71F27">
        <w:t>R</w:t>
      </w:r>
      <w:r>
        <w:t>SP</w:t>
      </w:r>
      <w:r w:rsidRPr="00A71F27">
        <w:t xml:space="preserve"> rules have been evaluated, the UE shall inform the upper layers of the </w:t>
      </w:r>
      <w:r w:rsidRPr="007A55F1">
        <w:t>failure.</w:t>
      </w:r>
    </w:p>
    <w:p w14:paraId="788413E6" w14:textId="77777777" w:rsidR="00542E24" w:rsidRPr="000C5CFA" w:rsidRDefault="00542E24" w:rsidP="00542E24">
      <w:pPr>
        <w:pStyle w:val="B1"/>
      </w:pPr>
      <w:r>
        <w:lastRenderedPageBreak/>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is available,</w:t>
      </w:r>
      <w:r w:rsidRPr="000C5CFA">
        <w:t xml:space="preserve"> the UE shall perform the association of the application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p>
    <w:p w14:paraId="7DFC58C2" w14:textId="77777777" w:rsidR="00542E24" w:rsidRPr="00EA5F29" w:rsidRDefault="00542E24" w:rsidP="00542E24">
      <w:pPr>
        <w:pStyle w:val="NO"/>
      </w:pPr>
      <w:r w:rsidRPr="00DE0800">
        <w:t>NOTE</w:t>
      </w:r>
      <w:r w:rsidRPr="00FB5E2B">
        <w:t> </w:t>
      </w:r>
      <w:r>
        <w:t>7</w:t>
      </w:r>
      <w:r w:rsidRPr="00DE0800">
        <w:t>:</w:t>
      </w:r>
      <w:r w:rsidRPr="00DE0800">
        <w:tab/>
        <w:t>Any</w:t>
      </w:r>
      <w:r>
        <w:t xml:space="preserve"> missing information in the UE local c</w:t>
      </w:r>
      <w:r w:rsidRPr="00DE0800">
        <w:t xml:space="preserve">onfiguration 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54E61492" w14:textId="77777777" w:rsidR="00542E24" w:rsidRPr="00A16911" w:rsidRDefault="00542E24" w:rsidP="00542E24">
      <w:pPr>
        <w:pStyle w:val="NO"/>
      </w:pPr>
      <w:r w:rsidRPr="008A71E9">
        <w:t>NOTE </w:t>
      </w:r>
      <w:r>
        <w:t>8</w:t>
      </w:r>
      <w:r w:rsidRPr="008A71E9">
        <w:t>:</w:t>
      </w:r>
      <w:r w:rsidRPr="008A71E9">
        <w:tab/>
      </w:r>
      <w:r w:rsidRPr="009B1330">
        <w:t>If a DNN was provided by the application, the DNN provided by the application is selected as one of the PDU session attributes by the URSP handling layer to request the UE NAS layer.</w:t>
      </w:r>
    </w:p>
    <w:p w14:paraId="19AFF5E4" w14:textId="77777777" w:rsidR="00542E24" w:rsidRDefault="00542E24" w:rsidP="00542E24">
      <w:pPr>
        <w:pStyle w:val="B1"/>
        <w:ind w:firstLine="0"/>
      </w:pPr>
      <w:r>
        <w:tab/>
        <w:t xml:space="preserve">If </w:t>
      </w:r>
      <w:r w:rsidRPr="00335028">
        <w:t>the PDU session establishment</w:t>
      </w:r>
      <w:r>
        <w:t xml:space="preserve"> is successful</w:t>
      </w:r>
      <w:r w:rsidRPr="00335028">
        <w:t>, the UE NAS layer shall provide information (e.g. PDU address) of the successfully established PDU session to the upper layers</w:t>
      </w:r>
      <w:r>
        <w:t>.</w:t>
      </w:r>
      <w:r w:rsidRPr="002F0690">
        <w:t xml:space="preserve"> Otherwise, the UE shall go to step c)</w:t>
      </w:r>
      <w:r>
        <w:t>;</w:t>
      </w:r>
    </w:p>
    <w:p w14:paraId="0389AF32" w14:textId="35F1C550" w:rsidR="008B3A13" w:rsidRPr="007A55F1" w:rsidRDefault="008B3A13" w:rsidP="008B3A13">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 and </w:t>
      </w:r>
      <w:r>
        <w:t xml:space="preserve">if either </w:t>
      </w:r>
      <w:r w:rsidRPr="00C41949">
        <w:t>UE local configuration for the application is not available</w:t>
      </w:r>
      <w:r>
        <w:t xml:space="preserve"> </w:t>
      </w:r>
      <w:r w:rsidRPr="00566957">
        <w:t>or the PDU session establishment based on UE local configuration for the application was unsuccessful</w:t>
      </w:r>
      <w:r w:rsidRPr="00C41949">
        <w:t>,</w:t>
      </w:r>
      <w:r w:rsidRPr="005B44ED">
        <w:t xml:space="preserve"> </w:t>
      </w:r>
      <w:r w:rsidRPr="00FF567D">
        <w:t>the UE shall perform the association of the application to a PDU session</w:t>
      </w:r>
      <w:ins w:id="92" w:author="Nassar, Mohamed A. (Nokia - DE/Munich)" w:date="2021-06-23T12:10:00Z">
        <w:r w:rsidR="00CB05C3">
          <w:t>,</w:t>
        </w:r>
      </w:ins>
      <w:r w:rsidRPr="00FF567D">
        <w:t xml:space="preserve"> </w:t>
      </w:r>
      <w:del w:id="93" w:author="Nassar, Mohamed A. (Nokia - DE/Munich)" w:date="2021-06-23T12:09:00Z">
        <w:r w:rsidRPr="00FF567D" w:rsidDel="00CB05C3">
          <w:delText xml:space="preserve">or </w:delText>
        </w:r>
      </w:del>
      <w:r w:rsidRPr="00FF567D">
        <w:t xml:space="preserve">to </w:t>
      </w:r>
      <w:r w:rsidRPr="00184C61">
        <w:t>non-seamless non-3GPP offload</w:t>
      </w:r>
      <w:ins w:id="94" w:author="Nassar, Mohamed A. (Nokia - DE/Munich)" w:date="2021-06-23T12:10:00Z">
        <w:r w:rsidR="00CB05C3">
          <w:t xml:space="preserve"> or to</w:t>
        </w:r>
        <w:r w:rsidR="00045E42" w:rsidRPr="00045E42">
          <w:t xml:space="preserve"> </w:t>
        </w:r>
      </w:ins>
      <w:ins w:id="95" w:author="Nassar, Mohamed A. (Nokia - DE/Munich)" w:date="2021-06-28T18:05:00Z">
        <w:r w:rsidR="001B412B">
          <w:rPr>
            <w:lang w:val="en-US"/>
          </w:rPr>
          <w:t>5G ProSe Layer-3 UE-to-Network Relay</w:t>
        </w:r>
      </w:ins>
      <w:ins w:id="96" w:author="Nassar, Mohamed A. (Nokia - DE/Munich)" w:date="2021-06-23T12:10:00Z">
        <w:r w:rsidR="00045E42" w:rsidRPr="00045E42">
          <w:rPr>
            <w:lang w:val="en-US"/>
          </w:rPr>
          <w:t xml:space="preserve"> offload</w:t>
        </w:r>
      </w:ins>
      <w:del w:id="97" w:author="Nassar, Mohamed A. (Nokia - DE/Munich)" w:date="2021-06-23T12:10:00Z">
        <w:r w:rsidDel="00CB05C3">
          <w:delText xml:space="preserve"> </w:delText>
        </w:r>
      </w:del>
      <w:r w:rsidRPr="00FF567D">
        <w:t>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the UE shall inform the upper layers of the failure</w:t>
      </w:r>
      <w:r w:rsidRPr="007A55F1">
        <w:t>.</w:t>
      </w:r>
    </w:p>
    <w:p w14:paraId="478C6843" w14:textId="77777777" w:rsidR="00542E24" w:rsidRPr="00A16911" w:rsidRDefault="00542E24" w:rsidP="00542E24">
      <w:pPr>
        <w:pStyle w:val="NO"/>
      </w:pPr>
      <w:r w:rsidRPr="008A71E9">
        <w:t>NOTE </w:t>
      </w:r>
      <w:r>
        <w:t>9</w:t>
      </w:r>
      <w:r w:rsidRPr="008A71E9">
        <w:t>:</w:t>
      </w:r>
      <w:r w:rsidRPr="008A71E9">
        <w:tab/>
      </w:r>
      <w:r w:rsidRPr="009B1330">
        <w:t>If a DNN was provided by the application, the DNN provided by the application is selected as one of the PDU session attributes by the URSP handling layer to request the UE NAS layer. If one or more DNNs are included in the route selection descriptor of the default URSP rule and no DNN is provided by the application, the DNN in the route selection descriptor is selected as one of the PDU session attributes by the URSP handling layer to request the UE NAS layer. When there are multiple DNNs in the route selection descriptor, the DNN is selected based on UE implementation.</w:t>
      </w:r>
    </w:p>
    <w:p w14:paraId="7088A907" w14:textId="77777777" w:rsidR="00542E24" w:rsidRDefault="00542E24" w:rsidP="00542E24">
      <w:r w:rsidRPr="00A16911">
        <w:t>The HPLMN may pre-configure the UE with URSP</w:t>
      </w:r>
      <w:r>
        <w:t xml:space="preserve"> in the ME or in the </w:t>
      </w:r>
      <w:r w:rsidRPr="00A13A4D">
        <w:t>USIM</w:t>
      </w:r>
      <w:r w:rsidRPr="00357C0B">
        <w:t xml:space="preserve"> </w:t>
      </w:r>
      <w:r>
        <w:t xml:space="preserve">and the SNPN(s) may pre-configure the UE with URSP in the corresponding entry of the </w:t>
      </w:r>
      <w:r>
        <w:rPr>
          <w:lang w:eastAsia="ja-JP"/>
        </w:rPr>
        <w:t xml:space="preserve">"list of </w:t>
      </w:r>
      <w:r>
        <w:rPr>
          <w:noProof/>
        </w:rPr>
        <w:t xml:space="preserve">subscriber data" stored in </w:t>
      </w:r>
      <w:r>
        <w:t>ME,</w:t>
      </w:r>
      <w:r w:rsidRPr="00A16911">
        <w:t xml:space="preserve"> or </w:t>
      </w:r>
      <w:r>
        <w:t xml:space="preserve">the HPLMN and the SNPN(s) 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w:t>
      </w:r>
      <w:r>
        <w:t xml:space="preserve">HPLMN </w:t>
      </w:r>
      <w:r w:rsidRPr="00A16911">
        <w:t xml:space="preserve">pre-configured URSP </w:t>
      </w:r>
      <w:r>
        <w:t xml:space="preserve">in the ME </w:t>
      </w:r>
      <w:r w:rsidRPr="00A16911">
        <w:t xml:space="preserve">and the </w:t>
      </w:r>
      <w:r>
        <w:t xml:space="preserve">HPLMN </w:t>
      </w:r>
      <w:r w:rsidRPr="00A16911">
        <w:t>signalled URSP shall be stored in a non-volatile memory in the ME together with the SUPI from the USIM.</w:t>
      </w:r>
      <w:r w:rsidRPr="005B2622">
        <w:t xml:space="preserve"> </w:t>
      </w:r>
      <w:r>
        <w:t xml:space="preserve">The SNPN(s) </w:t>
      </w:r>
      <w:r>
        <w:rPr>
          <w:lang w:eastAsia="zh-TW"/>
        </w:rPr>
        <w:t>signalled URSP</w:t>
      </w:r>
      <w:r>
        <w:t xml:space="preserve"> </w:t>
      </w:r>
      <w:r w:rsidRPr="00913BB3">
        <w:t>shall be stored</w:t>
      </w:r>
      <w:r>
        <w:t xml:space="preserve"> per SNPN </w:t>
      </w:r>
      <w:r w:rsidRPr="00913BB3">
        <w:t xml:space="preserve">in a non-volatile memory in the ME together with the </w:t>
      </w:r>
      <w:r>
        <w:t xml:space="preserve">subscriber identifier and the associated SNPN identity of the SNPN in the </w:t>
      </w:r>
      <w:r>
        <w:rPr>
          <w:lang w:eastAsia="ja-JP"/>
        </w:rPr>
        <w:t xml:space="preserve">"list of </w:t>
      </w:r>
      <w:r>
        <w:rPr>
          <w:noProof/>
        </w:rPr>
        <w:t>subscriber data" configured in the ME.</w:t>
      </w:r>
      <w:r w:rsidRPr="00D3539C">
        <w:rPr>
          <w:noProof/>
        </w:rPr>
        <w:t xml:space="preserve"> </w:t>
      </w:r>
      <w:r>
        <w:rPr>
          <w:noProof/>
        </w:rPr>
        <w:t xml:space="preserve">The SNPN(s) pre-configured URSP and the SNPN(s) signalled URSP shall be used only when the selected SNPN identity matches the </w:t>
      </w:r>
      <w:r>
        <w:t>associated SNPN identity</w:t>
      </w:r>
      <w:r>
        <w:rPr>
          <w:noProof/>
        </w:rPr>
        <w:t xml:space="preserve">. </w:t>
      </w:r>
      <w:r w:rsidRPr="00A16911">
        <w:t>If the UE has both pre-configured URSP</w:t>
      </w:r>
      <w:r>
        <w:t>(s)</w:t>
      </w:r>
      <w:r w:rsidRPr="00A16911">
        <w:t xml:space="preserve"> and signalled URSP, the UE shall only use the signalled URSP.</w:t>
      </w:r>
      <w:r w:rsidRPr="005B2622">
        <w:t xml:space="preserve"> </w:t>
      </w:r>
      <w:r>
        <w:t xml:space="preserve">For a UE </w:t>
      </w:r>
      <w:r w:rsidRPr="003F2921">
        <w:t xml:space="preserve">not operating in SNPN access </w:t>
      </w:r>
      <w:r w:rsidRPr="0000131D">
        <w:t xml:space="preserve">operation </w:t>
      </w:r>
      <w:r w:rsidRPr="003F2921">
        <w:t>mode</w:t>
      </w:r>
      <w:r>
        <w:t xml:space="preserve">, if the UE has no signalled URSP, </w:t>
      </w:r>
      <w:r w:rsidRPr="00A16911">
        <w:t>the UE shall</w:t>
      </w:r>
      <w:r>
        <w:t>:</w:t>
      </w:r>
    </w:p>
    <w:p w14:paraId="45C977D0" w14:textId="77777777" w:rsidR="00542E24" w:rsidRDefault="00542E24" w:rsidP="00542E24">
      <w:pPr>
        <w:pStyle w:val="B1"/>
      </w:pPr>
      <w:r>
        <w:t>-</w:t>
      </w:r>
      <w:r>
        <w:tab/>
        <w:t xml:space="preserve">only </w:t>
      </w:r>
      <w:r w:rsidRPr="00A16911">
        <w:t xml:space="preserve">use the </w:t>
      </w:r>
      <w:r>
        <w:t xml:space="preserve">pre-configured </w:t>
      </w:r>
      <w:r w:rsidRPr="00A16911">
        <w:t>URSP</w:t>
      </w:r>
      <w:r>
        <w:t xml:space="preserve"> rules</w:t>
      </w:r>
      <w:r w:rsidRPr="00985915">
        <w:t xml:space="preserve"> of the HPLMN and ignore URSP rules</w:t>
      </w:r>
      <w:r>
        <w:t xml:space="preserve"> of other PLMN(s) in the USIM,</w:t>
      </w:r>
      <w:r w:rsidRPr="00985915">
        <w:t xml:space="preserve"> </w:t>
      </w:r>
      <w:r>
        <w:t xml:space="preserve">if there are pre-configured </w:t>
      </w:r>
      <w:r w:rsidRPr="00A16911">
        <w:t>URSP</w:t>
      </w:r>
      <w:r>
        <w:t xml:space="preserve"> rules</w:t>
      </w:r>
      <w:r w:rsidRPr="00985915">
        <w:t xml:space="preserve"> of the HPLMN</w:t>
      </w:r>
      <w:r>
        <w:t xml:space="preserve"> in the </w:t>
      </w:r>
      <w:r w:rsidRPr="00A13A4D">
        <w:t>USIM</w:t>
      </w:r>
      <w:r>
        <w:t>; or</w:t>
      </w:r>
    </w:p>
    <w:p w14:paraId="5D065395" w14:textId="77777777" w:rsidR="00542E24" w:rsidRDefault="00542E24" w:rsidP="00542E24">
      <w:pPr>
        <w:pStyle w:val="B1"/>
      </w:pPr>
      <w:r>
        <w:t>-</w:t>
      </w:r>
      <w:r>
        <w:tab/>
      </w:r>
      <w:r w:rsidRPr="00A16911">
        <w:t xml:space="preserve">use the </w:t>
      </w:r>
      <w:r>
        <w:t xml:space="preserve">pre-configured </w:t>
      </w:r>
      <w:r w:rsidRPr="00A16911">
        <w:t>URSP</w:t>
      </w:r>
      <w:r>
        <w:t xml:space="preserve"> rules</w:t>
      </w:r>
      <w:r w:rsidRPr="00985915">
        <w:t xml:space="preserve"> </w:t>
      </w:r>
      <w:r>
        <w:t>in the ME if the UE has pre-configured URSP in the ME and:</w:t>
      </w:r>
    </w:p>
    <w:p w14:paraId="56C15FFB" w14:textId="77777777" w:rsidR="00542E24" w:rsidRDefault="00542E24" w:rsidP="00542E24">
      <w:pPr>
        <w:pStyle w:val="B2"/>
      </w:pPr>
      <w:r>
        <w:t>-</w:t>
      </w:r>
      <w:r>
        <w:tab/>
        <w:t xml:space="preserve">only pre-configured </w:t>
      </w:r>
      <w:r w:rsidRPr="00A16911">
        <w:t>URSP</w:t>
      </w:r>
      <w:r>
        <w:t xml:space="preserve"> rules </w:t>
      </w:r>
      <w:r w:rsidRPr="00985915">
        <w:t>of PLMN</w:t>
      </w:r>
      <w:r>
        <w:t>(s) other than HPLMN in the USIM; or</w:t>
      </w:r>
    </w:p>
    <w:p w14:paraId="538C0CC1" w14:textId="77777777" w:rsidR="00542E24" w:rsidRDefault="00542E24" w:rsidP="00542E24">
      <w:pPr>
        <w:pStyle w:val="B2"/>
      </w:pPr>
      <w:r>
        <w:t>-</w:t>
      </w:r>
      <w:r>
        <w:tab/>
        <w:t>no pre-configured URSP in the USIM.</w:t>
      </w:r>
    </w:p>
    <w:p w14:paraId="3ED22985" w14:textId="77777777" w:rsidR="00542E24" w:rsidRDefault="00542E24" w:rsidP="00542E24">
      <w:r w:rsidRPr="00A16911">
        <w:t xml:space="preserve">The </w:t>
      </w:r>
      <w:r>
        <w:t xml:space="preserve">HPLMN </w:t>
      </w:r>
      <w:r w:rsidRPr="00A16911">
        <w:t xml:space="preserve">pre-configured URSP </w:t>
      </w:r>
      <w:r>
        <w:t xml:space="preserve">in the ME </w:t>
      </w:r>
      <w:r w:rsidRPr="00A16911">
        <w:t>shall be stored until a new URSP is configured by HPLMN or the USIM is removed.</w:t>
      </w:r>
    </w:p>
    <w:p w14:paraId="1F8FB241" w14:textId="77777777" w:rsidR="00542E24" w:rsidRDefault="00542E24" w:rsidP="00542E24">
      <w:r>
        <w:t xml:space="preserve">For a UE </w:t>
      </w:r>
      <w:r w:rsidRPr="003F2921">
        <w:t xml:space="preserve">not operating in SNPN access </w:t>
      </w:r>
      <w:r w:rsidRPr="0000131D">
        <w:t xml:space="preserve">operation </w:t>
      </w:r>
      <w:r w:rsidRPr="003F2921">
        <w:t>mode</w:t>
      </w:r>
      <w:r>
        <w:t>, t</w:t>
      </w:r>
      <w:r w:rsidRPr="00A16911">
        <w:t>he signalled URSP may be modified by the procedures defined in annex D of 3GPP TS 24.501 [</w:t>
      </w:r>
      <w:r>
        <w:t>11</w:t>
      </w:r>
      <w:r w:rsidRPr="00A16911">
        <w:t>] and shall be stored until USIM is removed. 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r w:rsidRPr="005B2622">
        <w:t xml:space="preserve"> </w:t>
      </w:r>
    </w:p>
    <w:p w14:paraId="66B62068" w14:textId="77777777" w:rsidR="00542E24" w:rsidRPr="00A16911" w:rsidRDefault="00542E24" w:rsidP="00542E24">
      <w:r w:rsidRPr="00C75A77">
        <w:t xml:space="preserve">For a UE operating in SNPN access </w:t>
      </w:r>
      <w:r w:rsidRPr="0000131D">
        <w:t xml:space="preserve">operation </w:t>
      </w:r>
      <w:r w:rsidRPr="00C75A77">
        <w:t xml:space="preserve">mode, the signalled URSP may be modified by the procedures defined in </w:t>
      </w:r>
      <w:r w:rsidRPr="00A16911">
        <w:t>annex D of 3GPP TS 24.501 [</w:t>
      </w:r>
      <w:r>
        <w:t>11</w:t>
      </w:r>
      <w:r w:rsidRPr="00A16911">
        <w:t>]</w:t>
      </w:r>
      <w:r>
        <w:t xml:space="preserve"> </w:t>
      </w:r>
      <w:r w:rsidRPr="00C75A77">
        <w:t>and shall be stored until the entry of the "list of subscriber data" with the corresponding SNPN identity is updated or considered as "invalid".</w:t>
      </w:r>
    </w:p>
    <w:p w14:paraId="740629D8" w14:textId="77777777" w:rsidR="00542E24" w:rsidRPr="00A16911" w:rsidRDefault="00542E24" w:rsidP="00542E24">
      <w:r w:rsidRPr="00A16911">
        <w:rPr>
          <w:lang w:eastAsia="zh-CN"/>
        </w:rPr>
        <w:t>T</w:t>
      </w:r>
      <w:r w:rsidRPr="00A16911">
        <w:rPr>
          <w:rFonts w:hint="eastAsia"/>
          <w:lang w:eastAsia="zh-CN"/>
        </w:rPr>
        <w:t xml:space="preserve">he UE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 to a PDU session</w:t>
      </w:r>
      <w:r>
        <w:t xml:space="preserve"> is needed,</w:t>
      </w:r>
      <w:r w:rsidRPr="00A16911">
        <w:t xml:space="preserve"> when:</w:t>
      </w:r>
    </w:p>
    <w:p w14:paraId="2B802B2C" w14:textId="77777777" w:rsidR="00542E24" w:rsidRPr="00A16911" w:rsidRDefault="00542E24" w:rsidP="00542E24">
      <w:pPr>
        <w:pStyle w:val="NO"/>
      </w:pPr>
      <w:r w:rsidRPr="00A16911">
        <w:t>NOTE</w:t>
      </w:r>
      <w:r>
        <w:t> 10</w:t>
      </w:r>
      <w:r w:rsidRPr="00A16911">
        <w:t>:</w:t>
      </w:r>
      <w:r w:rsidRPr="00A16911">
        <w:tab/>
      </w:r>
      <w:r>
        <w:t>The time when the UE performs the re-evaluation is up to UE implementation. It is recommended that the UE performs the re-evaluation in a timely manner.</w:t>
      </w:r>
    </w:p>
    <w:p w14:paraId="6F04F971" w14:textId="77777777" w:rsidR="00542E24" w:rsidRPr="00A16911" w:rsidRDefault="00542E24" w:rsidP="00542E24">
      <w:pPr>
        <w:pStyle w:val="B1"/>
      </w:pPr>
      <w:r w:rsidRPr="00A16911">
        <w:lastRenderedPageBreak/>
        <w:t>a)</w:t>
      </w:r>
      <w:r w:rsidRPr="00A16911">
        <w:tab/>
        <w:t>the UE performs periodic URSP rules re-evaluation based on UE implementation;</w:t>
      </w:r>
    </w:p>
    <w:p w14:paraId="2CE268AD" w14:textId="77777777" w:rsidR="00542E24" w:rsidRPr="006D45B3" w:rsidRDefault="00542E24" w:rsidP="00542E24">
      <w:pPr>
        <w:pStyle w:val="B1"/>
      </w:pPr>
      <w:r w:rsidRPr="00A16911">
        <w:t>b)</w:t>
      </w:r>
      <w:r w:rsidRPr="00A16911">
        <w:tab/>
        <w:t>the UE NAS</w:t>
      </w:r>
      <w:r>
        <w:t xml:space="preserve"> layer</w:t>
      </w:r>
      <w:r w:rsidRPr="006D45B3">
        <w:t xml:space="preserve"> indicates that an existing PDU session used for routing traffic of an application based on a URSP rule is released;</w:t>
      </w:r>
    </w:p>
    <w:p w14:paraId="04D67BCF" w14:textId="77777777" w:rsidR="00542E24" w:rsidRPr="006D45B3" w:rsidRDefault="00542E24" w:rsidP="00542E24">
      <w:pPr>
        <w:pStyle w:val="B1"/>
      </w:pPr>
      <w:r w:rsidRPr="006D45B3">
        <w:t>c)</w:t>
      </w:r>
      <w:r w:rsidRPr="006D45B3">
        <w:tab/>
        <w:t>the URSP is updated by the PCF;</w:t>
      </w:r>
    </w:p>
    <w:p w14:paraId="33586833" w14:textId="77777777" w:rsidR="00542E24" w:rsidRPr="006D45B3" w:rsidRDefault="00542E24" w:rsidP="00542E24">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14:paraId="61A2489D" w14:textId="77777777" w:rsidR="00542E24" w:rsidRDefault="00542E24" w:rsidP="00542E24">
      <w:pPr>
        <w:pStyle w:val="B1"/>
      </w:pPr>
      <w:r w:rsidRPr="006D45B3">
        <w:t>e)</w:t>
      </w:r>
      <w:r w:rsidRPr="006D45B3">
        <w:tab/>
        <w:t>the UE NAS</w:t>
      </w:r>
      <w:r>
        <w:t xml:space="preserve"> layer</w:t>
      </w:r>
      <w:r w:rsidRPr="006D45B3">
        <w:t xml:space="preserve"> indicates that the UE is successfully registered in N1 mode over 3GPP access or non-3GPP access</w:t>
      </w:r>
      <w:r>
        <w:t>;</w:t>
      </w:r>
    </w:p>
    <w:p w14:paraId="29C891F1" w14:textId="77777777" w:rsidR="00542E24" w:rsidRPr="006D45B3" w:rsidRDefault="00542E24" w:rsidP="00542E24">
      <w:pPr>
        <w:pStyle w:val="B1"/>
      </w:pPr>
      <w:r>
        <w:t>f)</w:t>
      </w:r>
      <w:r>
        <w:tab/>
        <w:t>the UE establishes or releases a connection to a WLAN access and transmission of a PDU of the application via non-3GPP access outside of a PDU session becomes available/unavailable;</w:t>
      </w:r>
    </w:p>
    <w:p w14:paraId="1304D619" w14:textId="77777777" w:rsidR="008B3A13" w:rsidRDefault="008B3A13" w:rsidP="008B3A13">
      <w:pPr>
        <w:pStyle w:val="B1"/>
      </w:pPr>
      <w:r>
        <w:t>g)</w:t>
      </w:r>
      <w:r>
        <w:tab/>
        <w:t>the allowed NSSAI is changed;</w:t>
      </w:r>
      <w:del w:id="98" w:author="Nassar, Mohamed A. (Nokia - DE/Munich)" w:date="2021-06-23T12:47:00Z">
        <w:r w:rsidDel="00CA2BEC">
          <w:delText xml:space="preserve"> or</w:delText>
        </w:r>
      </w:del>
    </w:p>
    <w:p w14:paraId="3B964A09" w14:textId="5C2C730D" w:rsidR="008B3A13" w:rsidRDefault="008B3A13" w:rsidP="008B3A13">
      <w:pPr>
        <w:pStyle w:val="B1"/>
        <w:rPr>
          <w:ins w:id="99" w:author="Nassar, Mohamed A. (Nokia - DE/Munich)" w:date="2021-06-23T12:46:00Z"/>
        </w:rPr>
      </w:pPr>
      <w:r>
        <w:t>h)</w:t>
      </w:r>
      <w:r>
        <w:tab/>
        <w:t>the LADN information is changed</w:t>
      </w:r>
      <w:del w:id="100" w:author="Nassar, Mohamed A. (Nokia - DE/Munich)" w:date="2021-06-23T12:47:00Z">
        <w:r w:rsidRPr="006D45B3" w:rsidDel="00CA2BEC">
          <w:delText>.</w:delText>
        </w:r>
      </w:del>
      <w:ins w:id="101" w:author="Nassar, Mohamed A. (Nokia - DE/Munich)" w:date="2021-06-23T12:46:00Z">
        <w:r w:rsidR="00CA2BEC">
          <w:t>;</w:t>
        </w:r>
      </w:ins>
      <w:ins w:id="102" w:author="Nassar, Mohamed A. (Nokia - DE/Munich)" w:date="2021-06-23T12:47:00Z">
        <w:r w:rsidR="00CA2BEC">
          <w:t xml:space="preserve"> or</w:t>
        </w:r>
      </w:ins>
    </w:p>
    <w:p w14:paraId="2F29BA98" w14:textId="5C66DF7B" w:rsidR="00CA2BEC" w:rsidRPr="006D45B3" w:rsidRDefault="00CA2BEC" w:rsidP="008B3A13">
      <w:pPr>
        <w:pStyle w:val="B1"/>
      </w:pPr>
      <w:ins w:id="103" w:author="Nassar, Mohamed A. (Nokia - DE/Munich)" w:date="2021-06-23T12:46:00Z">
        <w:r>
          <w:t>i)</w:t>
        </w:r>
        <w:r>
          <w:tab/>
          <w:t xml:space="preserve">the UE </w:t>
        </w:r>
      </w:ins>
      <w:ins w:id="104" w:author="Nassar, Mohamed A. (Nokia - DE/Munich)" w:date="2021-06-23T12:47:00Z">
        <w:r>
          <w:t>establishes</w:t>
        </w:r>
      </w:ins>
      <w:ins w:id="105" w:author="Nassar, Mohamed A. (Nokia - DE/Munich)" w:date="2021-06-23T12:48:00Z">
        <w:r w:rsidR="0080212F">
          <w:t xml:space="preserve"> or releases</w:t>
        </w:r>
      </w:ins>
      <w:ins w:id="106" w:author="Nassar, Mohamed A. (Nokia - DE/Munich)" w:date="2021-06-23T12:47:00Z">
        <w:r>
          <w:t xml:space="preserve"> a connection to a</w:t>
        </w:r>
        <w:r w:rsidR="00045E42" w:rsidRPr="00045E42">
          <w:t xml:space="preserve"> </w:t>
        </w:r>
      </w:ins>
      <w:ins w:id="107" w:author="Nassar, Mohamed A. (Nokia - DE/Munich)" w:date="2021-06-28T18:05:00Z">
        <w:r w:rsidR="001B412B">
          <w:rPr>
            <w:lang w:val="en-US"/>
          </w:rPr>
          <w:t>5G ProSe Layer-3 UE-to-Network Relay</w:t>
        </w:r>
      </w:ins>
      <w:ins w:id="108" w:author="Nassar, Mohamed A. (Nokia - DE/Munich)" w:date="2021-06-23T12:48:00Z">
        <w:r w:rsidR="0080212F">
          <w:rPr>
            <w:lang w:val="en-US"/>
          </w:rPr>
          <w:t xml:space="preserve"> </w:t>
        </w:r>
        <w:r w:rsidR="0080212F" w:rsidRPr="0080212F">
          <w:t xml:space="preserve">and transmission of a PDU of the application via </w:t>
        </w:r>
      </w:ins>
      <w:ins w:id="109" w:author="Nassar, Mohamed A. (Nokia - DE/Munich)" w:date="2021-06-28T18:05:00Z">
        <w:r w:rsidR="001B412B">
          <w:rPr>
            <w:lang w:val="en-US"/>
          </w:rPr>
          <w:t>5G ProSe Layer-3 UE-to-Network Relay</w:t>
        </w:r>
      </w:ins>
      <w:ins w:id="110" w:author="Nassar, Mohamed A. (Nokia - DE/Munich)" w:date="2021-06-23T12:48:00Z">
        <w:r w:rsidR="0080212F" w:rsidRPr="0080212F">
          <w:t xml:space="preserve"> outside of a PDU session becomes available/unavailable</w:t>
        </w:r>
      </w:ins>
      <w:ins w:id="111" w:author="Nassar, Mohamed A. (Nokia - DE/Munich)" w:date="2021-06-23T12:47:00Z">
        <w:r>
          <w:rPr>
            <w:lang w:val="en-US"/>
          </w:rPr>
          <w:t>.</w:t>
        </w:r>
      </w:ins>
    </w:p>
    <w:p w14:paraId="008137F8" w14:textId="77777777" w:rsidR="00542E24" w:rsidRDefault="00542E24" w:rsidP="00542E24">
      <w:bookmarkStart w:id="112" w:name="_Toc27581311"/>
      <w:bookmarkStart w:id="113" w:name="_Toc36113462"/>
      <w:bookmarkStart w:id="114" w:name="_Toc45212720"/>
      <w:bookmarkStart w:id="115" w:name="_Toc51932233"/>
      <w:bookmarkStart w:id="116" w:name="_Toc68190279"/>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ession, the UE may enforce such change</w:t>
      </w:r>
      <w:r>
        <w:t xml:space="preserve"> immediately or when UE returns to 5GMM-IDLE mode</w:t>
      </w:r>
      <w:r w:rsidRPr="00966329">
        <w:t>.</w:t>
      </w:r>
    </w:p>
    <w:p w14:paraId="784CDB44" w14:textId="77777777" w:rsidR="00542E24" w:rsidRPr="00A16911" w:rsidRDefault="00542E24" w:rsidP="00542E24">
      <w:pPr>
        <w:pStyle w:val="NO"/>
      </w:pPr>
      <w:r w:rsidRPr="00A16911">
        <w:t>NOTE</w:t>
      </w:r>
      <w:r>
        <w:t> 11</w:t>
      </w:r>
      <w:r w:rsidRPr="00A16911">
        <w:t>:</w:t>
      </w:r>
      <w:r w:rsidRPr="00A16911">
        <w:tab/>
      </w:r>
      <w:r>
        <w:t xml:space="preserve">The time when the UE enforces the change </w:t>
      </w:r>
      <w:r w:rsidRPr="00966329">
        <w:t xml:space="preserve">of the </w:t>
      </w:r>
      <w:r>
        <w:t xml:space="preserve">association of an </w:t>
      </w:r>
      <w:r w:rsidRPr="00966329">
        <w:t>application to</w:t>
      </w:r>
      <w:r>
        <w:t xml:space="preserve"> a</w:t>
      </w:r>
      <w:r w:rsidRPr="00966329">
        <w:t xml:space="preserve"> PDU Session </w:t>
      </w:r>
      <w:r>
        <w:t>is up to UE implementation. It is recommended that the UE performs the enforcement in a timely manner.</w:t>
      </w:r>
    </w:p>
    <w:p w14:paraId="3784A60F" w14:textId="77777777" w:rsidR="00542E24" w:rsidRDefault="00542E24" w:rsidP="00542E24">
      <w:r w:rsidRPr="006D45B3">
        <w:t>The URSP handling layer may request the UE NAS</w:t>
      </w:r>
      <w:r>
        <w:t xml:space="preserve"> layer</w:t>
      </w:r>
      <w:r w:rsidRPr="006D45B3">
        <w:t xml:space="preserve"> to release an existing PDU session after the re-evaluation.</w:t>
      </w:r>
    </w:p>
    <w:p w14:paraId="37878CC5" w14:textId="77777777" w:rsidR="005F55F1" w:rsidRDefault="005F55F1" w:rsidP="005F55F1">
      <w:pPr>
        <w:jc w:val="center"/>
      </w:pPr>
      <w:r w:rsidRPr="001F6E20">
        <w:rPr>
          <w:highlight w:val="green"/>
        </w:rPr>
        <w:t xml:space="preserve">***** </w:t>
      </w:r>
      <w:r>
        <w:rPr>
          <w:highlight w:val="green"/>
        </w:rPr>
        <w:t>Next</w:t>
      </w:r>
      <w:r w:rsidRPr="001F6E20">
        <w:rPr>
          <w:highlight w:val="green"/>
        </w:rPr>
        <w:t xml:space="preserve"> change *****</w:t>
      </w:r>
    </w:p>
    <w:p w14:paraId="34CFE037" w14:textId="77777777" w:rsidR="00076217" w:rsidRPr="00BD4BFE" w:rsidRDefault="00076217" w:rsidP="00076217">
      <w:pPr>
        <w:pStyle w:val="Heading4"/>
      </w:pPr>
      <w:bookmarkStart w:id="117" w:name="_Toc76115532"/>
      <w:bookmarkEnd w:id="112"/>
      <w:bookmarkEnd w:id="113"/>
      <w:bookmarkEnd w:id="114"/>
      <w:bookmarkEnd w:id="115"/>
      <w:bookmarkEnd w:id="116"/>
      <w:r>
        <w:t>4.2.2.3</w:t>
      </w:r>
      <w:r>
        <w:tab/>
      </w:r>
      <w:r w:rsidRPr="00A16911">
        <w:t>Association between an application and a PDU session</w:t>
      </w:r>
      <w:r w:rsidRPr="007A55F1">
        <w:t xml:space="preserve"> </w:t>
      </w:r>
      <w:r>
        <w:t>by a 5G-RG or a W-AGF acting on behalf of FN-RG</w:t>
      </w:r>
      <w:bookmarkEnd w:id="117"/>
    </w:p>
    <w:p w14:paraId="25D95FC5" w14:textId="77777777" w:rsidR="00076217" w:rsidRDefault="00076217" w:rsidP="00076217">
      <w:r>
        <w:t xml:space="preserve">In order to send a PDU of an application, the upper layers require information on the PDU session </w:t>
      </w:r>
      <w:r w:rsidRPr="00503973">
        <w:t>(e.g. PDU address)</w:t>
      </w:r>
      <w:r>
        <w:t xml:space="preserve"> via which to send a PDU of an application.</w:t>
      </w:r>
    </w:p>
    <w:p w14:paraId="1F3BCE7A" w14:textId="77777777" w:rsidR="00076217" w:rsidRDefault="00076217" w:rsidP="00076217">
      <w:pPr>
        <w:pStyle w:val="NO"/>
      </w:pPr>
      <w:r>
        <w:t>NOTE 0:</w:t>
      </w:r>
      <w:r>
        <w:tab/>
        <w:t>If PAP/CHAP is used, it is recommended that t</w:t>
      </w:r>
      <w:r w:rsidRPr="005C4E5D">
        <w:t xml:space="preserve">he request from the upper layers </w:t>
      </w:r>
      <w:r>
        <w:t>includes</w:t>
      </w:r>
      <w:r w:rsidRPr="005C4E5D">
        <w:t xml:space="preserve"> a DNN.</w:t>
      </w:r>
    </w:p>
    <w:p w14:paraId="546CE3DA" w14:textId="77777777" w:rsidR="00076217" w:rsidRPr="00A16911" w:rsidRDefault="00076217" w:rsidP="00076217">
      <w:r>
        <w:t>The 5G-RG or the W-AGF acting on behalf of the FN-RG</w:t>
      </w:r>
      <w:r w:rsidRPr="00A16911">
        <w:t xml:space="preserve"> shall </w:t>
      </w:r>
      <w:r w:rsidRPr="00963C66">
        <w:t xml:space="preserve">proceed </w:t>
      </w:r>
      <w:r>
        <w:t>in the following order</w:t>
      </w:r>
      <w:r w:rsidRPr="00A16911">
        <w:t>:</w:t>
      </w:r>
    </w:p>
    <w:p w14:paraId="706E119C" w14:textId="77777777" w:rsidR="00076217" w:rsidRPr="00E903B6" w:rsidRDefault="00076217" w:rsidP="00076217">
      <w:pPr>
        <w:pStyle w:val="B1"/>
      </w:pPr>
      <w:r>
        <w:t>a</w:t>
      </w:r>
      <w:r w:rsidRPr="00A16911">
        <w:t>)</w:t>
      </w:r>
      <w:r w:rsidRPr="00A16911">
        <w:tab/>
      </w:r>
      <w:r>
        <w:t xml:space="preserve">the 5G-RG or the W-AGF acting on behalf of the FN-RG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If the traffic descriptor contains more than one</w:t>
      </w:r>
      <w:r w:rsidRPr="00C76FFB">
        <w:t xml:space="preserve"> </w:t>
      </w:r>
      <w:r>
        <w:t>traffic descriptor</w:t>
      </w:r>
      <w:r w:rsidRPr="00E903B6">
        <w:t xml:space="preserve"> component</w:t>
      </w:r>
      <w:r>
        <w:t xml:space="preserve"> type</w:t>
      </w:r>
      <w:r w:rsidRPr="00E903B6">
        <w:t>,</w:t>
      </w:r>
      <w:r>
        <w:t xml:space="preserve"> each of a different type,</w:t>
      </w:r>
      <w:r w:rsidRPr="00E903B6">
        <w:t xml:space="preserve"> all of them shall be matched.</w:t>
      </w:r>
      <w:r w:rsidRPr="00BF6B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rsidRPr="00847532">
        <w:t xml:space="preserve"> </w:t>
      </w: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r w:rsidRPr="004E481B">
        <w:t>subclause </w:t>
      </w:r>
      <w:r w:rsidRPr="00847532">
        <w:t>6.6.2.1 of 3GPP TS 23.503 [2].</w:t>
      </w:r>
    </w:p>
    <w:p w14:paraId="49A691B2" w14:textId="77777777" w:rsidR="00076217" w:rsidRPr="00E903B6" w:rsidRDefault="00076217" w:rsidP="00076217">
      <w:pPr>
        <w:pStyle w:val="B1"/>
      </w:pPr>
      <w:r>
        <w:tab/>
      </w:r>
      <w:r w:rsidRPr="00E903B6">
        <w:t xml:space="preserve">If </w:t>
      </w:r>
      <w:r>
        <w:t>the 5G-RG or the W-AGF acting on behalf of the FN-RG</w:t>
      </w:r>
      <w:r w:rsidRPr="00E903B6">
        <w:t xml:space="preserve"> finds the traffic descriptor in a non-default URSP rule matching the </w:t>
      </w:r>
      <w:r w:rsidRPr="004F1EC2">
        <w:t>application</w:t>
      </w:r>
      <w:r w:rsidRPr="00E903B6">
        <w:t xml:space="preserve"> information, and:</w:t>
      </w:r>
    </w:p>
    <w:p w14:paraId="1630359B" w14:textId="77777777" w:rsidR="00076217" w:rsidRDefault="00076217" w:rsidP="00076217">
      <w:pPr>
        <w:pStyle w:val="B2"/>
      </w:pPr>
      <w:r>
        <w:t>I</w:t>
      </w:r>
      <w:r w:rsidRPr="004730CB">
        <w:t>)</w:t>
      </w:r>
      <w:r w:rsidRPr="004730CB">
        <w:tab/>
      </w:r>
      <w:r w:rsidRPr="00A16911">
        <w:t xml:space="preserve">if there </w:t>
      </w:r>
      <w:r>
        <w:t>is</w:t>
      </w:r>
      <w:r w:rsidRPr="00A16911">
        <w:t xml:space="preserve"> </w:t>
      </w:r>
      <w:r>
        <w:t>one or more</w:t>
      </w:r>
      <w:r w:rsidRPr="00A16911">
        <w:t xml:space="preserve"> PDU session</w:t>
      </w:r>
      <w:r>
        <w:t>s:</w:t>
      </w:r>
    </w:p>
    <w:p w14:paraId="528529EA" w14:textId="77777777" w:rsidR="00076217" w:rsidRDefault="00076217" w:rsidP="00076217">
      <w:pPr>
        <w:pStyle w:val="B3"/>
      </w:pPr>
      <w:r>
        <w:t>1)</w:t>
      </w:r>
      <w:r>
        <w:tab/>
      </w:r>
      <w:r w:rsidRPr="00A16911">
        <w:t xml:space="preserve">matching </w:t>
      </w:r>
      <w:r>
        <w:t xml:space="preserve">at least </w:t>
      </w:r>
      <w:r w:rsidRPr="00A16911">
        <w:t>one of the route selection descriptors of the URSP rule</w:t>
      </w:r>
      <w:r w:rsidRPr="00C25C2D">
        <w:t xml:space="preserve"> </w:t>
      </w:r>
      <w:r>
        <w:t xml:space="preserve">except the preferred access type and the </w:t>
      </w:r>
      <w:r>
        <w:rPr>
          <w:lang w:eastAsia="ko-KR"/>
        </w:rPr>
        <w:t>m</w:t>
      </w:r>
      <w:r w:rsidRPr="00124EE1">
        <w:rPr>
          <w:lang w:eastAsia="ko-KR"/>
        </w:rPr>
        <w:t xml:space="preserve">ulti-access </w:t>
      </w:r>
      <w:r>
        <w:rPr>
          <w:lang w:eastAsia="ko-KR"/>
        </w:rPr>
        <w:t>preference, if any, wherein</w:t>
      </w:r>
      <w:r>
        <w:t xml:space="preserve"> a </w:t>
      </w:r>
      <w:r w:rsidRPr="00A16911">
        <w:t>route selection descriptor</w:t>
      </w:r>
      <w:r>
        <w:t xml:space="preserve"> with PDU </w:t>
      </w:r>
      <w:r w:rsidRPr="00B46ECF">
        <w:t>session type IPv4v6</w:t>
      </w:r>
      <w:r>
        <w:t xml:space="preserve"> matches also with PDU </w:t>
      </w:r>
      <w:r w:rsidRPr="00B46ECF">
        <w:t xml:space="preserve">session type </w:t>
      </w:r>
      <w:r>
        <w:t xml:space="preserve">IPv4 if the network has sent </w:t>
      </w:r>
      <w:r w:rsidRPr="00555990">
        <w:t>5GSM cause value #50 "PDU session type IPv4 only allowed" in the PDU SESSION ESTABLISHMENT ACCEPT message</w:t>
      </w:r>
      <w:r>
        <w:t xml:space="preserve">, </w:t>
      </w:r>
      <w:r w:rsidRPr="00555990">
        <w:t>a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t xml:space="preserve">, and </w:t>
      </w:r>
      <w:r w:rsidRPr="00555990">
        <w:t xml:space="preserve">a route selection descriptor with PDU session type IPv4v6 </w:t>
      </w:r>
      <w:r w:rsidRPr="00555990">
        <w:lastRenderedPageBreak/>
        <w:t>matches also with PDU session type IPv</w:t>
      </w:r>
      <w:r>
        <w:t xml:space="preserve">6 or IPv4 if the UE requested the PDU session type IPv4v6 but the selected PDU session type is set to IPv4 or IPv6 </w:t>
      </w:r>
      <w:r w:rsidRPr="00555990">
        <w:t>in the PDU SESSION ESTABLISHMENT ACCEPT message</w:t>
      </w:r>
      <w:r>
        <w:t>; and</w:t>
      </w:r>
    </w:p>
    <w:p w14:paraId="59A5CF19" w14:textId="77777777" w:rsidR="00076217" w:rsidRDefault="00076217" w:rsidP="00076217">
      <w:pPr>
        <w:pStyle w:val="B3"/>
      </w:pPr>
      <w:r>
        <w:t>2)</w:t>
      </w:r>
      <w:r>
        <w:tab/>
      </w:r>
      <w:r w:rsidRPr="001E3378">
        <w:t>established without requesting any parameter</w:t>
      </w:r>
      <w:r>
        <w:t xml:space="preserve">, except the preferred access type and the </w:t>
      </w:r>
      <w:r>
        <w:rPr>
          <w:lang w:eastAsia="ko-KR"/>
        </w:rPr>
        <w:t>m</w:t>
      </w:r>
      <w:r w:rsidRPr="00124EE1">
        <w:rPr>
          <w:lang w:eastAsia="ko-KR"/>
        </w:rPr>
        <w:t xml:space="preserve">ulti-access </w:t>
      </w:r>
      <w:r>
        <w:rPr>
          <w:lang w:eastAsia="ko-KR"/>
        </w:rPr>
        <w:t>preference,</w:t>
      </w:r>
      <w:r w:rsidRPr="001E3378">
        <w:t xml:space="preserve"> </w:t>
      </w:r>
      <w:r>
        <w:t xml:space="preserve">for which </w:t>
      </w:r>
      <w:r w:rsidRPr="001E3378">
        <w:t>the matching route selection descriptor of the URSP rule</w:t>
      </w:r>
      <w:r>
        <w:t xml:space="preserve"> does not provide a route selection descriptor component,</w:t>
      </w:r>
    </w:p>
    <w:p w14:paraId="4906CACC" w14:textId="77777777" w:rsidR="00076217" w:rsidRPr="000C5CFA" w:rsidRDefault="00076217" w:rsidP="00076217">
      <w:pPr>
        <w:pStyle w:val="B2"/>
      </w:pPr>
      <w:r w:rsidRPr="004730CB">
        <w:tab/>
      </w:r>
      <w:r>
        <w:t>the 5G-RG or the W-AGF acting on behalf of the FN-RG</w:t>
      </w:r>
      <w:r w:rsidRPr="00A16911">
        <w:t xml:space="preserve"> shall provide information on the PDU session</w:t>
      </w:r>
      <w:r>
        <w:t xml:space="preserve"> that matches the route selection descriptor of the lowest precedence value</w:t>
      </w:r>
      <w:r w:rsidRPr="00A16911">
        <w:t xml:space="preserve"> to the upper layers</w:t>
      </w:r>
      <w:r w:rsidRPr="000C5CFA">
        <w:t xml:space="preserve">; </w:t>
      </w:r>
    </w:p>
    <w:p w14:paraId="249ED059" w14:textId="77777777" w:rsidR="00076217" w:rsidRPr="00FB5E2B" w:rsidRDefault="00076217" w:rsidP="00076217">
      <w:pPr>
        <w:pStyle w:val="NO"/>
      </w:pPr>
      <w:r w:rsidRPr="00ED3982">
        <w:t>NOTE</w:t>
      </w:r>
      <w:r w:rsidRPr="00FB5E2B">
        <w:t> </w:t>
      </w:r>
      <w:r w:rsidRPr="00ED3982">
        <w:t>1:</w:t>
      </w:r>
      <w:r w:rsidRPr="00ED3982">
        <w:tab/>
        <w:t xml:space="preserve">It is up to </w:t>
      </w:r>
      <w:r>
        <w:t>the 5G-RG or the W-AGF acting on behalf of the FN-RG</w:t>
      </w:r>
      <w:r w:rsidRPr="00ED3982">
        <w:t xml:space="preserve"> implementation which PDU session to select if there exist multiple PDU sessions matching the same route selection descriptor of the lowest precedence value.</w:t>
      </w:r>
    </w:p>
    <w:p w14:paraId="7BABB0CF" w14:textId="77777777" w:rsidR="00076217" w:rsidRPr="00A16911" w:rsidRDefault="00076217" w:rsidP="00076217">
      <w:pPr>
        <w:pStyle w:val="B2"/>
      </w:pPr>
      <w:r>
        <w:t>II</w:t>
      </w:r>
      <w:r w:rsidRPr="000C5CFA">
        <w:t>)</w:t>
      </w:r>
      <w:r w:rsidRPr="000C5CFA">
        <w:tab/>
        <w:t>otherwise</w:t>
      </w:r>
      <w:r>
        <w:t>:</w:t>
      </w:r>
    </w:p>
    <w:p w14:paraId="04AAE42C" w14:textId="77777777" w:rsidR="00076217" w:rsidRPr="00A16911" w:rsidRDefault="00076217" w:rsidP="00076217">
      <w:pPr>
        <w:pStyle w:val="B3"/>
      </w:pPr>
      <w:r w:rsidRPr="00A16911">
        <w:t>1)</w:t>
      </w:r>
      <w:r w:rsidRPr="00A16911">
        <w:tab/>
      </w:r>
      <w:r>
        <w:t>the 5G-RG or the W-AGF acting on behalf of the FN-RG</w:t>
      </w:r>
      <w:r w:rsidRPr="00A16911">
        <w:t xml:space="preserv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2B001FE9" w14:textId="77777777" w:rsidR="00076217" w:rsidRPr="00A16911" w:rsidRDefault="00076217" w:rsidP="00076217">
      <w:pPr>
        <w:pStyle w:val="B3"/>
      </w:pPr>
      <w:r w:rsidRPr="00A16911">
        <w:t>2)</w:t>
      </w:r>
      <w:r w:rsidRPr="00A16911">
        <w:tab/>
        <w:t>if:</w:t>
      </w:r>
    </w:p>
    <w:p w14:paraId="0F6EC8C3" w14:textId="79DE2DA0" w:rsidR="008B3A13" w:rsidRPr="00A16911" w:rsidRDefault="008B3A13" w:rsidP="008B3A13">
      <w:pPr>
        <w:pStyle w:val="B4"/>
      </w:pPr>
      <w:r w:rsidRPr="00A16911">
        <w:t>i)</w:t>
      </w:r>
      <w:r w:rsidRPr="00A16911">
        <w:tab/>
      </w:r>
      <w:r w:rsidRPr="000C7A99">
        <w:t xml:space="preserve">the selected route selection descriptor </w:t>
      </w:r>
      <w:r>
        <w:t xml:space="preserve">contains </w:t>
      </w:r>
      <w:r w:rsidRPr="00A16911">
        <w:t>a non-seamless non-3GPP offload indication</w:t>
      </w:r>
      <w:ins w:id="118" w:author="Nassar, Mohamed A. (Nokia - DE/Munich)" w:date="2021-06-23T12:12:00Z">
        <w:r w:rsidR="00E3380A">
          <w:t xml:space="preserve"> or </w:t>
        </w:r>
        <w:r w:rsidR="00045E42" w:rsidRPr="00045E42">
          <w:t xml:space="preserve">a </w:t>
        </w:r>
      </w:ins>
      <w:ins w:id="119" w:author="Nassar, Mohamed A. (Nokia - DE/Munich)" w:date="2021-06-28T18:05:00Z">
        <w:r w:rsidR="001B412B">
          <w:rPr>
            <w:lang w:val="en-US"/>
          </w:rPr>
          <w:t>5G ProSe Layer-3 UE-to-Network Relay</w:t>
        </w:r>
      </w:ins>
      <w:ins w:id="120" w:author="Nassar, Mohamed A. (Nokia - DE/Munich)" w:date="2021-06-23T12:12:00Z">
        <w:r w:rsidR="00045E42" w:rsidRPr="00045E42">
          <w:rPr>
            <w:lang w:val="en-US"/>
          </w:rPr>
          <w:t xml:space="preserve"> offload indication</w:t>
        </w:r>
      </w:ins>
      <w:r>
        <w:t>, the 5G-RG or the W-AGF acting on behalf of the FN-RG</w:t>
      </w:r>
      <w:r w:rsidRPr="00733196">
        <w:t xml:space="preserve"> shall proceed to step </w:t>
      </w:r>
      <w:r>
        <w:t>4</w:t>
      </w:r>
      <w:r w:rsidRPr="00733196">
        <w:t>)</w:t>
      </w:r>
      <w:r w:rsidRPr="00A16911">
        <w:t>;</w:t>
      </w:r>
    </w:p>
    <w:p w14:paraId="13A78810" w14:textId="77777777" w:rsidR="00C34552" w:rsidRDefault="00C34552" w:rsidP="00C34552">
      <w:pPr>
        <w:pStyle w:val="B4"/>
      </w:pPr>
      <w:r w:rsidRPr="00A16911">
        <w:t>ii)</w:t>
      </w:r>
      <w:r w:rsidRPr="00A16911">
        <w:tab/>
      </w:r>
      <w:r>
        <w:t xml:space="preserve">the selected route selection descriptor includes a PDU session type which is not supported by the 5G-RG or the W-AGF acting on behalf of the FN-RG, the 5G-RG or the W-AGF acting on behalf of the FN-RG shall proceed to step </w:t>
      </w:r>
      <w:r>
        <w:rPr>
          <w:rFonts w:hint="eastAsia"/>
          <w:lang w:eastAsia="zh-CN"/>
        </w:rPr>
        <w:t>4</w:t>
      </w:r>
      <w:r>
        <w:t>);</w:t>
      </w:r>
    </w:p>
    <w:p w14:paraId="1D1B85B6" w14:textId="77777777" w:rsidR="00C34552" w:rsidRDefault="00C34552" w:rsidP="00C34552">
      <w:pPr>
        <w:pStyle w:val="B4"/>
      </w:pPr>
      <w:r>
        <w:t>iii)</w:t>
      </w:r>
      <w:r>
        <w:tab/>
        <w:t>the selected route selection descriptor contains a time window but the time does not match the time window, the 5G-RG or the W-AGF acting on behalf of the FN-RG</w:t>
      </w:r>
      <w:r w:rsidRPr="00A16911">
        <w:t xml:space="preserve"> shall proceed to step</w:t>
      </w:r>
      <w:r>
        <w:t xml:space="preserve"> 4);</w:t>
      </w:r>
    </w:p>
    <w:p w14:paraId="43E55DED" w14:textId="77777777" w:rsidR="00C34552" w:rsidRPr="00A16911" w:rsidRDefault="00C34552" w:rsidP="00C34552">
      <w:pPr>
        <w:pStyle w:val="B4"/>
      </w:pPr>
      <w:r>
        <w:t>iv)</w:t>
      </w:r>
      <w:r>
        <w:tab/>
        <w:t>the selected route selection descriptor contains location criteria but location of the 5G-RG or the W-AGF acting on behalf of the FN-RG does not match the location criteria, the 5G-RG or the W-AGF acting on behalf of the FN-RG shall proceed to step 4);</w:t>
      </w:r>
    </w:p>
    <w:p w14:paraId="51511986" w14:textId="77777777" w:rsidR="00C34552" w:rsidRPr="00A16911" w:rsidRDefault="00C34552" w:rsidP="00C34552">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5G-RG or the W-AGF acting on behalf of the FN-RG does not support ATSSS, the 5G-RG or the W-AGF acting on behalf of the FN-RG shall proceed to step 4);</w:t>
      </w:r>
    </w:p>
    <w:p w14:paraId="2F4D0E03" w14:textId="77777777" w:rsidR="00C34552" w:rsidRPr="00A16911" w:rsidRDefault="00C34552" w:rsidP="00C34552">
      <w:pPr>
        <w:pStyle w:val="B4"/>
      </w:pPr>
      <w:r>
        <w:t>va)</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 in roaming scenarios) a mapped S-NSSAI </w:t>
      </w:r>
      <w:r>
        <w:t xml:space="preserve">(or no S-NSSAI, if no S-NSSAI was indicated by the </w:t>
      </w:r>
      <w:r>
        <w:rPr>
          <w:lang w:eastAsia="ko-KR"/>
        </w:rPr>
        <w:t>5G-RG or the W-AGF acting on behalf of the FN-RG</w:t>
      </w:r>
      <w:r>
        <w:t>) or was</w:t>
      </w:r>
      <w:r w:rsidRPr="00F746FD">
        <w:t xml:space="preserve"> not included in the Allowed SSC mo</w:t>
      </w:r>
      <w:r>
        <w:t>de IE following a rejection</w:t>
      </w:r>
      <w:r w:rsidRPr="00F746FD">
        <w:t xml:space="preserve"> with 5GSM cause value #68 "not supported SSC mode"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 in roaming scenarios) a mapped S-NSSAI </w:t>
      </w:r>
      <w:r>
        <w:t xml:space="preserve">(or no S-NSSAI, if no S-NSSAI was indicated by the </w:t>
      </w:r>
      <w:r>
        <w:rPr>
          <w:lang w:eastAsia="ko-KR"/>
        </w:rPr>
        <w:t>5G-RG or the W-AGF acting on behalf of the FN-RG</w:t>
      </w:r>
      <w:r>
        <w:t>)</w:t>
      </w:r>
      <w:r>
        <w:rPr>
          <w:lang w:eastAsia="ko-KR"/>
        </w:rPr>
        <w:t>, the 5G-RG or the W-AGF acting on behalf of the FN-RG shall proceed to step 4); or</w:t>
      </w:r>
    </w:p>
    <w:p w14:paraId="3A1F44E2" w14:textId="77777777" w:rsidR="00C34552" w:rsidRPr="00A16911" w:rsidRDefault="00C34552" w:rsidP="00C34552">
      <w:pPr>
        <w:pStyle w:val="B4"/>
      </w:pPr>
      <w:r>
        <w:t>vi</w:t>
      </w:r>
      <w:r w:rsidRPr="00A16911">
        <w:t>)</w:t>
      </w:r>
      <w:r w:rsidRPr="00A16911">
        <w:tab/>
        <w:t xml:space="preserve">the URSP handling layer requests NAS layer </w:t>
      </w:r>
      <w:r>
        <w:t xml:space="preserve">of the 5G-RG or the W-AGF acting on behalf of the FN-RG </w:t>
      </w:r>
      <w:r w:rsidRPr="00A16911">
        <w:t>to establish a PDU session providing</w:t>
      </w:r>
      <w:r>
        <w:t xml:space="preserve"> at least one of</w:t>
      </w:r>
      <w:r w:rsidRPr="00A16911">
        <w:t xml:space="preserve"> the following PDU session attributes:</w:t>
      </w:r>
    </w:p>
    <w:p w14:paraId="5CA269FE" w14:textId="77777777" w:rsidR="00C34552" w:rsidRPr="00A16911" w:rsidRDefault="00C34552" w:rsidP="00C34552">
      <w:pPr>
        <w:pStyle w:val="B5"/>
      </w:pPr>
      <w:r w:rsidRPr="00A16911">
        <w:t>A)</w:t>
      </w:r>
      <w:r w:rsidRPr="00A16911">
        <w:tab/>
        <w:t>SSC mode</w:t>
      </w:r>
      <w:r>
        <w:t xml:space="preserve"> if there is a SSC mode </w:t>
      </w:r>
      <w:r w:rsidRPr="00A16911">
        <w:t>in the route selection descriptor</w:t>
      </w:r>
      <w:r>
        <w:t>;</w:t>
      </w:r>
    </w:p>
    <w:p w14:paraId="5DC91195" w14:textId="77777777" w:rsidR="00C34552" w:rsidRPr="00F3025B" w:rsidRDefault="00C34552" w:rsidP="00C34552">
      <w:pPr>
        <w:pStyle w:val="NO"/>
      </w:pPr>
      <w:r>
        <w:rPr>
          <w:rFonts w:hint="eastAsia"/>
          <w:lang w:eastAsia="zh-CN"/>
        </w:rPr>
        <w:t>NOTE</w:t>
      </w:r>
      <w:r>
        <w:t> 2</w:t>
      </w:r>
      <w:r>
        <w:rPr>
          <w:rFonts w:hint="eastAsia"/>
          <w:lang w:eastAsia="zh-CN"/>
        </w:rPr>
        <w:t>:</w:t>
      </w:r>
      <w:r>
        <w:t xml:space="preserve"> 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05B478F1" w14:textId="77777777" w:rsidR="00C34552" w:rsidRDefault="00C34552" w:rsidP="00C34552">
      <w:pPr>
        <w:pStyle w:val="B5"/>
      </w:pPr>
      <w:r w:rsidRPr="00A16911">
        <w:t>B)</w:t>
      </w:r>
      <w:r w:rsidRPr="00A16911">
        <w:tab/>
        <w:t>one S-NSSAI</w:t>
      </w:r>
      <w:r>
        <w:t xml:space="preserve"> if the S-NSSAI is </w:t>
      </w:r>
      <w:r w:rsidRPr="00A16911">
        <w:t>in the route selection descriptor;</w:t>
      </w:r>
      <w:r>
        <w:t xml:space="preserve"> and the S-NSSAI is in the allowed NSSAI. If none of the S-NSSAI(s) in the route selection descriptor is in the allowed NSSAI, the 5G-RG or the W-AGF acting on behalf of the FN-RG shall proceed to step 4);</w:t>
      </w:r>
    </w:p>
    <w:p w14:paraId="77907A08" w14:textId="77777777" w:rsidR="00C34552" w:rsidRPr="00A16911" w:rsidRDefault="00C34552" w:rsidP="00C34552">
      <w:pPr>
        <w:pStyle w:val="NO"/>
      </w:pPr>
      <w:r>
        <w:lastRenderedPageBreak/>
        <w:t>NOTE 3:</w:t>
      </w:r>
      <w:r>
        <w:tab/>
        <w:t>If there are multiple S-NSSAIs in the route selection descriptor, an S-NSSAI is chosen among the S-NSSAIs based on implementation of the 5G-RG or the W-AGF acting on behalf of the FN-RG</w:t>
      </w:r>
      <w:r w:rsidRPr="00A16911">
        <w:t>.</w:t>
      </w:r>
    </w:p>
    <w:p w14:paraId="7CA685DB" w14:textId="77777777" w:rsidR="00C34552" w:rsidRPr="00A16911" w:rsidRDefault="00C34552" w:rsidP="00C34552">
      <w:pPr>
        <w:pStyle w:val="B5"/>
      </w:pPr>
      <w:r w:rsidRPr="00A16911">
        <w:t>C)</w:t>
      </w:r>
      <w:r w:rsidRPr="00A16911">
        <w:tab/>
        <w:t>one DNN</w:t>
      </w:r>
      <w:r>
        <w:t>, if the DNN</w:t>
      </w:r>
      <w:r w:rsidRPr="00A16911">
        <w:t xml:space="preserve"> in the route selection descriptor;</w:t>
      </w:r>
      <w:r>
        <w:t xml:space="preserve"> and if the DNN is an LADN DNN and the 5G-RG is in the service area of that LADN;</w:t>
      </w:r>
    </w:p>
    <w:p w14:paraId="1B6A13A1" w14:textId="77777777" w:rsidR="00C34552" w:rsidRPr="00A16911" w:rsidRDefault="00C34552" w:rsidP="00C34552">
      <w:pPr>
        <w:pStyle w:val="NO"/>
      </w:pPr>
      <w:r w:rsidRPr="00A16911">
        <w:t>NOTE</w:t>
      </w:r>
      <w:r>
        <w:t> 3A</w:t>
      </w:r>
      <w:r w:rsidRPr="00A16911">
        <w:t>:</w:t>
      </w:r>
      <w:r w:rsidRPr="00A16911">
        <w:tab/>
      </w:r>
      <w:r w:rsidRPr="003B7B43">
        <w:t xml:space="preserve">The LADN service does not apply for </w:t>
      </w:r>
      <w:r>
        <w:t xml:space="preserve">either </w:t>
      </w:r>
      <w:r w:rsidRPr="003B7B43">
        <w:t>5G-RG connected to 5GC via wireline access</w:t>
      </w:r>
      <w:r>
        <w:t xml:space="preserve"> or the W-AGF acting on behalf of the FN-RG</w:t>
      </w:r>
      <w:r w:rsidRPr="00A16911">
        <w:t>.</w:t>
      </w:r>
    </w:p>
    <w:p w14:paraId="4F7FBEB6" w14:textId="77777777" w:rsidR="00C34552" w:rsidRPr="00A16911" w:rsidRDefault="00C34552" w:rsidP="00C34552">
      <w:pPr>
        <w:pStyle w:val="NO"/>
      </w:pPr>
      <w:r w:rsidRPr="00A16911">
        <w:t>NOTE</w:t>
      </w:r>
      <w:r>
        <w:t> 4</w:t>
      </w:r>
      <w:r w:rsidRPr="00A16911">
        <w:t>:</w:t>
      </w:r>
      <w:r w:rsidRPr="00A16911">
        <w:tab/>
        <w:t xml:space="preserve">If one or more DNNs are included in the traffic descriptor of a URSP rule, the </w:t>
      </w:r>
      <w:r>
        <w:t xml:space="preserve">existing </w:t>
      </w:r>
      <w:r w:rsidRPr="00A16911">
        <w:t xml:space="preserve">DNNs in the route selection descriptor for the application </w:t>
      </w:r>
      <w:r>
        <w:t xml:space="preserve">are </w:t>
      </w:r>
      <w:r w:rsidRPr="00A16911">
        <w:t>ignored.</w:t>
      </w:r>
    </w:p>
    <w:p w14:paraId="72C420EF" w14:textId="77777777" w:rsidR="00C34552" w:rsidRPr="00A16911" w:rsidRDefault="00C34552" w:rsidP="00C34552">
      <w:pPr>
        <w:pStyle w:val="NO"/>
      </w:pPr>
      <w:r w:rsidRPr="00A16911">
        <w:t>NOTE</w:t>
      </w:r>
      <w:r>
        <w:t> 5</w:t>
      </w:r>
      <w:r w:rsidRPr="00A16911">
        <w:t>:</w:t>
      </w:r>
      <w:r w:rsidRPr="00A16911">
        <w:tab/>
      </w:r>
      <w:r>
        <w:t>If there is no DNN in the traffic descriptor and there are multiple DNNs in the route selection descriptor, a DNN is chosen based on implementation of the 5G-RG or the W-AGF acting on behalf of the FN-RG.</w:t>
      </w:r>
    </w:p>
    <w:p w14:paraId="69306257" w14:textId="77777777" w:rsidR="00C34552" w:rsidRPr="00A16911" w:rsidRDefault="00C34552" w:rsidP="00C34552">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003984A4" w14:textId="77777777" w:rsidR="00C34552" w:rsidRPr="00A16911" w:rsidRDefault="00C34552" w:rsidP="00C34552">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 and</w:t>
      </w:r>
    </w:p>
    <w:p w14:paraId="39A243AC" w14:textId="77777777" w:rsidR="00C34552" w:rsidRPr="00A16911" w:rsidRDefault="00C34552" w:rsidP="00C34552">
      <w:pPr>
        <w:pStyle w:val="NO"/>
      </w:pPr>
      <w:r w:rsidRPr="00DE0800">
        <w:t>NOTE</w:t>
      </w:r>
      <w:r w:rsidRPr="00FB5E2B">
        <w:t> </w:t>
      </w:r>
      <w:r>
        <w:t>6</w:t>
      </w:r>
      <w:r w:rsidRPr="00DE0800">
        <w:t>:</w:t>
      </w:r>
      <w:r w:rsidRPr="00DE0800">
        <w:tab/>
      </w:r>
      <w:r>
        <w:t>If a preferred access type or a multi-access preference is included in the traffic descriptor of a URSP rule, it is recommended that the 5G-RG or the W-AGF acting on behalf of the FN-RG establishes a PDU session based on the preferred access type or the multi-access preference.</w:t>
      </w:r>
    </w:p>
    <w:p w14:paraId="210AEAE4" w14:textId="77777777" w:rsidR="00C34552" w:rsidRPr="00A16911" w:rsidRDefault="00C34552" w:rsidP="00C34552">
      <w:pPr>
        <w:pStyle w:val="B4"/>
      </w:pPr>
      <w:r w:rsidRPr="00A16911">
        <w:tab/>
      </w:r>
      <w:r>
        <w:t>the NAS layer of the 5G-RG or the W-AGF acting on behalf of the FN-RG</w:t>
      </w:r>
      <w:r w:rsidRPr="006D45B3">
        <w:t xml:space="preserve"> indicates the result of the PDU session establishment. Upon successful completion of the PDU session establishment, </w:t>
      </w:r>
      <w:r>
        <w:t>the NAS layer of the 5G-RG or the W-AGF acting on behalf of the FN-RG</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The 5G-RG or the W-AGF acting on behalf of the FN-RG</w:t>
      </w:r>
      <w:r w:rsidRPr="00A16911">
        <w:t xml:space="preserve"> shall stop </w:t>
      </w:r>
      <w:r>
        <w:t>selecting</w:t>
      </w:r>
      <w:r w:rsidRPr="00A16911">
        <w:t xml:space="preserve"> a route selection descriptor matching the application information. </w:t>
      </w:r>
      <w:r>
        <w:t>If</w:t>
      </w:r>
      <w:r w:rsidRPr="00A16911">
        <w:t xml:space="preserve"> the PDU session establishment</w:t>
      </w:r>
      <w:r>
        <w:t xml:space="preserve"> is unsuccessful</w:t>
      </w:r>
      <w:r w:rsidRPr="00A16911">
        <w:t xml:space="preserve">, </w:t>
      </w:r>
      <w:r>
        <w:t>the 5G-RG or the W-AGF acting on behalf of the FN-RG</w:t>
      </w:r>
      <w:r w:rsidRPr="00A16911">
        <w:t xml:space="preserve"> shall proceed to step 3);</w:t>
      </w:r>
    </w:p>
    <w:p w14:paraId="3AE1E0AE" w14:textId="77777777" w:rsidR="00C34552" w:rsidRPr="00F85EBB" w:rsidRDefault="00C34552" w:rsidP="00C34552">
      <w:pPr>
        <w:pStyle w:val="B3"/>
      </w:pPr>
      <w:r w:rsidRPr="00F85EBB">
        <w:t>3</w:t>
      </w:r>
      <w:r>
        <w:t>)</w:t>
      </w:r>
      <w:r>
        <w:tab/>
      </w:r>
      <w:r w:rsidRPr="00F85EBB">
        <w:t xml:space="preserve">Based on the rejection cause and if there is another value which can be used for the rejected component in the same route selection descriptor, </w:t>
      </w:r>
      <w:r>
        <w:t>the 5G-RG or the W-AGF acting on behalf of the FN-RG</w:t>
      </w:r>
      <w:r w:rsidRPr="00F85EBB">
        <w:t xml:space="preserve"> shall select another combination of values in the currently selected route selection descriptor by using this value of the rejected component and proceed to step 2), otherwise </w:t>
      </w:r>
      <w:r>
        <w:t>the 5G-RG or the W-AGF acting on behalf of the FN-RG</w:t>
      </w:r>
      <w:r w:rsidRPr="00F85EBB">
        <w:t xml:space="preserve"> shall proceed to step 4); and</w:t>
      </w:r>
    </w:p>
    <w:p w14:paraId="0675415D" w14:textId="77777777" w:rsidR="00C34552" w:rsidRPr="00A16911" w:rsidRDefault="00C34552" w:rsidP="00C34552">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w:t>
      </w:r>
      <w:r>
        <w:t>the 5G-RG or the W-AGF acting on behalf of the FN-RG</w:t>
      </w:r>
      <w:r w:rsidRPr="00A71F27">
        <w:t xml:space="preserv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w:t>
      </w:r>
      <w:r>
        <w:t>the 5G-RG or the W-AGF acting on behalf of the FN-RG</w:t>
      </w:r>
      <w:r w:rsidRPr="00A71F27">
        <w:t xml:space="preserve"> shall proceed to step </w:t>
      </w:r>
      <w:r>
        <w:t>a</w:t>
      </w:r>
      <w:r w:rsidRPr="00A71F27">
        <w:t>). If all non-de</w:t>
      </w:r>
      <w:r>
        <w:t>fault matching U</w:t>
      </w:r>
      <w:r w:rsidRPr="00A71F27">
        <w:t>R</w:t>
      </w:r>
      <w:r>
        <w:t>SP</w:t>
      </w:r>
      <w:r w:rsidRPr="00A71F27">
        <w:t xml:space="preserve"> rules have been evaluated, </w:t>
      </w:r>
      <w:r>
        <w:t>the 5G-RG or the W-AGF acting on behalf of the FN-RG</w:t>
      </w:r>
      <w:r w:rsidRPr="00A71F27">
        <w:t xml:space="preserve"> shall inform the upper layers of the </w:t>
      </w:r>
      <w:r w:rsidRPr="007A55F1">
        <w:t>failure.</w:t>
      </w:r>
    </w:p>
    <w:p w14:paraId="5B595191" w14:textId="77777777" w:rsidR="00C34552" w:rsidRDefault="00C34552" w:rsidP="00C34552">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w:t>
      </w:r>
      <w:r>
        <w:t>:</w:t>
      </w:r>
    </w:p>
    <w:p w14:paraId="0C9B1E24" w14:textId="77777777" w:rsidR="00C34552" w:rsidRPr="000C5CFA" w:rsidRDefault="00C34552" w:rsidP="00C34552">
      <w:pPr>
        <w:pStyle w:val="B2"/>
      </w:pPr>
      <w:r>
        <w:t>1)</w:t>
      </w:r>
      <w:r>
        <w:tab/>
        <w:t xml:space="preserve">by the 5G-RG </w:t>
      </w:r>
      <w:r w:rsidRPr="00C41949">
        <w:t>and</w:t>
      </w:r>
      <w:r>
        <w:t xml:space="preserve"> local configuration of the 5G-RG for the application is available,</w:t>
      </w:r>
      <w:r w:rsidRPr="000C5CFA">
        <w:t xml:space="preserve"> </w:t>
      </w:r>
      <w:r>
        <w:t xml:space="preserve">the 5G-RG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5G-RG shall </w:t>
      </w:r>
      <w:r w:rsidRPr="000C5CFA">
        <w:t xml:space="preserve">attempt to establish a PDU session using </w:t>
      </w:r>
      <w:r>
        <w:t>local configuration of the 5G-RG</w:t>
      </w:r>
      <w:r w:rsidRPr="000C5CFA">
        <w:t>.</w:t>
      </w:r>
    </w:p>
    <w:p w14:paraId="35E00539" w14:textId="77777777" w:rsidR="00C34552" w:rsidRPr="00EA5F29" w:rsidRDefault="00C34552" w:rsidP="00C34552">
      <w:pPr>
        <w:pStyle w:val="NO"/>
      </w:pPr>
      <w:r w:rsidRPr="00DE0800">
        <w:t>NOTE</w:t>
      </w:r>
      <w:r w:rsidRPr="00FB5E2B">
        <w:t> </w:t>
      </w:r>
      <w:r>
        <w:t>7</w:t>
      </w:r>
      <w:r w:rsidRPr="00DE0800">
        <w:t>:</w:t>
      </w:r>
      <w:r w:rsidRPr="00DE0800">
        <w:tab/>
        <w:t>Any</w:t>
      </w:r>
      <w:r>
        <w:t xml:space="preserve"> missing information in local c</w:t>
      </w:r>
      <w:r w:rsidRPr="00DE0800">
        <w:t xml:space="preserve">onfiguration </w:t>
      </w:r>
      <w:r>
        <w:t xml:space="preserve">of the 5G-RG </w:t>
      </w:r>
      <w:r w:rsidRPr="00DE0800">
        <w:t xml:space="preserve">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6E3533BF" w14:textId="77777777" w:rsidR="00C34552" w:rsidRDefault="00C34552" w:rsidP="00C34552">
      <w:pPr>
        <w:pStyle w:val="B2"/>
      </w:pPr>
      <w:r>
        <w:tab/>
        <w:t xml:space="preserve">If </w:t>
      </w:r>
      <w:r w:rsidRPr="00335028">
        <w:t>the PDU session establishment</w:t>
      </w:r>
      <w:r>
        <w:t xml:space="preserve"> is successful</w:t>
      </w:r>
      <w:r w:rsidRPr="00335028">
        <w:t xml:space="preserve">, </w:t>
      </w:r>
      <w:r>
        <w:t>the NAS layer of the 5G-RG</w:t>
      </w:r>
      <w:r w:rsidRPr="00335028">
        <w:t xml:space="preserve"> shall provide information (e.g. PDU address) of the successfully established PDU session to the upper layers</w:t>
      </w:r>
      <w:r>
        <w:t>.</w:t>
      </w:r>
      <w:r w:rsidRPr="002F0690">
        <w:t xml:space="preserve"> Otherwise, </w:t>
      </w:r>
      <w:r>
        <w:t xml:space="preserve">the 5G-RG </w:t>
      </w:r>
      <w:r w:rsidRPr="002F0690">
        <w:t>shall go to step c)</w:t>
      </w:r>
      <w:r>
        <w:t>; or</w:t>
      </w:r>
    </w:p>
    <w:p w14:paraId="0A0F10A3" w14:textId="77777777" w:rsidR="00C34552" w:rsidRDefault="00C34552" w:rsidP="00C34552">
      <w:pPr>
        <w:pStyle w:val="B2"/>
      </w:pPr>
      <w:r>
        <w:t>2)</w:t>
      </w:r>
      <w:r>
        <w:tab/>
        <w:t xml:space="preserve">by </w:t>
      </w:r>
      <w:r>
        <w:rPr>
          <w:lang w:eastAsia="zh-CN"/>
        </w:rPr>
        <w:t>the W-AGF acting on behalf of the FN-RG</w:t>
      </w:r>
      <w:r w:rsidRPr="002F0690">
        <w:t xml:space="preserve">, </w:t>
      </w:r>
      <w:r>
        <w:rPr>
          <w:lang w:eastAsia="zh-CN"/>
        </w:rPr>
        <w:t>the W-AGF acting on behalf of the FN-RG</w:t>
      </w:r>
      <w:r>
        <w:t xml:space="preserve"> </w:t>
      </w:r>
      <w:r w:rsidRPr="002F0690">
        <w:t>shall go to step c)</w:t>
      </w:r>
      <w:r>
        <w:t>; and</w:t>
      </w:r>
    </w:p>
    <w:p w14:paraId="7EFE0691" w14:textId="77777777" w:rsidR="00C34552" w:rsidRDefault="00C34552" w:rsidP="00C34552">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w:t>
      </w:r>
      <w:r>
        <w:t>:</w:t>
      </w:r>
    </w:p>
    <w:p w14:paraId="724EE235" w14:textId="77777777" w:rsidR="00C34552" w:rsidRPr="007A55F1" w:rsidRDefault="00C34552" w:rsidP="00C34552">
      <w:pPr>
        <w:pStyle w:val="B2"/>
      </w:pPr>
      <w:r>
        <w:lastRenderedPageBreak/>
        <w:t>1)</w:t>
      </w:r>
      <w:r>
        <w:tab/>
        <w:t xml:space="preserve">by the 5G-RG </w:t>
      </w:r>
      <w:r w:rsidRPr="00C41949">
        <w:t xml:space="preserve">and </w:t>
      </w:r>
      <w:r>
        <w:t xml:space="preserve">if either local configuration of the 5G-RG </w:t>
      </w:r>
      <w:r w:rsidRPr="00C41949">
        <w:t>for the application is not available</w:t>
      </w:r>
      <w:r>
        <w:t xml:space="preserve"> </w:t>
      </w:r>
      <w:r w:rsidRPr="00566957">
        <w:t xml:space="preserve">or the PDU session establishment based on </w:t>
      </w:r>
      <w:r>
        <w:t xml:space="preserve">local configuration of the 5G-RG </w:t>
      </w:r>
      <w:r w:rsidRPr="00566957">
        <w:t>for the application was unsuccessful</w:t>
      </w:r>
      <w:r w:rsidRPr="00C41949">
        <w:t>,</w:t>
      </w:r>
      <w:r w:rsidRPr="005B44ED">
        <w:t xml:space="preserve"> </w:t>
      </w:r>
      <w:r>
        <w:t xml:space="preserve">the 5G-RG </w:t>
      </w:r>
      <w:r w:rsidRPr="00FF567D">
        <w:t>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Pr>
          <w:lang w:eastAsia="zh-CN"/>
        </w:rPr>
        <w:t xml:space="preserve">the 5G-RG </w:t>
      </w:r>
      <w:r w:rsidRPr="007A55F1">
        <w:rPr>
          <w:lang w:eastAsia="zh-CN"/>
        </w:rPr>
        <w:t>shall inform the upper layers of the failure</w:t>
      </w:r>
      <w:r>
        <w:t>; or</w:t>
      </w:r>
    </w:p>
    <w:p w14:paraId="5748FD12" w14:textId="77777777" w:rsidR="00C34552" w:rsidRDefault="00C34552" w:rsidP="00C34552">
      <w:pPr>
        <w:pStyle w:val="B2"/>
      </w:pPr>
      <w:r>
        <w:t>2)</w:t>
      </w:r>
      <w:r>
        <w:tab/>
        <w:t>by the W-AGF acting on behalf of the FN-RG</w:t>
      </w:r>
      <w:r w:rsidRPr="00C41949">
        <w:t>,</w:t>
      </w:r>
      <w:r w:rsidRPr="005B44ED">
        <w:t xml:space="preserve"> </w:t>
      </w:r>
      <w:r>
        <w:t>the W-AGF acting on behalf of the FN-RG</w:t>
      </w:r>
      <w:r w:rsidRPr="00FF567D">
        <w:t xml:space="preserve"> 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sidRPr="00C41949">
        <w:t>and</w:t>
      </w:r>
      <w:r>
        <w:t xml:space="preserve"> local configuration of the W-AGF acting on behalf of the FN-RG</w:t>
      </w:r>
      <w:r w:rsidRPr="00FF567D">
        <w:t xml:space="preserve"> </w:t>
      </w:r>
      <w:r>
        <w:t>for the application is available,</w:t>
      </w:r>
      <w:r w:rsidRPr="000C5CFA">
        <w:t xml:space="preserve"> </w:t>
      </w:r>
      <w:r>
        <w:t>the W-AGF acting on behalf of the FN-RG</w:t>
      </w:r>
      <w:r w:rsidRPr="00FF567D">
        <w:t xml:space="preserve">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W-AGF acting on behalf of the FN-RG shall </w:t>
      </w:r>
      <w:r w:rsidRPr="000C5CFA">
        <w:t xml:space="preserve">attempt to establish a PDU session using </w:t>
      </w:r>
      <w:r>
        <w:t xml:space="preserve">local configuration of the W-AGF acting on behalf of the FN-RG. If </w:t>
      </w:r>
      <w:r w:rsidRPr="00335028">
        <w:t>the PDU session establishment</w:t>
      </w:r>
      <w:r>
        <w:t xml:space="preserve"> is successful</w:t>
      </w:r>
      <w:r w:rsidRPr="00335028">
        <w:t xml:space="preserve">, </w:t>
      </w:r>
      <w:r>
        <w:t>the NAS layer of the W-AGF acting on behalf of the FN-RG</w:t>
      </w:r>
      <w:r w:rsidRPr="00FF567D">
        <w:t xml:space="preserve"> </w:t>
      </w:r>
      <w:r w:rsidRPr="00335028">
        <w:t>shall provide information (e.g. PDU address) of the successfully established PDU session to the upper layers</w:t>
      </w:r>
      <w:r>
        <w:t>.</w:t>
      </w:r>
      <w:r w:rsidRPr="002F0690">
        <w:t xml:space="preserve"> Otherwise, </w:t>
      </w:r>
      <w:r>
        <w:t>the W-AGF acting on behalf of the FN-RG</w:t>
      </w:r>
      <w:r w:rsidRPr="00FF567D">
        <w:t xml:space="preserve"> </w:t>
      </w:r>
      <w:r w:rsidRPr="007A55F1">
        <w:rPr>
          <w:lang w:eastAsia="zh-CN"/>
        </w:rPr>
        <w:t>shall inform the upper layers of the failure</w:t>
      </w:r>
      <w:r>
        <w:rPr>
          <w:lang w:eastAsia="zh-CN"/>
        </w:rPr>
        <w:t>.</w:t>
      </w:r>
    </w:p>
    <w:p w14:paraId="26217215" w14:textId="77777777" w:rsidR="00C34552" w:rsidRPr="00A16911" w:rsidRDefault="00C34552" w:rsidP="00C34552">
      <w:r w:rsidRPr="00A16911">
        <w:t xml:space="preserve">The HPLMN may pre-configure </w:t>
      </w:r>
      <w:r>
        <w:t>the 5G-RG or the W-AGF acting on behalf of the FN-RG</w:t>
      </w:r>
      <w:r w:rsidRPr="00A16911">
        <w:t xml:space="preserve"> with URSP or </w:t>
      </w:r>
      <w:r>
        <w:t xml:space="preserve">may </w:t>
      </w:r>
      <w:r w:rsidRPr="00A16911">
        <w:t xml:space="preserve">provide URSP to </w:t>
      </w:r>
      <w:r>
        <w:t>the 5G-RG or the W-AGF acting on behalf of the FN-RG</w:t>
      </w:r>
      <w:r w:rsidRPr="00A16911">
        <w:t xml:space="preserve"> by signalling</w:t>
      </w:r>
      <w:r>
        <w:t xml:space="preserve"> as described in</w:t>
      </w:r>
      <w:r w:rsidRPr="00A16911">
        <w:t xml:space="preserve"> annex D of 3GPP TS 24.501 [</w:t>
      </w:r>
      <w:r>
        <w:t>11</w:t>
      </w:r>
      <w:r w:rsidRPr="00A16911">
        <w:t xml:space="preserve">]. </w:t>
      </w:r>
      <w:r>
        <w:t>In the 5G-RG, the</w:t>
      </w:r>
      <w:r w:rsidRPr="00A16911">
        <w:t xml:space="preserve"> pre-configured URSP and the signalled URSP shall be stored in a non-volatile memory in the ME together with the SUPI from the USIM. If </w:t>
      </w:r>
      <w:r>
        <w:t>the 5G-RG or the W-AGF acting on behalf of the FN-RG</w:t>
      </w:r>
      <w:r w:rsidRPr="00A16911">
        <w:t xml:space="preserve"> has both pre-configured URSP and signalled URSP, </w:t>
      </w:r>
      <w:r>
        <w:t>the 5G-RG or the W-AGF acting on behalf of the FN-RG</w:t>
      </w:r>
      <w:r w:rsidRPr="00A16911">
        <w:t xml:space="preserve"> shall only use the signalled URSP. The pre-configured URSP shall be stored until a new URSP is configured by HPLMN or</w:t>
      </w:r>
      <w:r>
        <w:t xml:space="preserve"> </w:t>
      </w:r>
      <w:r w:rsidRPr="00A16911">
        <w:t>the USIM is removed</w:t>
      </w:r>
      <w:r>
        <w:t xml:space="preserve"> from the </w:t>
      </w:r>
      <w:r w:rsidRPr="00BD2BA3">
        <w:t>5G-RG</w:t>
      </w:r>
      <w:r w:rsidRPr="00A16911">
        <w:t>. The signalled URSP may be modified by the procedures defined in annex D of 3GPP TS 24.501 [</w:t>
      </w:r>
      <w:r>
        <w:t>11</w:t>
      </w:r>
      <w:r w:rsidRPr="00A16911">
        <w:t>] and shall be stored until USIM is removed</w:t>
      </w:r>
      <w:r>
        <w:t xml:space="preserve"> from the 5G-RG or until W-AGF acting on behalf of the FN-RG</w:t>
      </w:r>
      <w:r w:rsidRPr="00A16911">
        <w:t xml:space="preserve"> </w:t>
      </w:r>
      <w:r>
        <w:t>deregisters on behalf of the FN-RG</w:t>
      </w:r>
      <w:r w:rsidRPr="00A16911">
        <w:t xml:space="preserve">. </w:t>
      </w:r>
      <w:r>
        <w:t>In the 5G-RG, t</w:t>
      </w:r>
      <w:r w:rsidRPr="00A16911">
        <w:t>he URSP can only be used if the SUPI from the USIM matches the SUPI stored in the non-volatile memory of the ME</w:t>
      </w:r>
      <w:r>
        <w:t xml:space="preserve">. In the 5G-RG, if </w:t>
      </w:r>
      <w:r w:rsidRPr="00A16911">
        <w:t xml:space="preserve">the SUPI from the USIM </w:t>
      </w:r>
      <w:r>
        <w:t>does not match</w:t>
      </w:r>
      <w:r w:rsidRPr="00A16911">
        <w:t xml:space="preserve"> the SUPI stored in the non-volatile memory of the ME</w:t>
      </w:r>
      <w:r>
        <w:t>,</w:t>
      </w:r>
      <w:r w:rsidRPr="00A16911">
        <w:t xml:space="preserve"> </w:t>
      </w:r>
      <w:r>
        <w:t xml:space="preserve">the 5G-RG </w:t>
      </w:r>
      <w:r w:rsidRPr="00A16911">
        <w:t xml:space="preserve">shall delete </w:t>
      </w:r>
      <w:r>
        <w:t>the URSP</w:t>
      </w:r>
      <w:r w:rsidRPr="00A16911">
        <w:t>.</w:t>
      </w:r>
    </w:p>
    <w:p w14:paraId="6C226199" w14:textId="77777777" w:rsidR="00C34552" w:rsidRPr="00A16911" w:rsidRDefault="00C34552" w:rsidP="00C34552">
      <w:r>
        <w:rPr>
          <w:lang w:eastAsia="zh-CN"/>
        </w:rPr>
        <w:t>The 5G-RG or the W-AGF acting on behalf of the FN-RG</w:t>
      </w:r>
      <w:r w:rsidRPr="00A16911">
        <w:rPr>
          <w:rFonts w:hint="eastAsia"/>
          <w:lang w:eastAsia="zh-CN"/>
        </w:rPr>
        <w:t xml:space="preserv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 to a PDU session</w:t>
      </w:r>
      <w:r>
        <w:t xml:space="preserve"> is needed,</w:t>
      </w:r>
      <w:r w:rsidRPr="00A16911">
        <w:t xml:space="preserve"> when:</w:t>
      </w:r>
    </w:p>
    <w:p w14:paraId="7E071FD7" w14:textId="77777777" w:rsidR="00C34552" w:rsidRPr="00A16911" w:rsidRDefault="00C34552" w:rsidP="00C34552">
      <w:pPr>
        <w:pStyle w:val="NO"/>
      </w:pPr>
      <w:r w:rsidRPr="00A16911">
        <w:t>NOTE</w:t>
      </w:r>
      <w:r>
        <w:t> 8</w:t>
      </w:r>
      <w:r w:rsidRPr="00A16911">
        <w:t>:</w:t>
      </w:r>
      <w:r w:rsidRPr="00A16911">
        <w:tab/>
      </w:r>
      <w:r>
        <w:t>The time when the 5G-RG or the W-AGF acting on behalf of the FN-RG performs the re-evaluation is up to implementation of the 5G-RG or the W-AGF acting on behalf of the FN-RG. It is recommended that the 5G-RG or the W-AGF acting on behalf of the FN-RG performs the re-evaluation in a timely manner.</w:t>
      </w:r>
    </w:p>
    <w:p w14:paraId="725D85A5" w14:textId="77777777" w:rsidR="00C34552" w:rsidRPr="00A16911" w:rsidRDefault="00C34552" w:rsidP="00C34552">
      <w:pPr>
        <w:pStyle w:val="B1"/>
      </w:pPr>
      <w:r w:rsidRPr="00A16911">
        <w:t>a)</w:t>
      </w:r>
      <w:r w:rsidRPr="00A16911">
        <w:tab/>
      </w:r>
      <w:r>
        <w:t>the 5G-RG or the W-AGF acting on behalf of the FN-RG</w:t>
      </w:r>
      <w:r w:rsidRPr="00A16911">
        <w:t xml:space="preserve"> performs periodic URSP rules re-evaluation based on implementation</w:t>
      </w:r>
      <w:r>
        <w:t xml:space="preserve"> of the 5G-RG or the W-AGF acting on behalf of the FN-RG</w:t>
      </w:r>
      <w:r w:rsidRPr="00A16911">
        <w:t>;</w:t>
      </w:r>
    </w:p>
    <w:p w14:paraId="08DD059A" w14:textId="77777777" w:rsidR="00C34552" w:rsidRPr="006D45B3" w:rsidRDefault="00C34552" w:rsidP="00C34552">
      <w:pPr>
        <w:pStyle w:val="B1"/>
      </w:pPr>
      <w:r w:rsidRPr="00A16911">
        <w:t>b)</w:t>
      </w:r>
      <w:r w:rsidRPr="00A16911">
        <w:tab/>
      </w:r>
      <w:r>
        <w:t>the NAS layer of the 5G-RG or the W-AGF acting on behalf of the FN-RG</w:t>
      </w:r>
      <w:r w:rsidRPr="006D45B3">
        <w:t xml:space="preserve"> indicates that an existing PDU session used for routing traffic of an application based on a URSP rule is released;</w:t>
      </w:r>
    </w:p>
    <w:p w14:paraId="222CA5C3" w14:textId="77777777" w:rsidR="00C34552" w:rsidRPr="006D45B3" w:rsidRDefault="00C34552" w:rsidP="00C34552">
      <w:pPr>
        <w:pStyle w:val="B1"/>
      </w:pPr>
      <w:r w:rsidRPr="006D45B3">
        <w:t>c)</w:t>
      </w:r>
      <w:r w:rsidRPr="006D45B3">
        <w:tab/>
        <w:t>the URSP is updated by the PCF;</w:t>
      </w:r>
    </w:p>
    <w:p w14:paraId="25DFE1E3" w14:textId="77777777" w:rsidR="00C34552" w:rsidRPr="006D45B3" w:rsidRDefault="00C34552" w:rsidP="00C34552">
      <w:pPr>
        <w:pStyle w:val="B1"/>
      </w:pPr>
      <w:r w:rsidRPr="006D45B3">
        <w:t>d)</w:t>
      </w:r>
      <w:r w:rsidRPr="006D45B3">
        <w:tab/>
      </w:r>
      <w:r>
        <w:t xml:space="preserve">the NAS layer of the 5G-RG </w:t>
      </w:r>
      <w:r w:rsidRPr="006D45B3">
        <w:t xml:space="preserve">indicates that </w:t>
      </w:r>
      <w:r>
        <w:t xml:space="preserve">the 5G-RG </w:t>
      </w:r>
      <w:r w:rsidRPr="006D45B3">
        <w:t>performs inter-system change from S1 mode to N1 mode;</w:t>
      </w:r>
    </w:p>
    <w:p w14:paraId="18E99636" w14:textId="77777777" w:rsidR="00C34552" w:rsidRDefault="00C34552" w:rsidP="00C34552">
      <w:pPr>
        <w:pStyle w:val="B1"/>
      </w:pPr>
      <w:r w:rsidRPr="006D45B3">
        <w:t>e)</w:t>
      </w:r>
      <w:r w:rsidRPr="006D45B3">
        <w:tab/>
      </w:r>
      <w:r>
        <w:t xml:space="preserve">the NAS layer of the 5G-RG </w:t>
      </w:r>
      <w:r w:rsidRPr="006D45B3">
        <w:t xml:space="preserve">indicates that </w:t>
      </w:r>
      <w:r>
        <w:t xml:space="preserve">the 5G-RG </w:t>
      </w:r>
      <w:r w:rsidRPr="006D45B3">
        <w:t>is successfully registered in N1 mode over 3GPP access</w:t>
      </w:r>
      <w:r>
        <w:t>;</w:t>
      </w:r>
    </w:p>
    <w:p w14:paraId="543459CD" w14:textId="77777777" w:rsidR="00C34552" w:rsidRDefault="00C34552" w:rsidP="00C34552">
      <w:pPr>
        <w:pStyle w:val="B1"/>
      </w:pPr>
      <w:r>
        <w:t>f)</w:t>
      </w:r>
      <w:r>
        <w:tab/>
        <w:t xml:space="preserve">the allowed NSSAI or the </w:t>
      </w:r>
      <w:r w:rsidRPr="005F74A9">
        <w:t>configured NSSAI</w:t>
      </w:r>
      <w:r>
        <w:t xml:space="preserve"> is changed; or</w:t>
      </w:r>
    </w:p>
    <w:p w14:paraId="7765F28C" w14:textId="77777777" w:rsidR="00C34552" w:rsidRPr="006D45B3" w:rsidRDefault="00C34552" w:rsidP="00C34552">
      <w:pPr>
        <w:pStyle w:val="B1"/>
      </w:pPr>
      <w:r>
        <w:t>g)</w:t>
      </w:r>
      <w:r>
        <w:tab/>
        <w:t>the LADN information is changed for the 5G-RG</w:t>
      </w:r>
      <w:r w:rsidRPr="006D45B3">
        <w:t>.</w:t>
      </w:r>
    </w:p>
    <w:p w14:paraId="1D16E657" w14:textId="77777777" w:rsidR="00C34552" w:rsidRDefault="00C34552" w:rsidP="00C34552">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 xml:space="preserve">ession, </w:t>
      </w:r>
      <w:r>
        <w:t>the 5G-RG or the W-AGF acting on behalf of the FN-RG</w:t>
      </w:r>
      <w:r w:rsidRPr="00966329">
        <w:t xml:space="preserve"> may enforce such change</w:t>
      </w:r>
      <w:r>
        <w:t xml:space="preserve"> immediately or when the 5G-RG or the W-AGF acting on behalf of the FN-RG returns to 5GMM-IDLE mode</w:t>
      </w:r>
      <w:r w:rsidRPr="00966329">
        <w:t>.</w:t>
      </w:r>
    </w:p>
    <w:p w14:paraId="128F464A" w14:textId="77777777" w:rsidR="00C34552" w:rsidRPr="00A16911" w:rsidRDefault="00C34552" w:rsidP="00C34552">
      <w:pPr>
        <w:pStyle w:val="NO"/>
      </w:pPr>
      <w:r w:rsidRPr="00A16911">
        <w:t>NOTE</w:t>
      </w:r>
      <w:r>
        <w:t> 9</w:t>
      </w:r>
      <w:r w:rsidRPr="00A16911">
        <w:t>:</w:t>
      </w:r>
      <w:r w:rsidRPr="00A16911">
        <w:tab/>
      </w:r>
      <w:r>
        <w:t xml:space="preserve">The time when the 5G-RG or the W-AGF acting on behalf of the FN-RG enforces the change </w:t>
      </w:r>
      <w:r w:rsidRPr="00966329">
        <w:t xml:space="preserve">of the </w:t>
      </w:r>
      <w:r>
        <w:t xml:space="preserve">association of an </w:t>
      </w:r>
      <w:r w:rsidRPr="00966329">
        <w:t>application to</w:t>
      </w:r>
      <w:r>
        <w:t xml:space="preserve"> a</w:t>
      </w:r>
      <w:r w:rsidRPr="00966329">
        <w:t xml:space="preserve"> PDU Session </w:t>
      </w:r>
      <w:r>
        <w:t>is up to implementation of the 5G-RG or the W-AGF acting on behalf of the FN-RG. It is recommended that the 5G-RG or the W-AGF acting on behalf of the FN-RG performs the enforcement in a timely manner.</w:t>
      </w:r>
    </w:p>
    <w:p w14:paraId="1D883E94" w14:textId="77777777" w:rsidR="00C34552" w:rsidRDefault="00C34552" w:rsidP="00C34552">
      <w:r w:rsidRPr="006D45B3">
        <w:t xml:space="preserve">The URSP handling layer may request </w:t>
      </w:r>
      <w:r>
        <w:t>the NAS layer of the 5G-RG or the W-AGF acting on behalf of the FN-RG</w:t>
      </w:r>
      <w:r w:rsidRPr="006D45B3">
        <w:t xml:space="preserve"> to release an existing PDU session after the re-evaluation.</w:t>
      </w:r>
    </w:p>
    <w:p w14:paraId="44277CF9" w14:textId="77777777" w:rsidR="0076485B" w:rsidRDefault="0076485B" w:rsidP="0076485B">
      <w:pPr>
        <w:jc w:val="center"/>
      </w:pPr>
      <w:r w:rsidRPr="001F6E20">
        <w:rPr>
          <w:highlight w:val="green"/>
        </w:rPr>
        <w:t xml:space="preserve">***** </w:t>
      </w:r>
      <w:r>
        <w:rPr>
          <w:highlight w:val="green"/>
        </w:rPr>
        <w:t>Next</w:t>
      </w:r>
      <w:r w:rsidRPr="001F6E20">
        <w:rPr>
          <w:highlight w:val="green"/>
        </w:rPr>
        <w:t xml:space="preserve"> change *****</w:t>
      </w:r>
    </w:p>
    <w:p w14:paraId="52B872A2" w14:textId="77777777" w:rsidR="008B3A13" w:rsidRDefault="008B3A13" w:rsidP="008B3A13">
      <w:pPr>
        <w:pStyle w:val="Heading3"/>
        <w:rPr>
          <w:noProof/>
          <w:lang w:eastAsia="zh-CN"/>
        </w:rPr>
      </w:pPr>
      <w:bookmarkStart w:id="121" w:name="_Toc27581312"/>
      <w:bookmarkStart w:id="122" w:name="_Toc36113463"/>
      <w:bookmarkStart w:id="123" w:name="_Toc45212721"/>
      <w:bookmarkStart w:id="124" w:name="_Toc51932234"/>
      <w:bookmarkStart w:id="125" w:name="_Toc68190280"/>
      <w:bookmarkEnd w:id="27"/>
      <w:bookmarkEnd w:id="28"/>
      <w:bookmarkEnd w:id="29"/>
      <w:bookmarkEnd w:id="30"/>
      <w:bookmarkEnd w:id="31"/>
      <w:bookmarkEnd w:id="32"/>
      <w:bookmarkEnd w:id="33"/>
      <w:bookmarkEnd w:id="34"/>
      <w:r>
        <w:rPr>
          <w:rFonts w:hint="eastAsia"/>
          <w:noProof/>
          <w:lang w:eastAsia="zh-CN"/>
        </w:rPr>
        <w:lastRenderedPageBreak/>
        <w:t>4.2.</w:t>
      </w:r>
      <w:r>
        <w:rPr>
          <w:noProof/>
          <w:lang w:eastAsia="zh-CN"/>
        </w:rPr>
        <w:t>3</w:t>
      </w:r>
      <w:r>
        <w:rPr>
          <w:noProof/>
          <w:lang w:eastAsia="zh-CN"/>
        </w:rPr>
        <w:tab/>
        <w:t>Unknown or unexpected URSP rules</w:t>
      </w:r>
      <w:bookmarkEnd w:id="121"/>
      <w:bookmarkEnd w:id="122"/>
      <w:bookmarkEnd w:id="123"/>
      <w:bookmarkEnd w:id="124"/>
      <w:bookmarkEnd w:id="125"/>
    </w:p>
    <w:p w14:paraId="18033D68" w14:textId="77777777" w:rsidR="0022292A" w:rsidRDefault="0022292A" w:rsidP="0022292A">
      <w:r>
        <w:t>If t</w:t>
      </w:r>
      <w:r w:rsidRPr="00EA0173">
        <w:t xml:space="preserve">he </w:t>
      </w:r>
      <w:r>
        <w:t xml:space="preserve">network provides URSP rules including any </w:t>
      </w:r>
      <w:r>
        <w:rPr>
          <w:rFonts w:hint="eastAsia"/>
          <w:lang w:eastAsia="zh-CN"/>
        </w:rPr>
        <w:t>new</w:t>
      </w:r>
      <w:r>
        <w:rPr>
          <w:lang w:eastAsia="zh-CN"/>
        </w:rPr>
        <w:t xml:space="preserve"> component in the </w:t>
      </w:r>
      <w:r>
        <w:t xml:space="preserve">traffic descriptor or in the route </w:t>
      </w:r>
      <w:r w:rsidRPr="00A16911">
        <w:t>selection descriptor</w:t>
      </w:r>
      <w:r>
        <w:t xml:space="preserve"> which is not recognized by the UE,</w:t>
      </w:r>
      <w:r w:rsidRPr="00D921ED">
        <w:t xml:space="preserve"> </w:t>
      </w:r>
      <w:r>
        <w:t>the 5G-RG or the W-AGF acting on behalf of an FN-RG, such URSP rules are unknown or unexpected to the UE,</w:t>
      </w:r>
      <w:r w:rsidRPr="00D921ED">
        <w:t xml:space="preserve"> </w:t>
      </w:r>
      <w:r>
        <w:t>the 5G-RG or the W-AGF acting on behalf of an FN-RG. In this case:</w:t>
      </w:r>
    </w:p>
    <w:p w14:paraId="2A5377F6" w14:textId="3D8B180F" w:rsidR="008B3A13" w:rsidRDefault="008B3A13" w:rsidP="008B3A13">
      <w:pPr>
        <w:pStyle w:val="B1"/>
      </w:pPr>
      <w:r>
        <w:t>-</w:t>
      </w:r>
      <w:r>
        <w:tab/>
      </w:r>
      <w:r>
        <w:rPr>
          <w:noProof/>
          <w:lang w:eastAsia="zh-CN"/>
        </w:rPr>
        <w:t xml:space="preserve">if the traffic descriptor of this URSP rule includes any component which is not recognized by the UE, the UE shall skip this URSP rule when evaluating </w:t>
      </w:r>
      <w:r w:rsidRPr="00A16911">
        <w:rPr>
          <w:lang w:eastAsia="zh-CN"/>
        </w:rPr>
        <w:t xml:space="preserve">the </w:t>
      </w:r>
      <w:r w:rsidRPr="00A16911">
        <w:t>URSP rule</w:t>
      </w:r>
      <w:r>
        <w:t xml:space="preserve">s to associate an application </w:t>
      </w:r>
      <w:del w:id="126" w:author="Nassar, Mohamed A. (Nokia - DE/Munich)" w:date="2021-06-23T12:13:00Z">
        <w:r w:rsidDel="0065417C">
          <w:delText xml:space="preserve">either </w:delText>
        </w:r>
      </w:del>
      <w:r>
        <w:t>with a PDU session</w:t>
      </w:r>
      <w:ins w:id="127" w:author="Nassar, Mohamed A. (Nokia - DE/Munich)" w:date="2021-06-23T12:13:00Z">
        <w:r w:rsidR="0065417C">
          <w:t>,</w:t>
        </w:r>
      </w:ins>
      <w:r>
        <w:t xml:space="preserve"> </w:t>
      </w:r>
      <w:del w:id="128" w:author="Nassar, Mohamed A. (Nokia - DE/Munich)" w:date="2021-06-23T12:13:00Z">
        <w:r w:rsidDel="0065417C">
          <w:delText xml:space="preserve">or </w:delText>
        </w:r>
      </w:del>
      <w:r>
        <w:t>with non-seamless non-3GPP offload</w:t>
      </w:r>
      <w:ins w:id="129" w:author="Nassar, Mohamed A. (Nokia - DE/Munich)" w:date="2021-06-23T12:13:00Z">
        <w:r w:rsidR="0065417C">
          <w:t xml:space="preserve"> or with</w:t>
        </w:r>
        <w:r w:rsidR="00045E42" w:rsidRPr="00045E42">
          <w:t xml:space="preserve"> </w:t>
        </w:r>
      </w:ins>
      <w:ins w:id="130" w:author="Nassar, Mohamed A. (Nokia - DE/Munich)" w:date="2021-06-28T18:05:00Z">
        <w:r w:rsidR="001B412B">
          <w:rPr>
            <w:lang w:val="en-US"/>
          </w:rPr>
          <w:t>5G ProSe Layer-3 UE-to-Network Relay</w:t>
        </w:r>
      </w:ins>
      <w:ins w:id="131" w:author="Nassar, Mohamed A. (Nokia - DE/Munich)" w:date="2021-06-23T12:13:00Z">
        <w:r w:rsidR="00045E42" w:rsidRPr="00045E42">
          <w:rPr>
            <w:lang w:val="en-US"/>
          </w:rPr>
          <w:t xml:space="preserve"> offload</w:t>
        </w:r>
      </w:ins>
      <w:r>
        <w:t>;</w:t>
      </w:r>
    </w:p>
    <w:p w14:paraId="774B045C" w14:textId="77777777" w:rsidR="0022292A" w:rsidRDefault="0022292A" w:rsidP="0022292A">
      <w:pPr>
        <w:pStyle w:val="B1"/>
      </w:pPr>
      <w:r>
        <w:t>-</w:t>
      </w:r>
      <w:r>
        <w:tab/>
      </w:r>
      <w:r>
        <w:rPr>
          <w:noProof/>
          <w:lang w:eastAsia="zh-CN"/>
        </w:rPr>
        <w:t xml:space="preserve">if the traffic descriptor of this URSP rule includes any component which is not recognized by </w:t>
      </w:r>
      <w:r>
        <w:t>the 5G-RG or the W-AGF acting on behalf of an FN-RG</w:t>
      </w:r>
      <w:r>
        <w:rPr>
          <w:noProof/>
          <w:lang w:eastAsia="zh-CN"/>
        </w:rPr>
        <w:t xml:space="preserve">, the </w:t>
      </w:r>
      <w:r>
        <w:t>5G-RG or the W-AGF acting on behalf of an FN-RG</w:t>
      </w:r>
      <w:r>
        <w:rPr>
          <w:noProof/>
          <w:lang w:eastAsia="zh-CN"/>
        </w:rPr>
        <w:t xml:space="preserve"> shall skip this URSP rule when evaluating </w:t>
      </w:r>
      <w:r w:rsidRPr="00A16911">
        <w:rPr>
          <w:lang w:eastAsia="zh-CN"/>
        </w:rPr>
        <w:t xml:space="preserve">the </w:t>
      </w:r>
      <w:r w:rsidRPr="00A16911">
        <w:t>URSP rule</w:t>
      </w:r>
      <w:r>
        <w:t>s to associate an application either with a PDU session;</w:t>
      </w:r>
    </w:p>
    <w:p w14:paraId="13F341C0" w14:textId="77777777" w:rsidR="0022292A" w:rsidRDefault="0022292A" w:rsidP="0022292A">
      <w:pPr>
        <w:pStyle w:val="B1"/>
      </w:pPr>
      <w:r>
        <w:t>-</w:t>
      </w:r>
      <w:r>
        <w:tab/>
        <w:t xml:space="preserve">if the route selection descriptor of this URSP rule includes any component which is not recognized by the UE, the 5G-RG or the W-AGF acting on behalf of an FN-RG, </w:t>
      </w:r>
      <w:r w:rsidRPr="00A16911">
        <w:t>the UE</w:t>
      </w:r>
      <w:r>
        <w:t>, the 5G-RG or the W-AGF acting on behalf of an FN-RG</w:t>
      </w:r>
      <w:r w:rsidRPr="00A16911">
        <w:t xml:space="preserve"> shall </w:t>
      </w:r>
      <w:r>
        <w:t xml:space="preserve">skip this route selection descriptor and </w:t>
      </w:r>
      <w:r>
        <w:rPr>
          <w:lang w:eastAsia="zh-CN"/>
        </w:rPr>
        <w:t>handle this URSP rule with the remaining</w:t>
      </w:r>
      <w:r w:rsidRPr="00A16911">
        <w:t xml:space="preserve"> route selection descriptor</w:t>
      </w:r>
      <w:r>
        <w:t>s.</w:t>
      </w:r>
    </w:p>
    <w:p w14:paraId="208C97E4" w14:textId="77777777" w:rsidR="00E42F52" w:rsidRDefault="00E42F52" w:rsidP="00E42F52">
      <w:pPr>
        <w:jc w:val="center"/>
      </w:pPr>
      <w:r w:rsidRPr="001F6E20">
        <w:rPr>
          <w:highlight w:val="green"/>
        </w:rPr>
        <w:t xml:space="preserve">***** </w:t>
      </w:r>
      <w:r>
        <w:rPr>
          <w:highlight w:val="green"/>
        </w:rPr>
        <w:t>Next</w:t>
      </w:r>
      <w:r w:rsidRPr="001F6E20">
        <w:rPr>
          <w:highlight w:val="green"/>
        </w:rPr>
        <w:t xml:space="preserve"> change *****</w:t>
      </w:r>
    </w:p>
    <w:p w14:paraId="3D1DB892" w14:textId="77777777" w:rsidR="000313CA" w:rsidRDefault="000313CA" w:rsidP="000313CA">
      <w:pPr>
        <w:pStyle w:val="Heading2"/>
        <w:rPr>
          <w:lang w:eastAsia="zh-CN"/>
        </w:rPr>
      </w:pPr>
      <w:bookmarkStart w:id="132" w:name="_Toc20209078"/>
      <w:bookmarkStart w:id="133" w:name="_Toc27581326"/>
      <w:bookmarkStart w:id="134" w:name="_Toc36113477"/>
      <w:bookmarkStart w:id="135" w:name="_Toc45212735"/>
      <w:bookmarkStart w:id="136" w:name="_Toc51932248"/>
      <w:bookmarkStart w:id="137" w:name="_Toc76115547"/>
      <w:r>
        <w:rPr>
          <w:lang w:eastAsia="zh-CN"/>
        </w:rPr>
        <w:t>5</w:t>
      </w:r>
      <w:r>
        <w:rPr>
          <w:rFonts w:hint="eastAsia"/>
          <w:lang w:eastAsia="zh-CN"/>
        </w:rPr>
        <w:t>.2</w:t>
      </w:r>
      <w:r>
        <w:rPr>
          <w:lang w:eastAsia="zh-CN"/>
        </w:rPr>
        <w:tab/>
        <w:t>Encoding of UE policy part type URSP</w:t>
      </w:r>
      <w:bookmarkEnd w:id="132"/>
      <w:bookmarkEnd w:id="133"/>
      <w:bookmarkEnd w:id="134"/>
      <w:bookmarkEnd w:id="135"/>
      <w:bookmarkEnd w:id="136"/>
      <w:bookmarkEnd w:id="137"/>
    </w:p>
    <w:p w14:paraId="383E8937" w14:textId="77777777" w:rsidR="000313CA" w:rsidRDefault="000313CA" w:rsidP="000313CA">
      <w:r>
        <w:t>The UE policy part type URSP contains one or more URSP rules which may be included in the UE policy part contents as defined in annex D.6.2 of 3GPP TS 24.501 [11].</w:t>
      </w:r>
    </w:p>
    <w:p w14:paraId="5222C418" w14:textId="77777777" w:rsidR="000313CA" w:rsidRDefault="000313CA" w:rsidP="000313CA">
      <w:r>
        <w:t>If the UE policy part contents includes one or more URSP rules (i.e. the UE policy part type field is set to "</w:t>
      </w:r>
      <w:r w:rsidRPr="0029432A">
        <w:t>URSP</w:t>
      </w:r>
      <w:r>
        <w:t>"), the UE policy part contents including URSP rules is encoded</w:t>
      </w:r>
      <w:r w:rsidRPr="00482B2D">
        <w:t xml:space="preserve"> as shown in figure</w:t>
      </w:r>
      <w:r>
        <w:t>s</w:t>
      </w:r>
      <w:r w:rsidRPr="00482B2D">
        <w:t> </w:t>
      </w:r>
      <w:r>
        <w:t>5</w:t>
      </w:r>
      <w:r w:rsidRPr="00354C09">
        <w:t xml:space="preserve">.2.1 </w:t>
      </w:r>
      <w:r>
        <w:t>to 5.2.4</w:t>
      </w:r>
      <w:r w:rsidRPr="00354C09">
        <w:t xml:space="preserve"> a</w:t>
      </w:r>
      <w:r w:rsidRPr="00482B2D">
        <w:t>nd table </w:t>
      </w:r>
      <w:r>
        <w:t>5.2.1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313CA" w:rsidRPr="002A12F4" w14:paraId="33974ABA" w14:textId="77777777" w:rsidTr="00E6214E">
        <w:trPr>
          <w:cantSplit/>
          <w:jc w:val="center"/>
        </w:trPr>
        <w:tc>
          <w:tcPr>
            <w:tcW w:w="708" w:type="dxa"/>
          </w:tcPr>
          <w:p w14:paraId="1AC9A0A4" w14:textId="77777777" w:rsidR="000313CA" w:rsidRPr="002A12F4" w:rsidRDefault="000313CA" w:rsidP="00E6214E">
            <w:pPr>
              <w:pStyle w:val="TAC"/>
            </w:pPr>
            <w:r w:rsidRPr="002A12F4">
              <w:t>8</w:t>
            </w:r>
          </w:p>
        </w:tc>
        <w:tc>
          <w:tcPr>
            <w:tcW w:w="709" w:type="dxa"/>
          </w:tcPr>
          <w:p w14:paraId="442477D6" w14:textId="77777777" w:rsidR="000313CA" w:rsidRPr="002A12F4" w:rsidRDefault="000313CA" w:rsidP="00E6214E">
            <w:pPr>
              <w:pStyle w:val="TAC"/>
            </w:pPr>
            <w:r w:rsidRPr="002A12F4">
              <w:t>7</w:t>
            </w:r>
          </w:p>
        </w:tc>
        <w:tc>
          <w:tcPr>
            <w:tcW w:w="709" w:type="dxa"/>
          </w:tcPr>
          <w:p w14:paraId="461638CA" w14:textId="77777777" w:rsidR="000313CA" w:rsidRPr="002A12F4" w:rsidRDefault="000313CA" w:rsidP="00E6214E">
            <w:pPr>
              <w:pStyle w:val="TAC"/>
            </w:pPr>
            <w:r w:rsidRPr="002A12F4">
              <w:t>6</w:t>
            </w:r>
          </w:p>
        </w:tc>
        <w:tc>
          <w:tcPr>
            <w:tcW w:w="709" w:type="dxa"/>
          </w:tcPr>
          <w:p w14:paraId="5D8D7460" w14:textId="77777777" w:rsidR="000313CA" w:rsidRPr="002A12F4" w:rsidRDefault="000313CA" w:rsidP="00E6214E">
            <w:pPr>
              <w:pStyle w:val="TAC"/>
            </w:pPr>
            <w:r w:rsidRPr="002A12F4">
              <w:t>5</w:t>
            </w:r>
          </w:p>
        </w:tc>
        <w:tc>
          <w:tcPr>
            <w:tcW w:w="709" w:type="dxa"/>
          </w:tcPr>
          <w:p w14:paraId="16B65C4C" w14:textId="77777777" w:rsidR="000313CA" w:rsidRPr="002A12F4" w:rsidRDefault="000313CA" w:rsidP="00E6214E">
            <w:pPr>
              <w:pStyle w:val="TAC"/>
            </w:pPr>
            <w:r w:rsidRPr="002A12F4">
              <w:t>4</w:t>
            </w:r>
          </w:p>
        </w:tc>
        <w:tc>
          <w:tcPr>
            <w:tcW w:w="709" w:type="dxa"/>
          </w:tcPr>
          <w:p w14:paraId="6CFF85C8" w14:textId="77777777" w:rsidR="000313CA" w:rsidRPr="002A12F4" w:rsidRDefault="000313CA" w:rsidP="00E6214E">
            <w:pPr>
              <w:pStyle w:val="TAC"/>
            </w:pPr>
            <w:r w:rsidRPr="002A12F4">
              <w:t>3</w:t>
            </w:r>
          </w:p>
        </w:tc>
        <w:tc>
          <w:tcPr>
            <w:tcW w:w="709" w:type="dxa"/>
          </w:tcPr>
          <w:p w14:paraId="21BC3003" w14:textId="77777777" w:rsidR="000313CA" w:rsidRPr="002A12F4" w:rsidRDefault="000313CA" w:rsidP="00E6214E">
            <w:pPr>
              <w:pStyle w:val="TAC"/>
            </w:pPr>
            <w:r w:rsidRPr="002A12F4">
              <w:t>2</w:t>
            </w:r>
          </w:p>
        </w:tc>
        <w:tc>
          <w:tcPr>
            <w:tcW w:w="709" w:type="dxa"/>
          </w:tcPr>
          <w:p w14:paraId="4B8A9B5C" w14:textId="77777777" w:rsidR="000313CA" w:rsidRPr="002A12F4" w:rsidRDefault="000313CA" w:rsidP="00E6214E">
            <w:pPr>
              <w:pStyle w:val="TAC"/>
            </w:pPr>
            <w:r w:rsidRPr="002A12F4">
              <w:t>1</w:t>
            </w:r>
          </w:p>
        </w:tc>
        <w:tc>
          <w:tcPr>
            <w:tcW w:w="1134" w:type="dxa"/>
          </w:tcPr>
          <w:p w14:paraId="1F770213" w14:textId="77777777" w:rsidR="000313CA" w:rsidRPr="002A12F4" w:rsidRDefault="000313CA" w:rsidP="00E6214E">
            <w:pPr>
              <w:pStyle w:val="TAL"/>
            </w:pPr>
          </w:p>
        </w:tc>
      </w:tr>
      <w:tr w:rsidR="000313CA" w:rsidRPr="002A12F4" w14:paraId="211FDBA4" w14:textId="77777777" w:rsidTr="00E6214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E1A8169" w14:textId="77777777" w:rsidR="000313CA" w:rsidRPr="002A12F4" w:rsidRDefault="000313CA" w:rsidP="00E6214E">
            <w:pPr>
              <w:pStyle w:val="TAC"/>
            </w:pPr>
          </w:p>
          <w:p w14:paraId="69E369B1" w14:textId="77777777" w:rsidR="000313CA" w:rsidRDefault="000313CA" w:rsidP="00E6214E">
            <w:pPr>
              <w:pStyle w:val="TAC"/>
            </w:pPr>
          </w:p>
          <w:p w14:paraId="545A8F41" w14:textId="77777777" w:rsidR="000313CA" w:rsidRPr="002A12F4" w:rsidRDefault="000313CA" w:rsidP="00E6214E">
            <w:pPr>
              <w:pStyle w:val="TAC"/>
            </w:pPr>
          </w:p>
          <w:p w14:paraId="3136964B" w14:textId="77777777" w:rsidR="000313CA" w:rsidRPr="002A12F4" w:rsidRDefault="000313CA" w:rsidP="00E6214E">
            <w:pPr>
              <w:pStyle w:val="TAC"/>
            </w:pPr>
            <w:r w:rsidRPr="002A12F4">
              <w:t>URSP rule 1</w:t>
            </w:r>
          </w:p>
        </w:tc>
        <w:tc>
          <w:tcPr>
            <w:tcW w:w="1134" w:type="dxa"/>
          </w:tcPr>
          <w:p w14:paraId="16308162" w14:textId="77777777" w:rsidR="000313CA" w:rsidRPr="002A12F4" w:rsidRDefault="000313CA" w:rsidP="00E6214E">
            <w:pPr>
              <w:pStyle w:val="TAL"/>
            </w:pPr>
            <w:r>
              <w:t>octet q+3</w:t>
            </w:r>
          </w:p>
          <w:p w14:paraId="5DE040AD" w14:textId="77777777" w:rsidR="000313CA" w:rsidRPr="002A12F4" w:rsidRDefault="000313CA" w:rsidP="00E6214E">
            <w:pPr>
              <w:pStyle w:val="TAL"/>
            </w:pPr>
          </w:p>
          <w:p w14:paraId="7F1E0FE6" w14:textId="77777777" w:rsidR="000313CA" w:rsidRDefault="000313CA" w:rsidP="00E6214E">
            <w:pPr>
              <w:pStyle w:val="TAL"/>
            </w:pPr>
          </w:p>
          <w:p w14:paraId="3F54EFB4" w14:textId="77777777" w:rsidR="000313CA" w:rsidRDefault="000313CA" w:rsidP="00E6214E">
            <w:pPr>
              <w:pStyle w:val="TAL"/>
            </w:pPr>
          </w:p>
          <w:p w14:paraId="387C9DB0" w14:textId="77777777" w:rsidR="000313CA" w:rsidRPr="002A12F4" w:rsidRDefault="000313CA" w:rsidP="00E6214E">
            <w:pPr>
              <w:pStyle w:val="TAL"/>
            </w:pPr>
          </w:p>
          <w:p w14:paraId="1FBA45DA" w14:textId="77777777" w:rsidR="000313CA" w:rsidRPr="002A12F4" w:rsidRDefault="000313CA" w:rsidP="00E6214E">
            <w:pPr>
              <w:pStyle w:val="TAL"/>
            </w:pPr>
          </w:p>
          <w:p w14:paraId="481678AA" w14:textId="77777777" w:rsidR="000313CA" w:rsidRPr="002A12F4" w:rsidRDefault="000313CA" w:rsidP="00E6214E">
            <w:pPr>
              <w:pStyle w:val="TAL"/>
            </w:pPr>
            <w:r>
              <w:t>octet s</w:t>
            </w:r>
          </w:p>
        </w:tc>
      </w:tr>
      <w:tr w:rsidR="000313CA" w:rsidRPr="002A12F4" w14:paraId="70B83508" w14:textId="77777777" w:rsidTr="00E6214E">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E39D9CC" w14:textId="77777777" w:rsidR="000313CA" w:rsidRPr="002A12F4" w:rsidRDefault="000313CA" w:rsidP="00E6214E">
            <w:pPr>
              <w:pStyle w:val="TAC"/>
            </w:pPr>
          </w:p>
          <w:p w14:paraId="6C65624A" w14:textId="77777777" w:rsidR="000313CA" w:rsidRDefault="000313CA" w:rsidP="00E6214E">
            <w:pPr>
              <w:pStyle w:val="TAC"/>
            </w:pPr>
          </w:p>
          <w:p w14:paraId="0878A267" w14:textId="77777777" w:rsidR="000313CA" w:rsidRPr="002A12F4" w:rsidRDefault="000313CA" w:rsidP="00E6214E">
            <w:pPr>
              <w:pStyle w:val="TAC"/>
            </w:pPr>
          </w:p>
          <w:p w14:paraId="16FB0417" w14:textId="77777777" w:rsidR="000313CA" w:rsidRPr="002A12F4" w:rsidRDefault="000313CA" w:rsidP="00E6214E">
            <w:pPr>
              <w:pStyle w:val="TAC"/>
            </w:pPr>
            <w:r w:rsidRPr="002A12F4">
              <w:t>URSP rule 2</w:t>
            </w:r>
          </w:p>
        </w:tc>
        <w:tc>
          <w:tcPr>
            <w:tcW w:w="1134" w:type="dxa"/>
            <w:tcBorders>
              <w:top w:val="nil"/>
              <w:left w:val="single" w:sz="6" w:space="0" w:color="auto"/>
              <w:bottom w:val="nil"/>
              <w:right w:val="nil"/>
            </w:tcBorders>
          </w:tcPr>
          <w:p w14:paraId="36D8A273" w14:textId="77777777" w:rsidR="000313CA" w:rsidRPr="002A12F4" w:rsidRDefault="000313CA" w:rsidP="00E6214E">
            <w:pPr>
              <w:pStyle w:val="TAL"/>
            </w:pPr>
            <w:r w:rsidRPr="002A12F4">
              <w:t xml:space="preserve">octet </w:t>
            </w:r>
            <w:r>
              <w:t>s</w:t>
            </w:r>
            <w:r w:rsidRPr="002A12F4">
              <w:t>+1*</w:t>
            </w:r>
          </w:p>
          <w:p w14:paraId="2FDCE32E" w14:textId="77777777" w:rsidR="000313CA" w:rsidRPr="002A12F4" w:rsidRDefault="000313CA" w:rsidP="00E6214E">
            <w:pPr>
              <w:pStyle w:val="TAL"/>
            </w:pPr>
          </w:p>
          <w:p w14:paraId="4804278A" w14:textId="77777777" w:rsidR="000313CA" w:rsidRDefault="000313CA" w:rsidP="00E6214E">
            <w:pPr>
              <w:pStyle w:val="TAL"/>
            </w:pPr>
          </w:p>
          <w:p w14:paraId="626DAC14" w14:textId="77777777" w:rsidR="000313CA" w:rsidRDefault="000313CA" w:rsidP="00E6214E">
            <w:pPr>
              <w:pStyle w:val="TAL"/>
            </w:pPr>
          </w:p>
          <w:p w14:paraId="246F5807" w14:textId="77777777" w:rsidR="000313CA" w:rsidRPr="002A12F4" w:rsidRDefault="000313CA" w:rsidP="00E6214E">
            <w:pPr>
              <w:pStyle w:val="TAL"/>
            </w:pPr>
          </w:p>
          <w:p w14:paraId="5E90D96F" w14:textId="77777777" w:rsidR="000313CA" w:rsidRPr="002A12F4" w:rsidRDefault="000313CA" w:rsidP="00E6214E">
            <w:pPr>
              <w:pStyle w:val="TAL"/>
            </w:pPr>
          </w:p>
          <w:p w14:paraId="75F26FCE" w14:textId="77777777" w:rsidR="000313CA" w:rsidRPr="002A12F4" w:rsidRDefault="000313CA" w:rsidP="00E6214E">
            <w:pPr>
              <w:pStyle w:val="TAL"/>
            </w:pPr>
            <w:r w:rsidRPr="002A12F4">
              <w:t xml:space="preserve">octet </w:t>
            </w:r>
            <w:r>
              <w:t>t</w:t>
            </w:r>
            <w:r w:rsidRPr="002A12F4">
              <w:t>*</w:t>
            </w:r>
          </w:p>
        </w:tc>
      </w:tr>
      <w:tr w:rsidR="000313CA" w:rsidRPr="002A12F4" w14:paraId="57EF2BAD" w14:textId="77777777" w:rsidTr="00E6214E">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5D77634" w14:textId="77777777" w:rsidR="000313CA" w:rsidRPr="002A12F4" w:rsidRDefault="000313CA" w:rsidP="00E6214E">
            <w:pPr>
              <w:pStyle w:val="TAC"/>
            </w:pPr>
          </w:p>
          <w:p w14:paraId="15DEA44D" w14:textId="77777777" w:rsidR="000313CA" w:rsidRPr="002A12F4" w:rsidRDefault="000313CA" w:rsidP="00E6214E">
            <w:pPr>
              <w:pStyle w:val="TAC"/>
            </w:pPr>
            <w:r w:rsidRPr="002A12F4">
              <w:t>…</w:t>
            </w:r>
          </w:p>
        </w:tc>
        <w:tc>
          <w:tcPr>
            <w:tcW w:w="1134" w:type="dxa"/>
            <w:tcBorders>
              <w:top w:val="nil"/>
              <w:left w:val="single" w:sz="6" w:space="0" w:color="auto"/>
              <w:bottom w:val="nil"/>
              <w:right w:val="nil"/>
            </w:tcBorders>
          </w:tcPr>
          <w:p w14:paraId="1951D7AC" w14:textId="77777777" w:rsidR="000313CA" w:rsidRPr="002A12F4" w:rsidRDefault="000313CA" w:rsidP="00E6214E">
            <w:pPr>
              <w:pStyle w:val="TAL"/>
            </w:pPr>
            <w:r w:rsidRPr="002A12F4">
              <w:t xml:space="preserve">octet </w:t>
            </w:r>
            <w:r>
              <w:t>t</w:t>
            </w:r>
            <w:r w:rsidRPr="002A12F4">
              <w:t>+1*</w:t>
            </w:r>
          </w:p>
          <w:p w14:paraId="73CB8FB6" w14:textId="77777777" w:rsidR="000313CA" w:rsidRPr="002A12F4" w:rsidRDefault="000313CA" w:rsidP="00E6214E">
            <w:pPr>
              <w:pStyle w:val="TAL"/>
            </w:pPr>
          </w:p>
          <w:p w14:paraId="63553C17" w14:textId="77777777" w:rsidR="000313CA" w:rsidRPr="002A12F4" w:rsidRDefault="000313CA" w:rsidP="00E6214E">
            <w:pPr>
              <w:pStyle w:val="TAL"/>
            </w:pPr>
            <w:r w:rsidRPr="002A12F4">
              <w:t xml:space="preserve">octet </w:t>
            </w:r>
            <w:r>
              <w:t>u</w:t>
            </w:r>
            <w:r w:rsidRPr="002A12F4">
              <w:t>*</w:t>
            </w:r>
          </w:p>
        </w:tc>
      </w:tr>
      <w:tr w:rsidR="000313CA" w:rsidRPr="002A12F4" w14:paraId="6251134D" w14:textId="77777777" w:rsidTr="00E6214E">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D6B6637" w14:textId="77777777" w:rsidR="000313CA" w:rsidRPr="002A12F4" w:rsidRDefault="000313CA" w:rsidP="00E6214E">
            <w:pPr>
              <w:pStyle w:val="TAC"/>
            </w:pPr>
          </w:p>
          <w:p w14:paraId="6C3D01B4" w14:textId="77777777" w:rsidR="000313CA" w:rsidRDefault="000313CA" w:rsidP="00E6214E">
            <w:pPr>
              <w:pStyle w:val="TAC"/>
            </w:pPr>
          </w:p>
          <w:p w14:paraId="7B77394B" w14:textId="77777777" w:rsidR="000313CA" w:rsidRPr="002A12F4" w:rsidRDefault="000313CA" w:rsidP="00E6214E">
            <w:pPr>
              <w:pStyle w:val="TAC"/>
            </w:pPr>
          </w:p>
          <w:p w14:paraId="27DDE975" w14:textId="77777777" w:rsidR="000313CA" w:rsidRPr="002A12F4" w:rsidRDefault="000313CA" w:rsidP="00E6214E">
            <w:pPr>
              <w:pStyle w:val="TAC"/>
            </w:pPr>
            <w:r w:rsidRPr="002A12F4">
              <w:t>URSP rule n</w:t>
            </w:r>
          </w:p>
        </w:tc>
        <w:tc>
          <w:tcPr>
            <w:tcW w:w="1134" w:type="dxa"/>
            <w:tcBorders>
              <w:top w:val="nil"/>
              <w:left w:val="single" w:sz="6" w:space="0" w:color="auto"/>
              <w:bottom w:val="nil"/>
              <w:right w:val="nil"/>
            </w:tcBorders>
          </w:tcPr>
          <w:p w14:paraId="0752070C" w14:textId="77777777" w:rsidR="000313CA" w:rsidRPr="002A12F4" w:rsidRDefault="000313CA" w:rsidP="00E6214E">
            <w:pPr>
              <w:pStyle w:val="TAL"/>
            </w:pPr>
            <w:r w:rsidRPr="002A12F4">
              <w:t xml:space="preserve">octet </w:t>
            </w:r>
            <w:r>
              <w:t>u</w:t>
            </w:r>
            <w:r w:rsidRPr="002A12F4">
              <w:t>+1*</w:t>
            </w:r>
          </w:p>
          <w:p w14:paraId="70E50D28" w14:textId="77777777" w:rsidR="000313CA" w:rsidRDefault="000313CA" w:rsidP="00E6214E">
            <w:pPr>
              <w:pStyle w:val="TAL"/>
            </w:pPr>
          </w:p>
          <w:p w14:paraId="1E36A168" w14:textId="77777777" w:rsidR="000313CA" w:rsidRDefault="000313CA" w:rsidP="00E6214E">
            <w:pPr>
              <w:pStyle w:val="TAL"/>
            </w:pPr>
          </w:p>
          <w:p w14:paraId="30DADF96" w14:textId="77777777" w:rsidR="000313CA" w:rsidRPr="002A12F4" w:rsidRDefault="000313CA" w:rsidP="00E6214E">
            <w:pPr>
              <w:pStyle w:val="TAL"/>
            </w:pPr>
          </w:p>
          <w:p w14:paraId="57C037EF" w14:textId="77777777" w:rsidR="000313CA" w:rsidRPr="002A12F4" w:rsidRDefault="000313CA" w:rsidP="00E6214E">
            <w:pPr>
              <w:pStyle w:val="TAL"/>
            </w:pPr>
          </w:p>
          <w:p w14:paraId="042EBFBE" w14:textId="77777777" w:rsidR="000313CA" w:rsidRPr="002A12F4" w:rsidRDefault="000313CA" w:rsidP="00E6214E">
            <w:pPr>
              <w:pStyle w:val="TAL"/>
            </w:pPr>
          </w:p>
          <w:p w14:paraId="107E8F6D" w14:textId="77777777" w:rsidR="000313CA" w:rsidRPr="002A12F4" w:rsidRDefault="000313CA" w:rsidP="00E6214E">
            <w:pPr>
              <w:pStyle w:val="TAL"/>
            </w:pPr>
            <w:r>
              <w:t>octet r</w:t>
            </w:r>
            <w:r w:rsidRPr="002A12F4">
              <w:t>*</w:t>
            </w:r>
          </w:p>
        </w:tc>
      </w:tr>
    </w:tbl>
    <w:p w14:paraId="5B5E4E7B" w14:textId="77777777" w:rsidR="000313CA" w:rsidRPr="00BD0557" w:rsidRDefault="000313CA" w:rsidP="000313CA">
      <w:pPr>
        <w:pStyle w:val="TF"/>
      </w:pPr>
      <w:r w:rsidRPr="00BD0557">
        <w:t>Figure </w:t>
      </w:r>
      <w:r>
        <w:t>5.2.1</w:t>
      </w:r>
      <w:r w:rsidRPr="00BD0557">
        <w:t xml:space="preserve">: </w:t>
      </w:r>
      <w:r>
        <w:t>UE policy part contents including one or more URSP</w:t>
      </w:r>
      <w:r w:rsidRPr="00BD0557">
        <w:t xml:space="preserve"> </w:t>
      </w:r>
      <w:r>
        <w:t>rules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313CA" w:rsidRPr="002A12F4" w14:paraId="73A77372" w14:textId="77777777" w:rsidTr="00E6214E">
        <w:trPr>
          <w:cantSplit/>
          <w:jc w:val="center"/>
        </w:trPr>
        <w:tc>
          <w:tcPr>
            <w:tcW w:w="708" w:type="dxa"/>
          </w:tcPr>
          <w:p w14:paraId="4BF5B8E6" w14:textId="77777777" w:rsidR="000313CA" w:rsidRPr="002A12F4" w:rsidRDefault="000313CA" w:rsidP="00E6214E">
            <w:pPr>
              <w:pStyle w:val="TAC"/>
            </w:pPr>
            <w:r w:rsidRPr="002A12F4">
              <w:lastRenderedPageBreak/>
              <w:t>8</w:t>
            </w:r>
          </w:p>
        </w:tc>
        <w:tc>
          <w:tcPr>
            <w:tcW w:w="709" w:type="dxa"/>
          </w:tcPr>
          <w:p w14:paraId="2CC31ED5" w14:textId="77777777" w:rsidR="000313CA" w:rsidRPr="002A12F4" w:rsidRDefault="000313CA" w:rsidP="00E6214E">
            <w:pPr>
              <w:pStyle w:val="TAC"/>
            </w:pPr>
            <w:r w:rsidRPr="002A12F4">
              <w:t>7</w:t>
            </w:r>
          </w:p>
        </w:tc>
        <w:tc>
          <w:tcPr>
            <w:tcW w:w="709" w:type="dxa"/>
          </w:tcPr>
          <w:p w14:paraId="54828B99" w14:textId="77777777" w:rsidR="000313CA" w:rsidRPr="002A12F4" w:rsidRDefault="000313CA" w:rsidP="00E6214E">
            <w:pPr>
              <w:pStyle w:val="TAC"/>
            </w:pPr>
            <w:r w:rsidRPr="002A12F4">
              <w:t>6</w:t>
            </w:r>
          </w:p>
        </w:tc>
        <w:tc>
          <w:tcPr>
            <w:tcW w:w="709" w:type="dxa"/>
          </w:tcPr>
          <w:p w14:paraId="2F324B98" w14:textId="77777777" w:rsidR="000313CA" w:rsidRPr="002A12F4" w:rsidRDefault="000313CA" w:rsidP="00E6214E">
            <w:pPr>
              <w:pStyle w:val="TAC"/>
            </w:pPr>
            <w:r w:rsidRPr="002A12F4">
              <w:t>5</w:t>
            </w:r>
          </w:p>
        </w:tc>
        <w:tc>
          <w:tcPr>
            <w:tcW w:w="709" w:type="dxa"/>
          </w:tcPr>
          <w:p w14:paraId="378AC5FC" w14:textId="77777777" w:rsidR="000313CA" w:rsidRPr="002A12F4" w:rsidRDefault="000313CA" w:rsidP="00E6214E">
            <w:pPr>
              <w:pStyle w:val="TAC"/>
            </w:pPr>
            <w:r w:rsidRPr="002A12F4">
              <w:t>4</w:t>
            </w:r>
          </w:p>
        </w:tc>
        <w:tc>
          <w:tcPr>
            <w:tcW w:w="709" w:type="dxa"/>
          </w:tcPr>
          <w:p w14:paraId="61DA1E20" w14:textId="77777777" w:rsidR="000313CA" w:rsidRPr="002A12F4" w:rsidRDefault="000313CA" w:rsidP="00E6214E">
            <w:pPr>
              <w:pStyle w:val="TAC"/>
            </w:pPr>
            <w:r w:rsidRPr="002A12F4">
              <w:t>3</w:t>
            </w:r>
          </w:p>
        </w:tc>
        <w:tc>
          <w:tcPr>
            <w:tcW w:w="709" w:type="dxa"/>
          </w:tcPr>
          <w:p w14:paraId="07C299B4" w14:textId="77777777" w:rsidR="000313CA" w:rsidRPr="002A12F4" w:rsidRDefault="000313CA" w:rsidP="00E6214E">
            <w:pPr>
              <w:pStyle w:val="TAC"/>
            </w:pPr>
            <w:r w:rsidRPr="002A12F4">
              <w:t>2</w:t>
            </w:r>
          </w:p>
        </w:tc>
        <w:tc>
          <w:tcPr>
            <w:tcW w:w="709" w:type="dxa"/>
          </w:tcPr>
          <w:p w14:paraId="4F8F4D54" w14:textId="77777777" w:rsidR="000313CA" w:rsidRPr="002A12F4" w:rsidRDefault="000313CA" w:rsidP="00E6214E">
            <w:pPr>
              <w:pStyle w:val="TAC"/>
            </w:pPr>
            <w:r w:rsidRPr="002A12F4">
              <w:t>1</w:t>
            </w:r>
          </w:p>
        </w:tc>
        <w:tc>
          <w:tcPr>
            <w:tcW w:w="1134" w:type="dxa"/>
          </w:tcPr>
          <w:p w14:paraId="47967F89" w14:textId="77777777" w:rsidR="000313CA" w:rsidRPr="002A12F4" w:rsidRDefault="000313CA" w:rsidP="00E6214E">
            <w:pPr>
              <w:pStyle w:val="TAL"/>
            </w:pPr>
          </w:p>
        </w:tc>
      </w:tr>
      <w:tr w:rsidR="000313CA" w:rsidRPr="002A12F4" w14:paraId="7C9E7CF4" w14:textId="77777777" w:rsidTr="00E6214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A04E3F5" w14:textId="77777777" w:rsidR="000313CA" w:rsidRDefault="000313CA" w:rsidP="00E6214E">
            <w:pPr>
              <w:pStyle w:val="TAC"/>
            </w:pPr>
          </w:p>
          <w:p w14:paraId="28AA1E79" w14:textId="77777777" w:rsidR="000313CA" w:rsidRDefault="000313CA" w:rsidP="00E6214E">
            <w:pPr>
              <w:pStyle w:val="TAC"/>
            </w:pPr>
            <w:r>
              <w:t>Length of URSP rule</w:t>
            </w:r>
          </w:p>
          <w:p w14:paraId="215FD429" w14:textId="77777777" w:rsidR="000313CA" w:rsidRPr="002A12F4" w:rsidRDefault="000313CA" w:rsidP="00E6214E">
            <w:pPr>
              <w:pStyle w:val="TAC"/>
            </w:pPr>
          </w:p>
        </w:tc>
        <w:tc>
          <w:tcPr>
            <w:tcW w:w="1134" w:type="dxa"/>
          </w:tcPr>
          <w:p w14:paraId="745AF851" w14:textId="77777777" w:rsidR="000313CA" w:rsidRDefault="000313CA" w:rsidP="00E6214E">
            <w:pPr>
              <w:pStyle w:val="TAL"/>
            </w:pPr>
            <w:r>
              <w:t>octet v</w:t>
            </w:r>
          </w:p>
          <w:p w14:paraId="60F529F1" w14:textId="77777777" w:rsidR="000313CA" w:rsidRDefault="000313CA" w:rsidP="00E6214E">
            <w:pPr>
              <w:pStyle w:val="TAL"/>
            </w:pPr>
          </w:p>
          <w:p w14:paraId="3856FFC2" w14:textId="77777777" w:rsidR="000313CA" w:rsidRPr="002A12F4" w:rsidRDefault="000313CA" w:rsidP="00E6214E">
            <w:pPr>
              <w:pStyle w:val="TAL"/>
            </w:pPr>
            <w:r w:rsidRPr="002A12F4">
              <w:t xml:space="preserve">octet </w:t>
            </w:r>
            <w:r>
              <w:t>v+1</w:t>
            </w:r>
          </w:p>
        </w:tc>
      </w:tr>
      <w:tr w:rsidR="000313CA" w:rsidRPr="002A12F4" w14:paraId="68FA6E5F" w14:textId="77777777" w:rsidTr="00E6214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72CA7C8" w14:textId="77777777" w:rsidR="000313CA" w:rsidRPr="002A12F4" w:rsidRDefault="000313CA" w:rsidP="00E6214E">
            <w:pPr>
              <w:pStyle w:val="TAC"/>
            </w:pPr>
            <w:r w:rsidRPr="002A12F4">
              <w:t>Precedence value</w:t>
            </w:r>
            <w:r>
              <w:t xml:space="preserve"> of URSP rule</w:t>
            </w:r>
          </w:p>
        </w:tc>
        <w:tc>
          <w:tcPr>
            <w:tcW w:w="1134" w:type="dxa"/>
          </w:tcPr>
          <w:p w14:paraId="372D8956" w14:textId="77777777" w:rsidR="000313CA" w:rsidRPr="002A12F4" w:rsidRDefault="000313CA" w:rsidP="00E6214E">
            <w:pPr>
              <w:pStyle w:val="TAL"/>
            </w:pPr>
            <w:r w:rsidRPr="002A12F4">
              <w:t xml:space="preserve">octet </w:t>
            </w:r>
            <w:r>
              <w:t>v+2</w:t>
            </w:r>
          </w:p>
        </w:tc>
      </w:tr>
      <w:tr w:rsidR="000313CA" w:rsidRPr="002A12F4" w14:paraId="0F06AD5B" w14:textId="77777777" w:rsidTr="00E6214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A693350" w14:textId="77777777" w:rsidR="000313CA" w:rsidRDefault="000313CA" w:rsidP="00E6214E">
            <w:pPr>
              <w:pStyle w:val="TAC"/>
            </w:pPr>
          </w:p>
          <w:p w14:paraId="60E2671E" w14:textId="77777777" w:rsidR="000313CA" w:rsidRDefault="000313CA" w:rsidP="00E6214E">
            <w:pPr>
              <w:pStyle w:val="TAC"/>
            </w:pPr>
            <w:r w:rsidRPr="002A12F4">
              <w:t>Length of traffic descriptor</w:t>
            </w:r>
          </w:p>
          <w:p w14:paraId="689AC8AE" w14:textId="77777777" w:rsidR="000313CA" w:rsidRPr="002A12F4" w:rsidRDefault="000313CA" w:rsidP="00E6214E">
            <w:pPr>
              <w:pStyle w:val="TAC"/>
            </w:pPr>
          </w:p>
        </w:tc>
        <w:tc>
          <w:tcPr>
            <w:tcW w:w="1134" w:type="dxa"/>
          </w:tcPr>
          <w:p w14:paraId="1511B2CD" w14:textId="77777777" w:rsidR="000313CA" w:rsidRDefault="000313CA" w:rsidP="00E6214E">
            <w:pPr>
              <w:pStyle w:val="TAL"/>
            </w:pPr>
            <w:r w:rsidRPr="002A12F4">
              <w:t xml:space="preserve">octet </w:t>
            </w:r>
            <w:r>
              <w:t>v+3</w:t>
            </w:r>
          </w:p>
          <w:p w14:paraId="6305120D" w14:textId="77777777" w:rsidR="000313CA" w:rsidRDefault="000313CA" w:rsidP="00E6214E">
            <w:pPr>
              <w:pStyle w:val="TAL"/>
            </w:pPr>
          </w:p>
          <w:p w14:paraId="549263AC" w14:textId="77777777" w:rsidR="000313CA" w:rsidRPr="002A12F4" w:rsidRDefault="000313CA" w:rsidP="00E6214E">
            <w:pPr>
              <w:pStyle w:val="TAL"/>
            </w:pPr>
            <w:r>
              <w:t>octet v+4</w:t>
            </w:r>
          </w:p>
        </w:tc>
      </w:tr>
      <w:tr w:rsidR="000313CA" w:rsidRPr="002A12F4" w14:paraId="166D53FA" w14:textId="77777777" w:rsidTr="00E6214E">
        <w:trPr>
          <w:jc w:val="center"/>
        </w:trPr>
        <w:tc>
          <w:tcPr>
            <w:tcW w:w="5671" w:type="dxa"/>
            <w:gridSpan w:val="8"/>
            <w:tcBorders>
              <w:left w:val="single" w:sz="6" w:space="0" w:color="auto"/>
              <w:bottom w:val="single" w:sz="6" w:space="0" w:color="auto"/>
              <w:right w:val="single" w:sz="6" w:space="0" w:color="auto"/>
            </w:tcBorders>
          </w:tcPr>
          <w:p w14:paraId="0E3536CE" w14:textId="77777777" w:rsidR="000313CA" w:rsidRDefault="000313CA" w:rsidP="00E6214E">
            <w:pPr>
              <w:pStyle w:val="TAC"/>
            </w:pPr>
          </w:p>
          <w:p w14:paraId="2A843FE6" w14:textId="77777777" w:rsidR="000313CA" w:rsidRPr="002A12F4" w:rsidRDefault="000313CA" w:rsidP="00E6214E">
            <w:pPr>
              <w:pStyle w:val="TAC"/>
            </w:pPr>
          </w:p>
          <w:p w14:paraId="2E9423D6" w14:textId="77777777" w:rsidR="000313CA" w:rsidRPr="002A12F4" w:rsidRDefault="000313CA" w:rsidP="00E6214E">
            <w:pPr>
              <w:pStyle w:val="TAC"/>
            </w:pPr>
            <w:r w:rsidRPr="002A12F4">
              <w:t>Traffic descriptor</w:t>
            </w:r>
          </w:p>
        </w:tc>
        <w:tc>
          <w:tcPr>
            <w:tcW w:w="1134" w:type="dxa"/>
          </w:tcPr>
          <w:p w14:paraId="042F94F3" w14:textId="77777777" w:rsidR="000313CA" w:rsidRPr="002A12F4" w:rsidRDefault="000313CA" w:rsidP="00E6214E">
            <w:pPr>
              <w:pStyle w:val="TAL"/>
            </w:pPr>
            <w:r w:rsidRPr="002A12F4">
              <w:t>octet</w:t>
            </w:r>
            <w:r>
              <w:t xml:space="preserve"> v+5</w:t>
            </w:r>
          </w:p>
          <w:p w14:paraId="3071D757" w14:textId="77777777" w:rsidR="000313CA" w:rsidRDefault="000313CA" w:rsidP="00E6214E">
            <w:pPr>
              <w:pStyle w:val="TAL"/>
            </w:pPr>
          </w:p>
          <w:p w14:paraId="1A5EECC4" w14:textId="77777777" w:rsidR="000313CA" w:rsidRDefault="000313CA" w:rsidP="00E6214E">
            <w:pPr>
              <w:pStyle w:val="TAL"/>
            </w:pPr>
          </w:p>
          <w:p w14:paraId="46ADCB9B" w14:textId="77777777" w:rsidR="000313CA" w:rsidRPr="002A12F4" w:rsidRDefault="000313CA" w:rsidP="00E6214E">
            <w:pPr>
              <w:pStyle w:val="TAL"/>
            </w:pPr>
          </w:p>
          <w:p w14:paraId="1468E030" w14:textId="77777777" w:rsidR="000313CA" w:rsidRPr="002A12F4" w:rsidRDefault="000313CA" w:rsidP="00E6214E">
            <w:pPr>
              <w:pStyle w:val="TAL"/>
            </w:pPr>
            <w:r w:rsidRPr="002A12F4">
              <w:t xml:space="preserve">octet </w:t>
            </w:r>
            <w:r>
              <w:t>w</w:t>
            </w:r>
          </w:p>
        </w:tc>
      </w:tr>
      <w:tr w:rsidR="000313CA" w:rsidRPr="002A12F4" w14:paraId="314852AA" w14:textId="77777777" w:rsidTr="00E6214E">
        <w:trPr>
          <w:jc w:val="center"/>
        </w:trPr>
        <w:tc>
          <w:tcPr>
            <w:tcW w:w="5671" w:type="dxa"/>
            <w:gridSpan w:val="8"/>
            <w:tcBorders>
              <w:left w:val="single" w:sz="6" w:space="0" w:color="auto"/>
              <w:bottom w:val="single" w:sz="6" w:space="0" w:color="auto"/>
              <w:right w:val="single" w:sz="6" w:space="0" w:color="auto"/>
            </w:tcBorders>
          </w:tcPr>
          <w:p w14:paraId="7B3B5CAF" w14:textId="77777777" w:rsidR="000313CA" w:rsidRDefault="000313CA" w:rsidP="00E6214E">
            <w:pPr>
              <w:pStyle w:val="TAC"/>
            </w:pPr>
          </w:p>
          <w:p w14:paraId="2F5F8EA0" w14:textId="77777777" w:rsidR="000313CA" w:rsidRDefault="000313CA" w:rsidP="00E6214E">
            <w:pPr>
              <w:pStyle w:val="TAC"/>
            </w:pPr>
            <w:r>
              <w:t>Length of r</w:t>
            </w:r>
            <w:r w:rsidRPr="002A12F4">
              <w:t>oute selection descriptor</w:t>
            </w:r>
            <w:r>
              <w:t xml:space="preserve"> list</w:t>
            </w:r>
          </w:p>
          <w:p w14:paraId="7FEF5D13" w14:textId="77777777" w:rsidR="000313CA" w:rsidRPr="002A12F4" w:rsidRDefault="000313CA" w:rsidP="00E6214E">
            <w:pPr>
              <w:pStyle w:val="TAC"/>
            </w:pPr>
          </w:p>
        </w:tc>
        <w:tc>
          <w:tcPr>
            <w:tcW w:w="1134" w:type="dxa"/>
          </w:tcPr>
          <w:p w14:paraId="1CD290A6" w14:textId="77777777" w:rsidR="000313CA" w:rsidRDefault="000313CA" w:rsidP="00E6214E">
            <w:pPr>
              <w:pStyle w:val="TAL"/>
            </w:pPr>
            <w:r w:rsidRPr="002A12F4">
              <w:t xml:space="preserve">octet </w:t>
            </w:r>
            <w:r>
              <w:t>w</w:t>
            </w:r>
            <w:r w:rsidRPr="002A12F4">
              <w:t>+1</w:t>
            </w:r>
          </w:p>
          <w:p w14:paraId="5503F5C3" w14:textId="77777777" w:rsidR="000313CA" w:rsidRDefault="000313CA" w:rsidP="00E6214E">
            <w:pPr>
              <w:pStyle w:val="TAL"/>
            </w:pPr>
          </w:p>
          <w:p w14:paraId="13F8224B" w14:textId="77777777" w:rsidR="000313CA" w:rsidRPr="002A12F4" w:rsidRDefault="000313CA" w:rsidP="00E6214E">
            <w:pPr>
              <w:pStyle w:val="TAL"/>
            </w:pPr>
            <w:r>
              <w:t>octet w+2</w:t>
            </w:r>
          </w:p>
        </w:tc>
      </w:tr>
      <w:tr w:rsidR="000313CA" w:rsidRPr="002A12F4" w14:paraId="064AD938" w14:textId="77777777" w:rsidTr="00E6214E">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E981F2C" w14:textId="77777777" w:rsidR="000313CA" w:rsidRDefault="000313CA" w:rsidP="00E6214E">
            <w:pPr>
              <w:pStyle w:val="TAC"/>
            </w:pPr>
          </w:p>
          <w:p w14:paraId="6CF0A589" w14:textId="77777777" w:rsidR="000313CA" w:rsidRPr="002A12F4" w:rsidRDefault="000313CA" w:rsidP="00E6214E">
            <w:pPr>
              <w:pStyle w:val="TAC"/>
            </w:pPr>
          </w:p>
          <w:p w14:paraId="670B6EB4" w14:textId="77777777" w:rsidR="000313CA" w:rsidRPr="002A12F4" w:rsidRDefault="000313CA" w:rsidP="00E6214E">
            <w:pPr>
              <w:pStyle w:val="TAC"/>
            </w:pPr>
            <w:r w:rsidRPr="002A12F4">
              <w:t>Route selection descriptor</w:t>
            </w:r>
            <w:r>
              <w:t xml:space="preserve"> list</w:t>
            </w:r>
          </w:p>
        </w:tc>
        <w:tc>
          <w:tcPr>
            <w:tcW w:w="1134" w:type="dxa"/>
            <w:tcBorders>
              <w:top w:val="nil"/>
              <w:left w:val="single" w:sz="6" w:space="0" w:color="auto"/>
              <w:bottom w:val="nil"/>
              <w:right w:val="nil"/>
            </w:tcBorders>
          </w:tcPr>
          <w:p w14:paraId="3CA2EBFF" w14:textId="77777777" w:rsidR="000313CA" w:rsidRPr="002A12F4" w:rsidRDefault="000313CA" w:rsidP="00E6214E">
            <w:pPr>
              <w:pStyle w:val="TAL"/>
            </w:pPr>
            <w:r w:rsidRPr="002A12F4">
              <w:t xml:space="preserve">octet </w:t>
            </w:r>
            <w:r>
              <w:t>w+3</w:t>
            </w:r>
          </w:p>
          <w:p w14:paraId="51447219" w14:textId="77777777" w:rsidR="000313CA" w:rsidRDefault="000313CA" w:rsidP="00E6214E">
            <w:pPr>
              <w:pStyle w:val="TAL"/>
            </w:pPr>
          </w:p>
          <w:p w14:paraId="49DA0877" w14:textId="77777777" w:rsidR="000313CA" w:rsidRDefault="000313CA" w:rsidP="00E6214E">
            <w:pPr>
              <w:pStyle w:val="TAL"/>
            </w:pPr>
          </w:p>
          <w:p w14:paraId="4C839FD6" w14:textId="77777777" w:rsidR="000313CA" w:rsidRPr="002A12F4" w:rsidRDefault="000313CA" w:rsidP="00E6214E">
            <w:pPr>
              <w:pStyle w:val="TAL"/>
            </w:pPr>
          </w:p>
          <w:p w14:paraId="7097B014" w14:textId="77777777" w:rsidR="000313CA" w:rsidRPr="002A12F4" w:rsidRDefault="000313CA" w:rsidP="00E6214E">
            <w:pPr>
              <w:pStyle w:val="TAL"/>
            </w:pPr>
            <w:r w:rsidRPr="002A12F4">
              <w:t xml:space="preserve">octet </w:t>
            </w:r>
            <w:r>
              <w:t>x</w:t>
            </w:r>
          </w:p>
        </w:tc>
      </w:tr>
    </w:tbl>
    <w:p w14:paraId="007BE6D4" w14:textId="77777777" w:rsidR="000313CA" w:rsidRPr="00BD0557" w:rsidRDefault="000313CA" w:rsidP="000313CA">
      <w:pPr>
        <w:pStyle w:val="TF"/>
      </w:pPr>
      <w:r w:rsidRPr="00BD0557">
        <w:t>Figure </w:t>
      </w:r>
      <w:r>
        <w:t>5.2.2</w:t>
      </w:r>
      <w:r w:rsidRPr="00BD0557">
        <w:t xml:space="preserve">: </w:t>
      </w:r>
      <w:r>
        <w:t>URSP</w:t>
      </w:r>
      <w:r w:rsidRPr="00BD0557">
        <w:t xml:space="preserve"> </w:t>
      </w:r>
      <w:r>
        <w:t>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313CA" w:rsidRPr="002A12F4" w14:paraId="6DCD2222" w14:textId="77777777" w:rsidTr="00E6214E">
        <w:trPr>
          <w:cantSplit/>
          <w:jc w:val="center"/>
        </w:trPr>
        <w:tc>
          <w:tcPr>
            <w:tcW w:w="708" w:type="dxa"/>
          </w:tcPr>
          <w:p w14:paraId="2C53104F" w14:textId="77777777" w:rsidR="000313CA" w:rsidRPr="002A12F4" w:rsidRDefault="000313CA" w:rsidP="00E6214E">
            <w:pPr>
              <w:pStyle w:val="TAC"/>
            </w:pPr>
            <w:r w:rsidRPr="002A12F4">
              <w:t>8</w:t>
            </w:r>
          </w:p>
        </w:tc>
        <w:tc>
          <w:tcPr>
            <w:tcW w:w="709" w:type="dxa"/>
          </w:tcPr>
          <w:p w14:paraId="09A57082" w14:textId="77777777" w:rsidR="000313CA" w:rsidRPr="002A12F4" w:rsidRDefault="000313CA" w:rsidP="00E6214E">
            <w:pPr>
              <w:pStyle w:val="TAC"/>
            </w:pPr>
            <w:r w:rsidRPr="002A12F4">
              <w:t>7</w:t>
            </w:r>
          </w:p>
        </w:tc>
        <w:tc>
          <w:tcPr>
            <w:tcW w:w="709" w:type="dxa"/>
          </w:tcPr>
          <w:p w14:paraId="2AD9E6FC" w14:textId="77777777" w:rsidR="000313CA" w:rsidRPr="002A12F4" w:rsidRDefault="000313CA" w:rsidP="00E6214E">
            <w:pPr>
              <w:pStyle w:val="TAC"/>
            </w:pPr>
            <w:r w:rsidRPr="002A12F4">
              <w:t>6</w:t>
            </w:r>
          </w:p>
        </w:tc>
        <w:tc>
          <w:tcPr>
            <w:tcW w:w="709" w:type="dxa"/>
          </w:tcPr>
          <w:p w14:paraId="047F12C7" w14:textId="77777777" w:rsidR="000313CA" w:rsidRPr="002A12F4" w:rsidRDefault="000313CA" w:rsidP="00E6214E">
            <w:pPr>
              <w:pStyle w:val="TAC"/>
            </w:pPr>
            <w:r w:rsidRPr="002A12F4">
              <w:t>5</w:t>
            </w:r>
          </w:p>
        </w:tc>
        <w:tc>
          <w:tcPr>
            <w:tcW w:w="709" w:type="dxa"/>
          </w:tcPr>
          <w:p w14:paraId="1A00011F" w14:textId="77777777" w:rsidR="000313CA" w:rsidRPr="002A12F4" w:rsidRDefault="000313CA" w:rsidP="00E6214E">
            <w:pPr>
              <w:pStyle w:val="TAC"/>
            </w:pPr>
            <w:r w:rsidRPr="002A12F4">
              <w:t>4</w:t>
            </w:r>
          </w:p>
        </w:tc>
        <w:tc>
          <w:tcPr>
            <w:tcW w:w="709" w:type="dxa"/>
          </w:tcPr>
          <w:p w14:paraId="0D37D386" w14:textId="77777777" w:rsidR="000313CA" w:rsidRPr="002A12F4" w:rsidRDefault="000313CA" w:rsidP="00E6214E">
            <w:pPr>
              <w:pStyle w:val="TAC"/>
            </w:pPr>
            <w:r w:rsidRPr="002A12F4">
              <w:t>3</w:t>
            </w:r>
          </w:p>
        </w:tc>
        <w:tc>
          <w:tcPr>
            <w:tcW w:w="709" w:type="dxa"/>
          </w:tcPr>
          <w:p w14:paraId="31BA81ED" w14:textId="77777777" w:rsidR="000313CA" w:rsidRPr="002A12F4" w:rsidRDefault="000313CA" w:rsidP="00E6214E">
            <w:pPr>
              <w:pStyle w:val="TAC"/>
            </w:pPr>
            <w:r w:rsidRPr="002A12F4">
              <w:t>2</w:t>
            </w:r>
          </w:p>
        </w:tc>
        <w:tc>
          <w:tcPr>
            <w:tcW w:w="709" w:type="dxa"/>
          </w:tcPr>
          <w:p w14:paraId="5B1732CE" w14:textId="77777777" w:rsidR="000313CA" w:rsidRPr="002A12F4" w:rsidRDefault="000313CA" w:rsidP="00E6214E">
            <w:pPr>
              <w:pStyle w:val="TAC"/>
            </w:pPr>
            <w:r w:rsidRPr="002A12F4">
              <w:t>1</w:t>
            </w:r>
          </w:p>
        </w:tc>
        <w:tc>
          <w:tcPr>
            <w:tcW w:w="1134" w:type="dxa"/>
          </w:tcPr>
          <w:p w14:paraId="2404F8E5" w14:textId="77777777" w:rsidR="000313CA" w:rsidRPr="002A12F4" w:rsidRDefault="000313CA" w:rsidP="00E6214E">
            <w:pPr>
              <w:pStyle w:val="TAL"/>
            </w:pPr>
          </w:p>
        </w:tc>
      </w:tr>
      <w:tr w:rsidR="000313CA" w:rsidRPr="002A12F4" w14:paraId="57D4B7CA" w14:textId="77777777" w:rsidTr="00E6214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1A37459" w14:textId="77777777" w:rsidR="000313CA" w:rsidRDefault="000313CA" w:rsidP="00E6214E">
            <w:pPr>
              <w:pStyle w:val="TAC"/>
            </w:pPr>
          </w:p>
          <w:p w14:paraId="26B3803B" w14:textId="77777777" w:rsidR="000313CA" w:rsidRPr="002A12F4" w:rsidRDefault="000313CA" w:rsidP="00E6214E">
            <w:pPr>
              <w:pStyle w:val="TAC"/>
            </w:pPr>
            <w:r>
              <w:t>Route selection descriptor 1</w:t>
            </w:r>
          </w:p>
        </w:tc>
        <w:tc>
          <w:tcPr>
            <w:tcW w:w="1134" w:type="dxa"/>
          </w:tcPr>
          <w:p w14:paraId="4F4B21B0" w14:textId="77777777" w:rsidR="000313CA" w:rsidRDefault="000313CA" w:rsidP="00E6214E">
            <w:pPr>
              <w:pStyle w:val="TAL"/>
            </w:pPr>
            <w:r>
              <w:t>octet w+3</w:t>
            </w:r>
          </w:p>
          <w:p w14:paraId="10583701" w14:textId="77777777" w:rsidR="000313CA" w:rsidRDefault="000313CA" w:rsidP="00E6214E">
            <w:pPr>
              <w:pStyle w:val="TAL"/>
            </w:pPr>
          </w:p>
          <w:p w14:paraId="2342E194" w14:textId="77777777" w:rsidR="000313CA" w:rsidRPr="002A12F4" w:rsidRDefault="000313CA" w:rsidP="00E6214E">
            <w:pPr>
              <w:pStyle w:val="TAL"/>
            </w:pPr>
            <w:r>
              <w:t>octet y</w:t>
            </w:r>
          </w:p>
        </w:tc>
      </w:tr>
      <w:tr w:rsidR="000313CA" w:rsidRPr="002A12F4" w14:paraId="7F493ADB" w14:textId="77777777" w:rsidTr="00E6214E">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69BB619" w14:textId="77777777" w:rsidR="000313CA" w:rsidRPr="002A12F4" w:rsidRDefault="000313CA" w:rsidP="00E6214E">
            <w:pPr>
              <w:pStyle w:val="TAC"/>
            </w:pPr>
          </w:p>
          <w:p w14:paraId="6EA59E44" w14:textId="77777777" w:rsidR="000313CA" w:rsidRPr="002A12F4" w:rsidRDefault="000313CA" w:rsidP="00E6214E">
            <w:pPr>
              <w:pStyle w:val="TAC"/>
            </w:pPr>
            <w:r>
              <w:t>Route selection descriptor</w:t>
            </w:r>
            <w:r w:rsidRPr="002A12F4">
              <w:t xml:space="preserve"> 2</w:t>
            </w:r>
          </w:p>
        </w:tc>
        <w:tc>
          <w:tcPr>
            <w:tcW w:w="1134" w:type="dxa"/>
            <w:tcBorders>
              <w:top w:val="nil"/>
              <w:left w:val="single" w:sz="6" w:space="0" w:color="auto"/>
              <w:bottom w:val="nil"/>
              <w:right w:val="nil"/>
            </w:tcBorders>
          </w:tcPr>
          <w:p w14:paraId="62B597F4" w14:textId="77777777" w:rsidR="000313CA" w:rsidRPr="002A12F4" w:rsidRDefault="000313CA" w:rsidP="00E6214E">
            <w:pPr>
              <w:pStyle w:val="TAL"/>
            </w:pPr>
            <w:r w:rsidRPr="002A12F4">
              <w:t xml:space="preserve">octet </w:t>
            </w:r>
            <w:r>
              <w:t>y+1</w:t>
            </w:r>
            <w:r w:rsidRPr="002A12F4">
              <w:t>*</w:t>
            </w:r>
          </w:p>
          <w:p w14:paraId="6B935237" w14:textId="77777777" w:rsidR="000313CA" w:rsidRPr="002A12F4" w:rsidRDefault="000313CA" w:rsidP="00E6214E">
            <w:pPr>
              <w:pStyle w:val="TAL"/>
            </w:pPr>
          </w:p>
          <w:p w14:paraId="0DC5FB60" w14:textId="77777777" w:rsidR="000313CA" w:rsidRPr="002A12F4" w:rsidRDefault="000313CA" w:rsidP="00E6214E">
            <w:pPr>
              <w:pStyle w:val="TAL"/>
            </w:pPr>
            <w:r>
              <w:t>octet z</w:t>
            </w:r>
            <w:r w:rsidRPr="002A12F4">
              <w:t>*</w:t>
            </w:r>
          </w:p>
        </w:tc>
      </w:tr>
      <w:tr w:rsidR="000313CA" w:rsidRPr="002A12F4" w14:paraId="1FFE8727" w14:textId="77777777" w:rsidTr="00E6214E">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763F179" w14:textId="77777777" w:rsidR="000313CA" w:rsidRPr="002A12F4" w:rsidRDefault="000313CA" w:rsidP="00E6214E">
            <w:pPr>
              <w:pStyle w:val="TAC"/>
            </w:pPr>
          </w:p>
          <w:p w14:paraId="10338A00" w14:textId="77777777" w:rsidR="000313CA" w:rsidRPr="002A12F4" w:rsidRDefault="000313CA" w:rsidP="00E6214E">
            <w:pPr>
              <w:pStyle w:val="TAC"/>
            </w:pPr>
            <w:r w:rsidRPr="002A12F4">
              <w:t>…</w:t>
            </w:r>
          </w:p>
        </w:tc>
        <w:tc>
          <w:tcPr>
            <w:tcW w:w="1134" w:type="dxa"/>
            <w:tcBorders>
              <w:top w:val="nil"/>
              <w:left w:val="single" w:sz="6" w:space="0" w:color="auto"/>
              <w:bottom w:val="nil"/>
              <w:right w:val="nil"/>
            </w:tcBorders>
          </w:tcPr>
          <w:p w14:paraId="2441C9B7" w14:textId="77777777" w:rsidR="000313CA" w:rsidRPr="002A12F4" w:rsidRDefault="000313CA" w:rsidP="00E6214E">
            <w:pPr>
              <w:pStyle w:val="TAL"/>
            </w:pPr>
            <w:r>
              <w:t>octet z</w:t>
            </w:r>
            <w:r w:rsidRPr="002A12F4">
              <w:t>+1*</w:t>
            </w:r>
          </w:p>
          <w:p w14:paraId="0AE42F4D" w14:textId="77777777" w:rsidR="000313CA" w:rsidRPr="002A12F4" w:rsidRDefault="000313CA" w:rsidP="00E6214E">
            <w:pPr>
              <w:pStyle w:val="TAL"/>
            </w:pPr>
          </w:p>
          <w:p w14:paraId="6EF74AD4" w14:textId="77777777" w:rsidR="000313CA" w:rsidRPr="002A12F4" w:rsidRDefault="000313CA" w:rsidP="00E6214E">
            <w:pPr>
              <w:pStyle w:val="TAL"/>
            </w:pPr>
            <w:r>
              <w:t>octet a</w:t>
            </w:r>
            <w:r w:rsidRPr="002A12F4">
              <w:t>*</w:t>
            </w:r>
          </w:p>
        </w:tc>
      </w:tr>
      <w:tr w:rsidR="000313CA" w:rsidRPr="002A12F4" w14:paraId="73CCD9F2" w14:textId="77777777" w:rsidTr="00E6214E">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2939872" w14:textId="77777777" w:rsidR="000313CA" w:rsidRPr="002A12F4" w:rsidRDefault="000313CA" w:rsidP="00E6214E">
            <w:pPr>
              <w:pStyle w:val="TAC"/>
            </w:pPr>
          </w:p>
          <w:p w14:paraId="734C0682" w14:textId="77777777" w:rsidR="000313CA" w:rsidRPr="002A12F4" w:rsidRDefault="000313CA" w:rsidP="00E6214E">
            <w:pPr>
              <w:pStyle w:val="TAC"/>
            </w:pPr>
            <w:r>
              <w:t>Route selection descriptor m</w:t>
            </w:r>
          </w:p>
        </w:tc>
        <w:tc>
          <w:tcPr>
            <w:tcW w:w="1134" w:type="dxa"/>
            <w:tcBorders>
              <w:top w:val="nil"/>
              <w:left w:val="single" w:sz="6" w:space="0" w:color="auto"/>
              <w:bottom w:val="nil"/>
              <w:right w:val="nil"/>
            </w:tcBorders>
          </w:tcPr>
          <w:p w14:paraId="46A292CE" w14:textId="77777777" w:rsidR="000313CA" w:rsidRPr="002A12F4" w:rsidRDefault="000313CA" w:rsidP="00E6214E">
            <w:pPr>
              <w:pStyle w:val="TAL"/>
            </w:pPr>
            <w:r w:rsidRPr="002A12F4">
              <w:t>octe</w:t>
            </w:r>
            <w:r>
              <w:t>t a</w:t>
            </w:r>
            <w:r w:rsidRPr="002A12F4">
              <w:t>+</w:t>
            </w:r>
            <w:r>
              <w:t>1</w:t>
            </w:r>
            <w:r w:rsidRPr="002A12F4">
              <w:t>*</w:t>
            </w:r>
          </w:p>
          <w:p w14:paraId="65E6B0B1" w14:textId="77777777" w:rsidR="000313CA" w:rsidRPr="002A12F4" w:rsidRDefault="000313CA" w:rsidP="00E6214E">
            <w:pPr>
              <w:pStyle w:val="TAL"/>
            </w:pPr>
          </w:p>
          <w:p w14:paraId="5E15578E" w14:textId="77777777" w:rsidR="000313CA" w:rsidRPr="002A12F4" w:rsidRDefault="000313CA" w:rsidP="00E6214E">
            <w:pPr>
              <w:pStyle w:val="TAL"/>
            </w:pPr>
            <w:r w:rsidRPr="002A12F4">
              <w:t xml:space="preserve">octet </w:t>
            </w:r>
            <w:r>
              <w:t>x</w:t>
            </w:r>
            <w:r w:rsidRPr="002A12F4">
              <w:t>*</w:t>
            </w:r>
          </w:p>
        </w:tc>
      </w:tr>
    </w:tbl>
    <w:p w14:paraId="14D20051" w14:textId="77777777" w:rsidR="000313CA" w:rsidRPr="00BD0557" w:rsidRDefault="000313CA" w:rsidP="000313CA">
      <w:pPr>
        <w:pStyle w:val="TF"/>
      </w:pPr>
      <w:r w:rsidRPr="00BD0557">
        <w:t>Figure </w:t>
      </w:r>
      <w:r>
        <w:t>5.2.3</w:t>
      </w:r>
      <w:r w:rsidRPr="00BD0557">
        <w:t xml:space="preserve">: </w:t>
      </w:r>
      <w:r>
        <w:t>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313CA" w:rsidRPr="002A12F4" w14:paraId="3F83F98B" w14:textId="77777777" w:rsidTr="00E6214E">
        <w:trPr>
          <w:cantSplit/>
          <w:jc w:val="center"/>
        </w:trPr>
        <w:tc>
          <w:tcPr>
            <w:tcW w:w="708" w:type="dxa"/>
          </w:tcPr>
          <w:p w14:paraId="5762F060" w14:textId="77777777" w:rsidR="000313CA" w:rsidRPr="002A12F4" w:rsidRDefault="000313CA" w:rsidP="00E6214E">
            <w:pPr>
              <w:pStyle w:val="TAC"/>
            </w:pPr>
            <w:r w:rsidRPr="002A12F4">
              <w:t>8</w:t>
            </w:r>
          </w:p>
        </w:tc>
        <w:tc>
          <w:tcPr>
            <w:tcW w:w="709" w:type="dxa"/>
          </w:tcPr>
          <w:p w14:paraId="09AC819F" w14:textId="77777777" w:rsidR="000313CA" w:rsidRPr="002A12F4" w:rsidRDefault="000313CA" w:rsidP="00E6214E">
            <w:pPr>
              <w:pStyle w:val="TAC"/>
            </w:pPr>
            <w:r w:rsidRPr="002A12F4">
              <w:t>7</w:t>
            </w:r>
          </w:p>
        </w:tc>
        <w:tc>
          <w:tcPr>
            <w:tcW w:w="709" w:type="dxa"/>
          </w:tcPr>
          <w:p w14:paraId="39F57612" w14:textId="77777777" w:rsidR="000313CA" w:rsidRPr="002A12F4" w:rsidRDefault="000313CA" w:rsidP="00E6214E">
            <w:pPr>
              <w:pStyle w:val="TAC"/>
            </w:pPr>
            <w:r w:rsidRPr="002A12F4">
              <w:t>6</w:t>
            </w:r>
          </w:p>
        </w:tc>
        <w:tc>
          <w:tcPr>
            <w:tcW w:w="709" w:type="dxa"/>
          </w:tcPr>
          <w:p w14:paraId="18BF6B0E" w14:textId="77777777" w:rsidR="000313CA" w:rsidRPr="002A12F4" w:rsidRDefault="000313CA" w:rsidP="00E6214E">
            <w:pPr>
              <w:pStyle w:val="TAC"/>
            </w:pPr>
            <w:r w:rsidRPr="002A12F4">
              <w:t>5</w:t>
            </w:r>
          </w:p>
        </w:tc>
        <w:tc>
          <w:tcPr>
            <w:tcW w:w="709" w:type="dxa"/>
          </w:tcPr>
          <w:p w14:paraId="027ABBC0" w14:textId="77777777" w:rsidR="000313CA" w:rsidRPr="002A12F4" w:rsidRDefault="000313CA" w:rsidP="00E6214E">
            <w:pPr>
              <w:pStyle w:val="TAC"/>
            </w:pPr>
            <w:r w:rsidRPr="002A12F4">
              <w:t>4</w:t>
            </w:r>
          </w:p>
        </w:tc>
        <w:tc>
          <w:tcPr>
            <w:tcW w:w="709" w:type="dxa"/>
          </w:tcPr>
          <w:p w14:paraId="3981690D" w14:textId="77777777" w:rsidR="000313CA" w:rsidRPr="002A12F4" w:rsidRDefault="000313CA" w:rsidP="00E6214E">
            <w:pPr>
              <w:pStyle w:val="TAC"/>
            </w:pPr>
            <w:r w:rsidRPr="002A12F4">
              <w:t>3</w:t>
            </w:r>
          </w:p>
        </w:tc>
        <w:tc>
          <w:tcPr>
            <w:tcW w:w="709" w:type="dxa"/>
          </w:tcPr>
          <w:p w14:paraId="34A7E953" w14:textId="77777777" w:rsidR="000313CA" w:rsidRPr="002A12F4" w:rsidRDefault="000313CA" w:rsidP="00E6214E">
            <w:pPr>
              <w:pStyle w:val="TAC"/>
            </w:pPr>
            <w:r w:rsidRPr="002A12F4">
              <w:t>2</w:t>
            </w:r>
          </w:p>
        </w:tc>
        <w:tc>
          <w:tcPr>
            <w:tcW w:w="709" w:type="dxa"/>
          </w:tcPr>
          <w:p w14:paraId="28AED837" w14:textId="77777777" w:rsidR="000313CA" w:rsidRPr="002A12F4" w:rsidRDefault="000313CA" w:rsidP="00E6214E">
            <w:pPr>
              <w:pStyle w:val="TAC"/>
            </w:pPr>
            <w:r w:rsidRPr="002A12F4">
              <w:t>1</w:t>
            </w:r>
          </w:p>
        </w:tc>
        <w:tc>
          <w:tcPr>
            <w:tcW w:w="1134" w:type="dxa"/>
          </w:tcPr>
          <w:p w14:paraId="56A97F42" w14:textId="77777777" w:rsidR="000313CA" w:rsidRPr="002A12F4" w:rsidRDefault="000313CA" w:rsidP="00E6214E">
            <w:pPr>
              <w:pStyle w:val="TAL"/>
            </w:pPr>
          </w:p>
        </w:tc>
      </w:tr>
      <w:tr w:rsidR="000313CA" w:rsidRPr="002A12F4" w14:paraId="541D7010" w14:textId="77777777" w:rsidTr="00E6214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50918EC" w14:textId="77777777" w:rsidR="000313CA" w:rsidRDefault="000313CA" w:rsidP="00E6214E">
            <w:pPr>
              <w:pStyle w:val="TAC"/>
            </w:pPr>
          </w:p>
          <w:p w14:paraId="090DDDE5" w14:textId="77777777" w:rsidR="000313CA" w:rsidRDefault="000313CA" w:rsidP="00E6214E">
            <w:pPr>
              <w:pStyle w:val="TAC"/>
            </w:pPr>
            <w:r>
              <w:t>Length of route selection descriptor</w:t>
            </w:r>
          </w:p>
          <w:p w14:paraId="74064A98" w14:textId="77777777" w:rsidR="000313CA" w:rsidRDefault="000313CA" w:rsidP="00E6214E">
            <w:pPr>
              <w:pStyle w:val="TAC"/>
            </w:pPr>
          </w:p>
        </w:tc>
        <w:tc>
          <w:tcPr>
            <w:tcW w:w="1134" w:type="dxa"/>
          </w:tcPr>
          <w:p w14:paraId="30689019" w14:textId="77777777" w:rsidR="000313CA" w:rsidRDefault="000313CA" w:rsidP="00E6214E">
            <w:pPr>
              <w:pStyle w:val="TAL"/>
            </w:pPr>
            <w:r>
              <w:t>octet b</w:t>
            </w:r>
          </w:p>
          <w:p w14:paraId="366CD1B2" w14:textId="77777777" w:rsidR="000313CA" w:rsidRDefault="000313CA" w:rsidP="00E6214E">
            <w:pPr>
              <w:pStyle w:val="TAL"/>
            </w:pPr>
          </w:p>
          <w:p w14:paraId="07B55F80" w14:textId="77777777" w:rsidR="000313CA" w:rsidRDefault="000313CA" w:rsidP="00E6214E">
            <w:pPr>
              <w:pStyle w:val="TAL"/>
            </w:pPr>
            <w:r>
              <w:t>octet b+1</w:t>
            </w:r>
          </w:p>
        </w:tc>
      </w:tr>
      <w:tr w:rsidR="000313CA" w:rsidRPr="002A12F4" w14:paraId="4BCFE27E" w14:textId="77777777" w:rsidTr="00E6214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861095B" w14:textId="77777777" w:rsidR="000313CA" w:rsidRPr="002A12F4" w:rsidRDefault="000313CA" w:rsidP="00E6214E">
            <w:pPr>
              <w:pStyle w:val="TAC"/>
            </w:pPr>
            <w:r>
              <w:t>Precedence value of route selection descriptor</w:t>
            </w:r>
          </w:p>
        </w:tc>
        <w:tc>
          <w:tcPr>
            <w:tcW w:w="1134" w:type="dxa"/>
          </w:tcPr>
          <w:p w14:paraId="0DB09EFC" w14:textId="77777777" w:rsidR="000313CA" w:rsidRPr="002A12F4" w:rsidRDefault="000313CA" w:rsidP="00E6214E">
            <w:pPr>
              <w:pStyle w:val="TAL"/>
            </w:pPr>
            <w:r>
              <w:t>octet b+2</w:t>
            </w:r>
          </w:p>
        </w:tc>
      </w:tr>
      <w:tr w:rsidR="000313CA" w:rsidRPr="002A12F4" w14:paraId="10466750" w14:textId="77777777" w:rsidTr="00E6214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130D76A" w14:textId="77777777" w:rsidR="000313CA" w:rsidRDefault="000313CA" w:rsidP="00E6214E">
            <w:pPr>
              <w:pStyle w:val="TAC"/>
            </w:pPr>
          </w:p>
          <w:p w14:paraId="49C4B69A" w14:textId="77777777" w:rsidR="000313CA" w:rsidRDefault="000313CA" w:rsidP="00E6214E">
            <w:pPr>
              <w:pStyle w:val="TAC"/>
            </w:pPr>
            <w:r>
              <w:t>Length of route selection descriptor contents</w:t>
            </w:r>
          </w:p>
          <w:p w14:paraId="1A9E1B86" w14:textId="77777777" w:rsidR="000313CA" w:rsidRDefault="000313CA" w:rsidP="00E6214E">
            <w:pPr>
              <w:pStyle w:val="TAC"/>
            </w:pPr>
          </w:p>
        </w:tc>
        <w:tc>
          <w:tcPr>
            <w:tcW w:w="1134" w:type="dxa"/>
          </w:tcPr>
          <w:p w14:paraId="3E929FFF" w14:textId="77777777" w:rsidR="000313CA" w:rsidRDefault="000313CA" w:rsidP="00E6214E">
            <w:pPr>
              <w:pStyle w:val="TAL"/>
            </w:pPr>
            <w:r>
              <w:t>octet b+3</w:t>
            </w:r>
          </w:p>
          <w:p w14:paraId="1A10DBF2" w14:textId="77777777" w:rsidR="000313CA" w:rsidRDefault="000313CA" w:rsidP="00E6214E">
            <w:pPr>
              <w:pStyle w:val="TAL"/>
            </w:pPr>
          </w:p>
          <w:p w14:paraId="13D29262" w14:textId="77777777" w:rsidR="000313CA" w:rsidRDefault="000313CA" w:rsidP="00E6214E">
            <w:pPr>
              <w:pStyle w:val="TAL"/>
            </w:pPr>
            <w:r>
              <w:t>octet b+4</w:t>
            </w:r>
          </w:p>
        </w:tc>
      </w:tr>
      <w:tr w:rsidR="000313CA" w:rsidRPr="002A12F4" w14:paraId="117A234F" w14:textId="77777777" w:rsidTr="00E6214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7F613E4" w14:textId="77777777" w:rsidR="000313CA" w:rsidRDefault="000313CA" w:rsidP="00E6214E">
            <w:pPr>
              <w:pStyle w:val="TAC"/>
            </w:pPr>
          </w:p>
          <w:p w14:paraId="36661BFF" w14:textId="77777777" w:rsidR="000313CA" w:rsidRPr="002A12F4" w:rsidRDefault="000313CA" w:rsidP="00E6214E">
            <w:pPr>
              <w:pStyle w:val="TAC"/>
            </w:pPr>
            <w:r>
              <w:t>Route selection descriptor contents</w:t>
            </w:r>
          </w:p>
        </w:tc>
        <w:tc>
          <w:tcPr>
            <w:tcW w:w="1134" w:type="dxa"/>
          </w:tcPr>
          <w:p w14:paraId="064CDD62" w14:textId="77777777" w:rsidR="000313CA" w:rsidRDefault="000313CA" w:rsidP="00E6214E">
            <w:pPr>
              <w:pStyle w:val="TAL"/>
            </w:pPr>
            <w:r>
              <w:t>octet b+5</w:t>
            </w:r>
          </w:p>
          <w:p w14:paraId="4DD5A09D" w14:textId="77777777" w:rsidR="000313CA" w:rsidRDefault="000313CA" w:rsidP="00E6214E">
            <w:pPr>
              <w:pStyle w:val="TAL"/>
            </w:pPr>
          </w:p>
          <w:p w14:paraId="177F80BA" w14:textId="77777777" w:rsidR="000313CA" w:rsidRPr="002A12F4" w:rsidRDefault="000313CA" w:rsidP="00E6214E">
            <w:pPr>
              <w:pStyle w:val="TAL"/>
            </w:pPr>
            <w:r>
              <w:t>octet c</w:t>
            </w:r>
          </w:p>
        </w:tc>
      </w:tr>
    </w:tbl>
    <w:p w14:paraId="15A948F8" w14:textId="77777777" w:rsidR="000313CA" w:rsidRPr="00BD0557" w:rsidRDefault="000313CA" w:rsidP="000313CA">
      <w:pPr>
        <w:pStyle w:val="TF"/>
      </w:pPr>
      <w:r w:rsidRPr="00BD0557">
        <w:t>Figure </w:t>
      </w:r>
      <w:r>
        <w:t>5.2.4</w:t>
      </w:r>
      <w:r w:rsidRPr="00BD0557">
        <w:t xml:space="preserve">: </w:t>
      </w:r>
      <w:r>
        <w:t>Route selection descriptor</w:t>
      </w:r>
    </w:p>
    <w:p w14:paraId="1A611F92" w14:textId="77777777" w:rsidR="000313CA" w:rsidRPr="003168A2" w:rsidRDefault="000313CA" w:rsidP="000313CA">
      <w:pPr>
        <w:pStyle w:val="TH"/>
      </w:pPr>
      <w:r w:rsidRPr="003168A2">
        <w:lastRenderedPageBreak/>
        <w:t>Table </w:t>
      </w:r>
      <w:r>
        <w:t>5.2.1</w:t>
      </w:r>
      <w:r w:rsidRPr="003168A2">
        <w:t xml:space="preserve">: </w:t>
      </w:r>
      <w:r>
        <w:t>UE policy part contents including a URSP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7054"/>
        <w:gridCol w:w="33"/>
      </w:tblGrid>
      <w:tr w:rsidR="000313CA" w:rsidRPr="002A12F4" w14:paraId="5A0B85EF" w14:textId="77777777" w:rsidTr="00E6214E">
        <w:trPr>
          <w:gridAfter w:val="1"/>
          <w:wAfter w:w="33" w:type="dxa"/>
          <w:cantSplit/>
          <w:jc w:val="center"/>
        </w:trPr>
        <w:tc>
          <w:tcPr>
            <w:tcW w:w="7087" w:type="dxa"/>
            <w:gridSpan w:val="2"/>
          </w:tcPr>
          <w:p w14:paraId="1B04F6D6" w14:textId="77777777" w:rsidR="000313CA" w:rsidRPr="002A12F4" w:rsidRDefault="000313CA" w:rsidP="00E6214E">
            <w:pPr>
              <w:pStyle w:val="TAL"/>
            </w:pPr>
            <w:r w:rsidRPr="002A12F4">
              <w:lastRenderedPageBreak/>
              <w:t>Precedence value</w:t>
            </w:r>
            <w:r>
              <w:t xml:space="preserve"> of URSP rule</w:t>
            </w:r>
            <w:r w:rsidRPr="002A12F4">
              <w:t xml:space="preserve"> (octet </w:t>
            </w:r>
            <w:r>
              <w:t>v+2</w:t>
            </w:r>
            <w:r w:rsidRPr="002A12F4">
              <w:t>)</w:t>
            </w:r>
          </w:p>
          <w:p w14:paraId="287E3E92" w14:textId="77777777" w:rsidR="000313CA" w:rsidRPr="002A12F4" w:rsidRDefault="000313CA" w:rsidP="00E6214E">
            <w:pPr>
              <w:pStyle w:val="TAL"/>
            </w:pPr>
            <w:r w:rsidRPr="002A12F4">
              <w:t>The precedence value</w:t>
            </w:r>
            <w:r>
              <w:t xml:space="preserve"> of URSP rule</w:t>
            </w:r>
            <w:r w:rsidRPr="002A12F4">
              <w:t xml:space="preserve"> field is used to specify the precedence of the URSP rule among all URSP rules in the URSP. This field includes the binary </w:t>
            </w:r>
            <w:r>
              <w:t>en</w:t>
            </w:r>
            <w:r w:rsidRPr="002A12F4">
              <w:t>coded value of the precedence value in the range from 0 to 255 (decimal). The higher the value of the precedence value field, the lower the precedence of the URP rule is.</w:t>
            </w:r>
            <w:r>
              <w:t xml:space="preserve"> Multiple URSP rules in the URSP shall not have the same precedence value.</w:t>
            </w:r>
          </w:p>
          <w:p w14:paraId="0E331DD1" w14:textId="77777777" w:rsidR="000313CA" w:rsidRPr="002A12F4" w:rsidRDefault="000313CA" w:rsidP="00E6214E">
            <w:pPr>
              <w:pStyle w:val="TAL"/>
            </w:pPr>
          </w:p>
        </w:tc>
      </w:tr>
      <w:tr w:rsidR="000313CA" w:rsidRPr="002A12F4" w14:paraId="056FF118" w14:textId="77777777" w:rsidTr="00E6214E">
        <w:trPr>
          <w:gridAfter w:val="1"/>
          <w:wAfter w:w="33" w:type="dxa"/>
          <w:cantSplit/>
          <w:jc w:val="center"/>
        </w:trPr>
        <w:tc>
          <w:tcPr>
            <w:tcW w:w="7087" w:type="dxa"/>
            <w:gridSpan w:val="2"/>
          </w:tcPr>
          <w:p w14:paraId="071E05B5" w14:textId="77777777" w:rsidR="000313CA" w:rsidRPr="002A12F4" w:rsidRDefault="000313CA" w:rsidP="00E6214E">
            <w:pPr>
              <w:pStyle w:val="TAL"/>
            </w:pPr>
            <w:r w:rsidRPr="002A12F4">
              <w:t xml:space="preserve">Traffic descriptor (octets </w:t>
            </w:r>
            <w:r>
              <w:t>v+5</w:t>
            </w:r>
            <w:r w:rsidRPr="002A12F4">
              <w:t xml:space="preserve"> to </w:t>
            </w:r>
            <w:r>
              <w:t>w</w:t>
            </w:r>
            <w:r w:rsidRPr="002A12F4">
              <w:t>)</w:t>
            </w:r>
          </w:p>
          <w:p w14:paraId="25CDA91A" w14:textId="77777777" w:rsidR="000313CA" w:rsidRPr="002A12F4" w:rsidRDefault="000313CA" w:rsidP="00E6214E">
            <w:pPr>
              <w:pStyle w:val="TAL"/>
            </w:pPr>
            <w:r w:rsidRPr="002A12F4">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14:paraId="5DDD14B3" w14:textId="77777777" w:rsidR="000313CA" w:rsidRPr="002A12F4" w:rsidRDefault="000313CA" w:rsidP="00E6214E">
            <w:pPr>
              <w:pStyle w:val="TAL"/>
            </w:pPr>
          </w:p>
        </w:tc>
      </w:tr>
      <w:tr w:rsidR="000313CA" w:rsidRPr="002A12F4" w14:paraId="34F14170" w14:textId="77777777" w:rsidTr="00E6214E">
        <w:trPr>
          <w:gridAfter w:val="1"/>
          <w:wAfter w:w="33" w:type="dxa"/>
          <w:cantSplit/>
          <w:jc w:val="center"/>
        </w:trPr>
        <w:tc>
          <w:tcPr>
            <w:tcW w:w="7087" w:type="dxa"/>
            <w:gridSpan w:val="2"/>
          </w:tcPr>
          <w:p w14:paraId="3280E5EF" w14:textId="77777777" w:rsidR="000313CA" w:rsidRPr="002A12F4" w:rsidRDefault="000313CA" w:rsidP="00E6214E">
            <w:pPr>
              <w:pStyle w:val="TAL"/>
            </w:pPr>
            <w:r w:rsidRPr="002A12F4">
              <w:t>Traffic descriptor component type identifier</w:t>
            </w:r>
          </w:p>
          <w:p w14:paraId="1601CEDA" w14:textId="77777777" w:rsidR="000313CA" w:rsidRPr="002A12F4" w:rsidRDefault="000313CA" w:rsidP="00E6214E">
            <w:pPr>
              <w:pStyle w:val="TAL"/>
            </w:pPr>
            <w:r w:rsidRPr="002A12F4">
              <w:t>Bits</w:t>
            </w:r>
            <w:r w:rsidRPr="002A12F4">
              <w:br/>
              <w:t>8 7 6 5 4 3 2 1</w:t>
            </w:r>
          </w:p>
          <w:p w14:paraId="5E69508B" w14:textId="77777777" w:rsidR="000313CA" w:rsidRPr="002A12F4" w:rsidRDefault="000313CA" w:rsidP="00E6214E">
            <w:pPr>
              <w:pStyle w:val="TAL"/>
            </w:pPr>
            <w:r w:rsidRPr="002A12F4">
              <w:t>0 0 0 0 0 0 0 1</w:t>
            </w:r>
            <w:r w:rsidRPr="002A12F4">
              <w:tab/>
              <w:t>Match-all type</w:t>
            </w:r>
            <w:r w:rsidRPr="002A12F4">
              <w:br/>
              <w:t>0 0 0 0 1 0 0 0</w:t>
            </w:r>
            <w:r w:rsidRPr="002A12F4">
              <w:tab/>
              <w:t>OS Id + OS App Id type</w:t>
            </w:r>
            <w:r>
              <w:t xml:space="preserve"> (NOTE 1)(NOTE 3)</w:t>
            </w:r>
            <w:r w:rsidRPr="002A12F4">
              <w:br/>
              <w:t>0 0 0 1 0 0 0 0</w:t>
            </w:r>
            <w:r w:rsidRPr="002A12F4">
              <w:tab/>
              <w:t>IPv4 remote address type</w:t>
            </w:r>
            <w:r w:rsidRPr="002A12F4">
              <w:br/>
              <w:t>0 0 1 0 0 0 0 1</w:t>
            </w:r>
            <w:r w:rsidRPr="002A12F4">
              <w:tab/>
              <w:t>IPv6 remote address/prefix length type</w:t>
            </w:r>
            <w:r w:rsidRPr="002A12F4">
              <w:br/>
              <w:t>0 0 1 1 0 0 0 0</w:t>
            </w:r>
            <w:r w:rsidRPr="002A12F4">
              <w:tab/>
              <w:t>Protocol identifier/next header type</w:t>
            </w:r>
            <w:r w:rsidRPr="002A12F4">
              <w:br/>
              <w:t>0 1 0 1 0 0 0 0</w:t>
            </w:r>
            <w:r w:rsidRPr="002A12F4">
              <w:tab/>
              <w:t xml:space="preserve">Single remote port type </w:t>
            </w:r>
            <w:r w:rsidRPr="002A12F4">
              <w:br/>
              <w:t>0 1 0 1 0 0 0 1</w:t>
            </w:r>
            <w:r w:rsidRPr="002A12F4">
              <w:tab/>
              <w:t>Remote port range type</w:t>
            </w:r>
            <w:r w:rsidRPr="002A12F4">
              <w:br/>
            </w:r>
            <w:r>
              <w:t>0 1 0 1 0 0 1 0</w:t>
            </w:r>
            <w:r w:rsidRPr="002A12F4">
              <w:tab/>
              <w:t>IP</w:t>
            </w:r>
            <w:r>
              <w:t xml:space="preserve"> 3 tuple type</w:t>
            </w:r>
            <w:r w:rsidRPr="002A12F4">
              <w:br/>
              <w:t>0 1 1 0 0 0 0 0</w:t>
            </w:r>
            <w:r w:rsidRPr="002A12F4">
              <w:tab/>
              <w:t>Security parameter index type</w:t>
            </w:r>
            <w:r w:rsidRPr="002A12F4">
              <w:br/>
              <w:t>0 1 1 1 0 0 0 0</w:t>
            </w:r>
            <w:r w:rsidRPr="002A12F4">
              <w:tab/>
              <w:t>Type of service/traffic class type</w:t>
            </w:r>
            <w:r w:rsidRPr="002A12F4">
              <w:br/>
              <w:t>1 0 0 0 0 0 0 0</w:t>
            </w:r>
            <w:r w:rsidRPr="002A12F4">
              <w:tab/>
              <w:t>Flow label type</w:t>
            </w:r>
          </w:p>
          <w:p w14:paraId="0943CC0D" w14:textId="77777777" w:rsidR="000313CA" w:rsidRPr="002A12F4" w:rsidRDefault="000313CA" w:rsidP="00E6214E">
            <w:pPr>
              <w:pStyle w:val="TAL"/>
            </w:pPr>
            <w:r w:rsidRPr="002A12F4">
              <w:t>1 0 0 0 0 0 0 1</w:t>
            </w:r>
            <w:r w:rsidRPr="002A12F4">
              <w:tab/>
              <w:t>Destination MAC address type</w:t>
            </w:r>
            <w:r w:rsidRPr="002A12F4">
              <w:br/>
              <w:t>1 0 0 0 0 0 1 1</w:t>
            </w:r>
            <w:r w:rsidRPr="002A12F4">
              <w:tab/>
              <w:t>802.1Q C-TAG VID type</w:t>
            </w:r>
            <w:r>
              <w:t xml:space="preserve"> (NOTE 4)</w:t>
            </w:r>
            <w:r w:rsidRPr="002A12F4">
              <w:br/>
              <w:t>1 0 0 0 0 1 0 0</w:t>
            </w:r>
            <w:r w:rsidRPr="002A12F4">
              <w:tab/>
              <w:t>802.1Q S-TAG VID type</w:t>
            </w:r>
            <w:r>
              <w:t xml:space="preserve"> (NOTE 4)</w:t>
            </w:r>
            <w:r w:rsidRPr="002A12F4">
              <w:br/>
              <w:t>1 0 0 0 0 1 0 1</w:t>
            </w:r>
            <w:r w:rsidRPr="002A12F4">
              <w:tab/>
              <w:t>802.1Q C-TAG PCP/DEI type</w:t>
            </w:r>
            <w:r>
              <w:t xml:space="preserve"> (NOTE 4)</w:t>
            </w:r>
            <w:r w:rsidRPr="002A12F4">
              <w:br/>
              <w:t>1 0 0 0 0 1 1 0</w:t>
            </w:r>
            <w:r w:rsidRPr="002A12F4">
              <w:tab/>
              <w:t>802.1Q S-TAG PCP/DEI type</w:t>
            </w:r>
            <w:r>
              <w:t xml:space="preserve"> (NOTE 4)</w:t>
            </w:r>
            <w:r w:rsidRPr="002A12F4">
              <w:br/>
              <w:t>1 0 0 0 0 1 1 1</w:t>
            </w:r>
            <w:r w:rsidRPr="002A12F4">
              <w:tab/>
              <w:t>Ethertype type</w:t>
            </w:r>
          </w:p>
          <w:p w14:paraId="08F7C340" w14:textId="77777777" w:rsidR="000313CA" w:rsidRDefault="000313CA" w:rsidP="00E6214E">
            <w:pPr>
              <w:pStyle w:val="TAL"/>
            </w:pPr>
            <w:r w:rsidRPr="002A12F4">
              <w:t>1 0 0 0 1 0 0 0</w:t>
            </w:r>
            <w:r w:rsidRPr="002A12F4">
              <w:tab/>
              <w:t>DNN type</w:t>
            </w:r>
            <w:r>
              <w:t xml:space="preserve"> (NOTE 3)</w:t>
            </w:r>
            <w:r w:rsidRPr="002A12F4">
              <w:br/>
            </w:r>
            <w:r>
              <w:t>1 0 0 1 0 0 0 0</w:t>
            </w:r>
            <w:r>
              <w:tab/>
              <w:t>Connection capabilities type (NOTE 3)</w:t>
            </w:r>
            <w:r>
              <w:br/>
              <w:t>1 0 0 1 0 0 0 1</w:t>
            </w:r>
            <w:r>
              <w:tab/>
              <w:t>Destination FQDN</w:t>
            </w:r>
          </w:p>
          <w:p w14:paraId="240A2E64" w14:textId="77777777" w:rsidR="000313CA" w:rsidRPr="002A12F4" w:rsidRDefault="000313CA" w:rsidP="00E6214E">
            <w:pPr>
              <w:pStyle w:val="TAL"/>
            </w:pPr>
            <w:r>
              <w:t>1 0 0 1 0 0 1 0</w:t>
            </w:r>
            <w:r>
              <w:tab/>
              <w:t>R</w:t>
            </w:r>
            <w:r w:rsidRPr="003407BE">
              <w:t>egu</w:t>
            </w:r>
            <w:bookmarkStart w:id="138" w:name="OLE_LINK25"/>
            <w:bookmarkStart w:id="139" w:name="OLE_LINK26"/>
            <w:r w:rsidRPr="003407BE">
              <w:t>lar expression</w:t>
            </w:r>
            <w:bookmarkEnd w:id="138"/>
            <w:bookmarkEnd w:id="139"/>
            <w:r>
              <w:br/>
              <w:t>1 0 1 0 0 0 0 0</w:t>
            </w:r>
            <w:r>
              <w:tab/>
              <w:t>OS App Id type (NOTE 3)</w:t>
            </w:r>
            <w:r>
              <w:br/>
            </w:r>
            <w:r w:rsidRPr="002A12F4">
              <w:t xml:space="preserve">All other values are </w:t>
            </w:r>
            <w:r>
              <w:t>spare</w:t>
            </w:r>
            <w:r w:rsidRPr="002A12F4">
              <w:t>.</w:t>
            </w:r>
            <w:r>
              <w:t xml:space="preserve"> </w:t>
            </w:r>
            <w:r w:rsidRPr="00F5608B">
              <w:t>If received they shall be interpreted as unknown</w:t>
            </w:r>
            <w:r>
              <w:t>.</w:t>
            </w:r>
          </w:p>
          <w:p w14:paraId="35A27863" w14:textId="77777777" w:rsidR="000313CA" w:rsidRPr="002A12F4" w:rsidRDefault="000313CA" w:rsidP="00E6214E">
            <w:pPr>
              <w:pStyle w:val="TAL"/>
            </w:pPr>
          </w:p>
        </w:tc>
      </w:tr>
      <w:tr w:rsidR="000313CA" w:rsidRPr="002A12F4" w14:paraId="1D6FF164" w14:textId="77777777" w:rsidTr="00E6214E">
        <w:trPr>
          <w:gridAfter w:val="1"/>
          <w:wAfter w:w="33" w:type="dxa"/>
          <w:cantSplit/>
          <w:jc w:val="center"/>
        </w:trPr>
        <w:tc>
          <w:tcPr>
            <w:tcW w:w="7087" w:type="dxa"/>
            <w:gridSpan w:val="2"/>
          </w:tcPr>
          <w:p w14:paraId="26682681" w14:textId="77777777" w:rsidR="000313CA" w:rsidRPr="002A12F4" w:rsidRDefault="000313CA" w:rsidP="00E6214E">
            <w:pPr>
              <w:pStyle w:val="TAL"/>
            </w:pPr>
            <w:r w:rsidRPr="002A12F4">
              <w:t xml:space="preserve">For "match-all type", the traffic descriptor component shall not include the traffic descriptor component value field. The "match-all type" traffic descriptor component shall </w:t>
            </w:r>
            <w:r>
              <w:t>not appear more than once among all</w:t>
            </w:r>
            <w:r w:rsidRPr="002A12F4">
              <w:t xml:space="preserve"> traffic descriptor</w:t>
            </w:r>
            <w:r>
              <w:t>s of the whole URSP rules in the URSP</w:t>
            </w:r>
            <w:r w:rsidRPr="002A12F4">
              <w:t>. If the "match-all type" traffic descriptor component is included in a traffic descriptor, there shall be no traffic descriptor component with a type other than "match-all type" in the traffic descriptor.</w:t>
            </w:r>
          </w:p>
          <w:p w14:paraId="0499DAEA" w14:textId="77777777" w:rsidR="000313CA" w:rsidRPr="002A12F4" w:rsidRDefault="000313CA" w:rsidP="00E6214E">
            <w:pPr>
              <w:pStyle w:val="TAL"/>
            </w:pPr>
          </w:p>
        </w:tc>
      </w:tr>
      <w:tr w:rsidR="000313CA" w:rsidRPr="002A12F4" w14:paraId="79DC9E3B" w14:textId="77777777" w:rsidTr="00E6214E">
        <w:trPr>
          <w:gridAfter w:val="1"/>
          <w:wAfter w:w="33" w:type="dxa"/>
          <w:cantSplit/>
          <w:jc w:val="center"/>
        </w:trPr>
        <w:tc>
          <w:tcPr>
            <w:tcW w:w="7087" w:type="dxa"/>
            <w:gridSpan w:val="2"/>
          </w:tcPr>
          <w:p w14:paraId="6A8C4D83" w14:textId="77777777" w:rsidR="000313CA" w:rsidRPr="002A12F4" w:rsidRDefault="000313CA" w:rsidP="00E6214E">
            <w:pPr>
              <w:pStyle w:val="TAL"/>
            </w:pPr>
            <w:r w:rsidRPr="002A12F4">
              <w:t xml:space="preserve">For "OS Id + OS App Id type", the traffic descriptor component value field shall be encoded as a sequence of a </w:t>
            </w:r>
            <w:r>
              <w:t>sixteen</w:t>
            </w:r>
            <w:r w:rsidRPr="002A12F4">
              <w:t xml:space="preserve"> octet OS Id field</w:t>
            </w:r>
            <w:r w:rsidRPr="0025313E">
              <w:t>, a one octet OS App Id length field,</w:t>
            </w:r>
            <w:r w:rsidRPr="002A12F4">
              <w:t xml:space="preserve"> and an OS App Id</w:t>
            </w:r>
            <w:r>
              <w:t xml:space="preserve"> field</w:t>
            </w:r>
            <w:r w:rsidRPr="002A12F4">
              <w:t>. The OS Id field shall be transmitted first.</w:t>
            </w:r>
            <w:r>
              <w:t xml:space="preserve"> </w:t>
            </w:r>
            <w:r w:rsidRPr="0025313E">
              <w:t xml:space="preserve">The OS Id field contains a Universally Unique IDentifier (UUID) </w:t>
            </w:r>
            <w:r>
              <w:t>as specified in IETF RFC 4122 [16</w:t>
            </w:r>
            <w:r w:rsidRPr="0025313E">
              <w:t>].</w:t>
            </w:r>
          </w:p>
          <w:p w14:paraId="23867FAC" w14:textId="77777777" w:rsidR="000313CA" w:rsidRPr="002A12F4" w:rsidRDefault="000313CA" w:rsidP="00E6214E">
            <w:pPr>
              <w:pStyle w:val="TAL"/>
            </w:pPr>
          </w:p>
        </w:tc>
      </w:tr>
      <w:tr w:rsidR="000313CA" w:rsidRPr="002A12F4" w14:paraId="30F2AFB9" w14:textId="77777777" w:rsidTr="00E6214E">
        <w:trPr>
          <w:gridAfter w:val="1"/>
          <w:wAfter w:w="33" w:type="dxa"/>
          <w:cantSplit/>
          <w:jc w:val="center"/>
        </w:trPr>
        <w:tc>
          <w:tcPr>
            <w:tcW w:w="7087" w:type="dxa"/>
            <w:gridSpan w:val="2"/>
          </w:tcPr>
          <w:p w14:paraId="1FAF38D8" w14:textId="77777777" w:rsidR="000313CA" w:rsidRPr="002A12F4" w:rsidRDefault="000313CA" w:rsidP="00E6214E">
            <w:pPr>
              <w:pStyle w:val="TAL"/>
            </w:pPr>
            <w:r w:rsidRPr="002A12F4">
              <w:t>For "IPv4 remote address type", the traffic descriptor component value field shall be encoded as a sequence of a four octet IPv4 address field and a four octet IPv4 address mask field. The IPv4 address field shall be transmitted first.</w:t>
            </w:r>
          </w:p>
          <w:p w14:paraId="2024703E" w14:textId="77777777" w:rsidR="000313CA" w:rsidRPr="002A12F4" w:rsidRDefault="000313CA" w:rsidP="00E6214E">
            <w:pPr>
              <w:pStyle w:val="TAL"/>
            </w:pPr>
          </w:p>
        </w:tc>
      </w:tr>
      <w:tr w:rsidR="000313CA" w:rsidRPr="002A12F4" w14:paraId="2928AE5C" w14:textId="77777777" w:rsidTr="00E6214E">
        <w:trPr>
          <w:gridAfter w:val="1"/>
          <w:wAfter w:w="33" w:type="dxa"/>
          <w:cantSplit/>
          <w:jc w:val="center"/>
        </w:trPr>
        <w:tc>
          <w:tcPr>
            <w:tcW w:w="7087" w:type="dxa"/>
            <w:gridSpan w:val="2"/>
          </w:tcPr>
          <w:p w14:paraId="694C24B2" w14:textId="77777777" w:rsidR="000313CA" w:rsidRPr="002A12F4" w:rsidRDefault="000313CA" w:rsidP="00E6214E">
            <w:pPr>
              <w:pStyle w:val="TAL"/>
            </w:pPr>
            <w:r w:rsidRPr="002A12F4">
              <w:t>For "IPv6 remote address/prefix length type", the traffic descriptor component value field shall be encoded as a sequence of a sixteen octet IPv6 address field and one octet prefix length field. The IPv6 address field shall be transmitted first.</w:t>
            </w:r>
          </w:p>
        </w:tc>
      </w:tr>
      <w:tr w:rsidR="000313CA" w:rsidRPr="002A12F4" w14:paraId="12E9B630" w14:textId="77777777" w:rsidTr="00E6214E">
        <w:trPr>
          <w:gridAfter w:val="1"/>
          <w:wAfter w:w="33" w:type="dxa"/>
          <w:cantSplit/>
          <w:jc w:val="center"/>
        </w:trPr>
        <w:tc>
          <w:tcPr>
            <w:tcW w:w="7087" w:type="dxa"/>
            <w:gridSpan w:val="2"/>
          </w:tcPr>
          <w:p w14:paraId="18B5D644" w14:textId="77777777" w:rsidR="000313CA" w:rsidRPr="002A12F4" w:rsidRDefault="000313CA" w:rsidP="00E6214E">
            <w:pPr>
              <w:pStyle w:val="TAL"/>
            </w:pPr>
          </w:p>
        </w:tc>
      </w:tr>
      <w:tr w:rsidR="000313CA" w:rsidRPr="002A12F4" w14:paraId="7FF2FCA2" w14:textId="77777777" w:rsidTr="00E6214E">
        <w:trPr>
          <w:gridAfter w:val="1"/>
          <w:wAfter w:w="33" w:type="dxa"/>
          <w:cantSplit/>
          <w:jc w:val="center"/>
        </w:trPr>
        <w:tc>
          <w:tcPr>
            <w:tcW w:w="7087" w:type="dxa"/>
            <w:gridSpan w:val="2"/>
          </w:tcPr>
          <w:p w14:paraId="2AFF0DDB" w14:textId="77777777" w:rsidR="000313CA" w:rsidRPr="002A12F4" w:rsidRDefault="000313CA" w:rsidP="00E6214E">
            <w:pPr>
              <w:pStyle w:val="TAL"/>
            </w:pPr>
            <w:r w:rsidRPr="002A12F4">
              <w:t>For "protocol identifier/next header type", the traffic descriptor component value field shall be encoded as one octet which specifies the IPv4 protocol identifier or I</w:t>
            </w:r>
            <w:r>
              <w:t>P</w:t>
            </w:r>
            <w:r w:rsidRPr="002A12F4">
              <w:t>v6 next header.</w:t>
            </w:r>
          </w:p>
          <w:p w14:paraId="15C349CD" w14:textId="77777777" w:rsidR="000313CA" w:rsidRPr="002A12F4" w:rsidRDefault="000313CA" w:rsidP="00E6214E">
            <w:pPr>
              <w:pStyle w:val="TAL"/>
            </w:pPr>
          </w:p>
        </w:tc>
      </w:tr>
      <w:tr w:rsidR="000313CA" w:rsidRPr="002A12F4" w14:paraId="20F967B9" w14:textId="77777777" w:rsidTr="00E6214E">
        <w:trPr>
          <w:gridAfter w:val="1"/>
          <w:wAfter w:w="33" w:type="dxa"/>
          <w:cantSplit/>
          <w:jc w:val="center"/>
        </w:trPr>
        <w:tc>
          <w:tcPr>
            <w:tcW w:w="7087" w:type="dxa"/>
            <w:gridSpan w:val="2"/>
          </w:tcPr>
          <w:p w14:paraId="27D2D7C7" w14:textId="77777777" w:rsidR="000313CA" w:rsidRPr="002A12F4" w:rsidRDefault="000313CA" w:rsidP="00E6214E">
            <w:pPr>
              <w:pStyle w:val="TAL"/>
            </w:pPr>
            <w:r w:rsidRPr="002A12F4">
              <w:t>For "single remote port type", the traffic descriptor component value field shall be encoded as two octets which specify a port number.</w:t>
            </w:r>
          </w:p>
          <w:p w14:paraId="5EACA9C2" w14:textId="77777777" w:rsidR="000313CA" w:rsidRPr="002A12F4" w:rsidRDefault="000313CA" w:rsidP="00E6214E">
            <w:pPr>
              <w:pStyle w:val="TAL"/>
            </w:pPr>
          </w:p>
        </w:tc>
      </w:tr>
      <w:tr w:rsidR="000313CA" w:rsidRPr="002A12F4" w14:paraId="6E77C6CF" w14:textId="77777777" w:rsidTr="00E6214E">
        <w:trPr>
          <w:gridAfter w:val="1"/>
          <w:wAfter w:w="33" w:type="dxa"/>
          <w:cantSplit/>
          <w:jc w:val="center"/>
        </w:trPr>
        <w:tc>
          <w:tcPr>
            <w:tcW w:w="7087" w:type="dxa"/>
            <w:gridSpan w:val="2"/>
          </w:tcPr>
          <w:p w14:paraId="1B0CDB6F" w14:textId="77777777" w:rsidR="000313CA" w:rsidRPr="002A12F4" w:rsidRDefault="000313CA" w:rsidP="00E6214E">
            <w:pPr>
              <w:pStyle w:val="TAL"/>
            </w:pPr>
            <w:r w:rsidRPr="002A12F4">
              <w:lastRenderedPageBreak/>
              <w:t>For "remote port range type", the traffic descriptor component value field shall be encoded as a sequence of a two octet port range low limit field and a two octet port range high limit field. The port range low limit field shall be transmitted first.</w:t>
            </w:r>
          </w:p>
          <w:p w14:paraId="574ADFC7" w14:textId="77777777" w:rsidR="000313CA" w:rsidRPr="002A12F4" w:rsidRDefault="000313CA" w:rsidP="00E6214E">
            <w:pPr>
              <w:pStyle w:val="TAL"/>
            </w:pPr>
          </w:p>
        </w:tc>
      </w:tr>
      <w:tr w:rsidR="000313CA" w:rsidRPr="002A12F4" w14:paraId="0E519926" w14:textId="77777777" w:rsidTr="00E6214E">
        <w:trPr>
          <w:gridBefore w:val="1"/>
          <w:wBefore w:w="33" w:type="dxa"/>
          <w:cantSplit/>
          <w:jc w:val="center"/>
        </w:trPr>
        <w:tc>
          <w:tcPr>
            <w:tcW w:w="7087" w:type="dxa"/>
            <w:gridSpan w:val="2"/>
          </w:tcPr>
          <w:p w14:paraId="0412D429" w14:textId="77777777" w:rsidR="000313CA" w:rsidRDefault="000313CA" w:rsidP="00E6214E">
            <w:pPr>
              <w:pStyle w:val="TAL"/>
            </w:pPr>
            <w:r w:rsidRPr="002A12F4">
              <w:t>For "</w:t>
            </w:r>
            <w:r>
              <w:t>IP 3 tuple type</w:t>
            </w:r>
            <w:r w:rsidRPr="002A12F4">
              <w:t xml:space="preserve">", the traffic descriptor component value field shall be encoded as a sequence of a </w:t>
            </w:r>
            <w:r>
              <w:t>one octet IP 3 tuple information bitmap field where:</w:t>
            </w:r>
          </w:p>
          <w:p w14:paraId="6161DE2B" w14:textId="77777777" w:rsidR="000313CA" w:rsidRDefault="000313CA" w:rsidP="00E6214E">
            <w:pPr>
              <w:pStyle w:val="TAL"/>
            </w:pPr>
            <w:r>
              <w:t xml:space="preserve">- bit 1 set to zero indicates that the </w:t>
            </w:r>
            <w:r w:rsidRPr="002A12F4">
              <w:t>IPv4 address field</w:t>
            </w:r>
            <w:r>
              <w:t xml:space="preserve"> is absent; </w:t>
            </w:r>
          </w:p>
          <w:p w14:paraId="0294F715" w14:textId="77777777" w:rsidR="000313CA" w:rsidRDefault="000313CA" w:rsidP="00E6214E">
            <w:pPr>
              <w:pStyle w:val="TAL"/>
            </w:pPr>
            <w:r>
              <w:t xml:space="preserve">- bit 1 set to one indicates that the </w:t>
            </w:r>
            <w:r w:rsidRPr="002A12F4">
              <w:t>IPv4 address field</w:t>
            </w:r>
            <w:r>
              <w:t xml:space="preserve"> is present;</w:t>
            </w:r>
          </w:p>
          <w:p w14:paraId="27D7A3D7" w14:textId="77777777" w:rsidR="000313CA" w:rsidRDefault="000313CA" w:rsidP="00E6214E">
            <w:pPr>
              <w:pStyle w:val="TAL"/>
            </w:pPr>
            <w:r>
              <w:t xml:space="preserve">- bit 2 set to zero indicates that the </w:t>
            </w:r>
            <w:r w:rsidRPr="002A12F4">
              <w:t>IPv6 remote address/prefix length field</w:t>
            </w:r>
            <w:r>
              <w:t xml:space="preserve"> is absent; </w:t>
            </w:r>
          </w:p>
          <w:p w14:paraId="16B54654" w14:textId="77777777" w:rsidR="000313CA" w:rsidRDefault="000313CA" w:rsidP="00E6214E">
            <w:pPr>
              <w:pStyle w:val="TAL"/>
            </w:pPr>
            <w:r>
              <w:t xml:space="preserve">- bit 2 set to one indicates that the </w:t>
            </w:r>
            <w:r w:rsidRPr="002A12F4">
              <w:t xml:space="preserve">IPv6 remote address/prefix length </w:t>
            </w:r>
            <w:r>
              <w:t>field is present;</w:t>
            </w:r>
          </w:p>
          <w:p w14:paraId="4357B91E" w14:textId="77777777" w:rsidR="000313CA" w:rsidRDefault="000313CA" w:rsidP="00E6214E">
            <w:pPr>
              <w:pStyle w:val="TAL"/>
            </w:pPr>
            <w:r>
              <w:t xml:space="preserve">- bit 3 set to zero indicates that the </w:t>
            </w:r>
            <w:r w:rsidRPr="002A12F4">
              <w:t>protocol identifier/next header field</w:t>
            </w:r>
            <w:r>
              <w:t xml:space="preserve"> is absent; </w:t>
            </w:r>
          </w:p>
          <w:p w14:paraId="17657B02" w14:textId="77777777" w:rsidR="000313CA" w:rsidRDefault="000313CA" w:rsidP="00E6214E">
            <w:pPr>
              <w:pStyle w:val="TAL"/>
            </w:pPr>
            <w:r>
              <w:t xml:space="preserve">- bit 3 set to one indicates that the </w:t>
            </w:r>
            <w:r w:rsidRPr="002A12F4">
              <w:t xml:space="preserve">protocol identifier/next header </w:t>
            </w:r>
            <w:r>
              <w:t>field is present;</w:t>
            </w:r>
          </w:p>
          <w:p w14:paraId="2B2CBDAA" w14:textId="77777777" w:rsidR="000313CA" w:rsidRDefault="000313CA" w:rsidP="00E6214E">
            <w:pPr>
              <w:pStyle w:val="TAL"/>
            </w:pPr>
            <w:r>
              <w:t xml:space="preserve">- bit 4 set to zero indicates that the </w:t>
            </w:r>
            <w:r w:rsidRPr="002A12F4">
              <w:t>single remote port field</w:t>
            </w:r>
            <w:r>
              <w:t xml:space="preserve"> is absent; </w:t>
            </w:r>
          </w:p>
          <w:p w14:paraId="6E74F69A" w14:textId="77777777" w:rsidR="000313CA" w:rsidRDefault="000313CA" w:rsidP="00E6214E">
            <w:pPr>
              <w:pStyle w:val="TAL"/>
            </w:pPr>
            <w:r>
              <w:t xml:space="preserve">- bit 4 set to one indicates that the </w:t>
            </w:r>
            <w:r w:rsidRPr="002A12F4">
              <w:t xml:space="preserve">single remote port </w:t>
            </w:r>
            <w:r>
              <w:t>field is present;</w:t>
            </w:r>
          </w:p>
          <w:p w14:paraId="1825559A" w14:textId="77777777" w:rsidR="000313CA" w:rsidRDefault="000313CA" w:rsidP="00E6214E">
            <w:pPr>
              <w:pStyle w:val="TAL"/>
            </w:pPr>
            <w:r>
              <w:t xml:space="preserve">- bit 5 set to zero indicates that the </w:t>
            </w:r>
            <w:r w:rsidRPr="002A12F4">
              <w:t>remote port range field</w:t>
            </w:r>
            <w:r>
              <w:t xml:space="preserve"> is absent; </w:t>
            </w:r>
          </w:p>
          <w:p w14:paraId="6B51BEE6" w14:textId="77777777" w:rsidR="000313CA" w:rsidRDefault="000313CA" w:rsidP="00E6214E">
            <w:pPr>
              <w:pStyle w:val="TAL"/>
            </w:pPr>
            <w:r>
              <w:t xml:space="preserve">- bit 5 set to one indicates that the </w:t>
            </w:r>
            <w:r w:rsidRPr="002A12F4">
              <w:t xml:space="preserve">remote port range </w:t>
            </w:r>
            <w:r>
              <w:t>field is present; and</w:t>
            </w:r>
          </w:p>
          <w:p w14:paraId="3A15621C" w14:textId="77777777" w:rsidR="000313CA" w:rsidRDefault="000313CA" w:rsidP="00E6214E">
            <w:pPr>
              <w:pStyle w:val="TAL"/>
            </w:pPr>
            <w:r>
              <w:t>- bits 6,7, and 8 are spare bits;</w:t>
            </w:r>
          </w:p>
          <w:p w14:paraId="61619D05" w14:textId="77777777" w:rsidR="000313CA" w:rsidRDefault="000313CA" w:rsidP="00E6214E">
            <w:pPr>
              <w:pStyle w:val="TAL"/>
            </w:pPr>
            <w:r>
              <w:t xml:space="preserve">followed by a </w:t>
            </w:r>
            <w:r w:rsidRPr="002A12F4">
              <w:t>four octet IPv4 address field and a four octet IPv4 address mask field</w:t>
            </w:r>
            <w:r>
              <w:t xml:space="preserve">, if the </w:t>
            </w:r>
            <w:r w:rsidRPr="002A12F4">
              <w:t>IPv4 address field</w:t>
            </w:r>
            <w:r>
              <w:t xml:space="preserve"> is present;</w:t>
            </w:r>
          </w:p>
          <w:p w14:paraId="78D1A247" w14:textId="77777777" w:rsidR="000313CA" w:rsidRDefault="000313CA" w:rsidP="00E6214E">
            <w:pPr>
              <w:pStyle w:val="TAL"/>
            </w:pPr>
            <w:r>
              <w:t xml:space="preserve">followed by a </w:t>
            </w:r>
            <w:r w:rsidRPr="002A12F4">
              <w:t>sixteen octet IPv6 address field and one octet prefix length field</w:t>
            </w:r>
            <w:r>
              <w:t xml:space="preserve">, if the </w:t>
            </w:r>
            <w:r w:rsidRPr="002A12F4">
              <w:t xml:space="preserve">IPv6 remote address/prefix length </w:t>
            </w:r>
            <w:r>
              <w:t>field is present;</w:t>
            </w:r>
          </w:p>
          <w:p w14:paraId="1D4B795A" w14:textId="77777777" w:rsidR="000313CA" w:rsidRDefault="000313CA" w:rsidP="00E6214E">
            <w:pPr>
              <w:pStyle w:val="TAL"/>
            </w:pPr>
            <w:r>
              <w:t xml:space="preserve">followed by </w:t>
            </w:r>
            <w:r w:rsidRPr="002A12F4">
              <w:t>one octet which specifies the IPv4 protocol identifier or I</w:t>
            </w:r>
            <w:r>
              <w:t>P</w:t>
            </w:r>
            <w:r w:rsidRPr="002A12F4">
              <w:t>v6 next header</w:t>
            </w:r>
            <w:r>
              <w:t xml:space="preserve">, if the </w:t>
            </w:r>
            <w:r w:rsidRPr="002A12F4">
              <w:t xml:space="preserve">protocol identifier/next header </w:t>
            </w:r>
            <w:r>
              <w:t>field is present;</w:t>
            </w:r>
          </w:p>
          <w:p w14:paraId="737B3966" w14:textId="77777777" w:rsidR="000313CA" w:rsidRDefault="000313CA" w:rsidP="00E6214E">
            <w:pPr>
              <w:pStyle w:val="TAL"/>
            </w:pPr>
            <w:r>
              <w:t xml:space="preserve">followed by </w:t>
            </w:r>
            <w:r w:rsidRPr="002A12F4">
              <w:t>two octets which specify a port number</w:t>
            </w:r>
            <w:r>
              <w:t xml:space="preserve">, if the </w:t>
            </w:r>
            <w:r w:rsidRPr="002A12F4">
              <w:t xml:space="preserve">single remote port </w:t>
            </w:r>
            <w:r>
              <w:t>field is present;</w:t>
            </w:r>
          </w:p>
          <w:p w14:paraId="5955F7BD" w14:textId="77777777" w:rsidR="000313CA" w:rsidRDefault="000313CA" w:rsidP="00E6214E">
            <w:pPr>
              <w:pStyle w:val="TAL"/>
            </w:pPr>
            <w:r>
              <w:t xml:space="preserve">followed by </w:t>
            </w:r>
            <w:r w:rsidRPr="002A12F4">
              <w:t>a two octet port range low limit field and a two octet port range high limit field</w:t>
            </w:r>
            <w:r>
              <w:t xml:space="preserve">, if the </w:t>
            </w:r>
            <w:r w:rsidRPr="002A12F4">
              <w:t xml:space="preserve">remote port range </w:t>
            </w:r>
            <w:r>
              <w:t>field is present.</w:t>
            </w:r>
          </w:p>
          <w:p w14:paraId="520DE6E6" w14:textId="77777777" w:rsidR="000313CA" w:rsidRDefault="000313CA" w:rsidP="00E6214E">
            <w:pPr>
              <w:pStyle w:val="TAL"/>
            </w:pPr>
            <w:r w:rsidRPr="002A12F4">
              <w:t xml:space="preserve">The </w:t>
            </w:r>
            <w:r>
              <w:t xml:space="preserve">IP 3 tuple information bitmap field </w:t>
            </w:r>
            <w:r w:rsidRPr="002A12F4">
              <w:t>shall be transmitted first.</w:t>
            </w:r>
          </w:p>
          <w:p w14:paraId="7A5FEC34" w14:textId="77777777" w:rsidR="000313CA" w:rsidRDefault="000313CA" w:rsidP="00E6214E">
            <w:pPr>
              <w:pStyle w:val="TAL"/>
            </w:pPr>
            <w:r>
              <w:t xml:space="preserve">The </w:t>
            </w:r>
            <w:r w:rsidRPr="002A12F4">
              <w:t>traffic descriptor component value field</w:t>
            </w:r>
            <w:r>
              <w:t xml:space="preserve"> shall not contain both the </w:t>
            </w:r>
            <w:r w:rsidRPr="002A12F4">
              <w:t>IPv4 address field</w:t>
            </w:r>
            <w:r>
              <w:t xml:space="preserve"> and the </w:t>
            </w:r>
            <w:r w:rsidRPr="002A12F4">
              <w:t>IPv6 remote address/prefix length field</w:t>
            </w:r>
            <w:r>
              <w:t xml:space="preserve">. If the </w:t>
            </w:r>
            <w:r w:rsidRPr="002A12F4">
              <w:t>traffic descriptor component value field</w:t>
            </w:r>
            <w:r>
              <w:t xml:space="preserve"> contains both the </w:t>
            </w:r>
            <w:r w:rsidRPr="002A12F4">
              <w:t>IPv4 address field</w:t>
            </w:r>
            <w:r>
              <w:t xml:space="preserve"> and the </w:t>
            </w:r>
            <w:r w:rsidRPr="002A12F4">
              <w:t>IPv6 remote address/prefix length field</w:t>
            </w:r>
            <w:r>
              <w:t>, the receiving entity shall ignore the URSP rule.</w:t>
            </w:r>
          </w:p>
          <w:p w14:paraId="4CF58140" w14:textId="77777777" w:rsidR="000313CA" w:rsidRDefault="000313CA" w:rsidP="00E6214E">
            <w:pPr>
              <w:pStyle w:val="TAL"/>
            </w:pPr>
            <w:r>
              <w:t xml:space="preserve">The </w:t>
            </w:r>
            <w:r w:rsidRPr="002A12F4">
              <w:t>traffic descriptor component value field</w:t>
            </w:r>
            <w:r>
              <w:t xml:space="preserve"> shall not contain both the single remote port </w:t>
            </w:r>
            <w:r w:rsidRPr="002A12F4">
              <w:t>field</w:t>
            </w:r>
            <w:r>
              <w:t xml:space="preserve"> and the remote port range </w:t>
            </w:r>
            <w:r w:rsidRPr="002A12F4">
              <w:t>field</w:t>
            </w:r>
            <w:r>
              <w:t xml:space="preserve">. If the </w:t>
            </w:r>
            <w:r w:rsidRPr="002A12F4">
              <w:t>traffic descriptor component value field</w:t>
            </w:r>
            <w:r>
              <w:t xml:space="preserve"> contains both the single remote port </w:t>
            </w:r>
            <w:r w:rsidRPr="002A12F4">
              <w:t>field</w:t>
            </w:r>
            <w:r>
              <w:t xml:space="preserve"> and the remote port range </w:t>
            </w:r>
            <w:r w:rsidRPr="002A12F4">
              <w:t>field</w:t>
            </w:r>
            <w:r>
              <w:t>, the receiving entity shall ignore the URSP rule.</w:t>
            </w:r>
          </w:p>
          <w:p w14:paraId="016C3F8F" w14:textId="77777777" w:rsidR="000313CA" w:rsidRDefault="000313CA" w:rsidP="00E6214E">
            <w:pPr>
              <w:pStyle w:val="TAL"/>
            </w:pPr>
            <w:r>
              <w:t xml:space="preserve">The traffic descriptor component value field shall contain at least one of the </w:t>
            </w:r>
            <w:r w:rsidRPr="002A12F4">
              <w:t>IPv4 address field</w:t>
            </w:r>
            <w:r>
              <w:t xml:space="preserve">, </w:t>
            </w:r>
            <w:r w:rsidRPr="002A12F4">
              <w:t>IPv6 remote address/prefix length field</w:t>
            </w:r>
            <w:r>
              <w:t xml:space="preserve">, the </w:t>
            </w:r>
            <w:r w:rsidRPr="002A12F4">
              <w:t>protocol identifier/next header field</w:t>
            </w:r>
            <w:r>
              <w:t xml:space="preserve">, the </w:t>
            </w:r>
            <w:r w:rsidRPr="002A12F4">
              <w:t>single remote port field</w:t>
            </w:r>
            <w:r>
              <w:t xml:space="preserve"> and the </w:t>
            </w:r>
            <w:r w:rsidRPr="002A12F4">
              <w:t>remote port range field</w:t>
            </w:r>
            <w:r>
              <w:t>, otherwise the receiving entity shall ignore the URSP rule.</w:t>
            </w:r>
          </w:p>
          <w:p w14:paraId="30CEF31E" w14:textId="77777777" w:rsidR="000313CA" w:rsidRPr="002A12F4" w:rsidRDefault="000313CA" w:rsidP="00E6214E">
            <w:pPr>
              <w:pStyle w:val="TAL"/>
            </w:pPr>
          </w:p>
        </w:tc>
      </w:tr>
      <w:tr w:rsidR="000313CA" w:rsidRPr="002A12F4" w14:paraId="6454EEC7" w14:textId="77777777" w:rsidTr="00E6214E">
        <w:trPr>
          <w:gridAfter w:val="1"/>
          <w:wAfter w:w="33" w:type="dxa"/>
          <w:cantSplit/>
          <w:jc w:val="center"/>
        </w:trPr>
        <w:tc>
          <w:tcPr>
            <w:tcW w:w="7087" w:type="dxa"/>
            <w:gridSpan w:val="2"/>
          </w:tcPr>
          <w:p w14:paraId="6B6CFE36" w14:textId="77777777" w:rsidR="000313CA" w:rsidRPr="002A12F4" w:rsidRDefault="000313CA" w:rsidP="00E6214E">
            <w:pPr>
              <w:pStyle w:val="TAL"/>
            </w:pPr>
            <w:r w:rsidRPr="002A12F4">
              <w:t>For "security parameter index type", the traffic descriptor component value field shall be encoded as four octets which specify the IP</w:t>
            </w:r>
            <w:r>
              <w:t>s</w:t>
            </w:r>
            <w:r w:rsidRPr="002A12F4">
              <w:t>ec security parameter index.</w:t>
            </w:r>
          </w:p>
          <w:p w14:paraId="4F61570A" w14:textId="77777777" w:rsidR="000313CA" w:rsidRPr="002A12F4" w:rsidRDefault="000313CA" w:rsidP="00E6214E">
            <w:pPr>
              <w:pStyle w:val="TAL"/>
            </w:pPr>
          </w:p>
        </w:tc>
      </w:tr>
      <w:tr w:rsidR="000313CA" w:rsidRPr="002A12F4" w14:paraId="5BE7BA8D" w14:textId="77777777" w:rsidTr="00E6214E">
        <w:trPr>
          <w:gridAfter w:val="1"/>
          <w:wAfter w:w="33" w:type="dxa"/>
          <w:cantSplit/>
          <w:jc w:val="center"/>
        </w:trPr>
        <w:tc>
          <w:tcPr>
            <w:tcW w:w="7087" w:type="dxa"/>
            <w:gridSpan w:val="2"/>
          </w:tcPr>
          <w:p w14:paraId="29592176" w14:textId="77777777" w:rsidR="000313CA" w:rsidRPr="002A12F4" w:rsidRDefault="000313CA" w:rsidP="00E6214E">
            <w:pPr>
              <w:pStyle w:val="TAL"/>
            </w:pPr>
            <w:r w:rsidRPr="002A12F4">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14:paraId="5B656530" w14:textId="77777777" w:rsidR="000313CA" w:rsidRPr="002A12F4" w:rsidRDefault="000313CA" w:rsidP="00E6214E">
            <w:pPr>
              <w:pStyle w:val="TAL"/>
            </w:pPr>
          </w:p>
        </w:tc>
      </w:tr>
      <w:tr w:rsidR="000313CA" w:rsidRPr="002A12F4" w14:paraId="63752C52" w14:textId="77777777" w:rsidTr="00E6214E">
        <w:trPr>
          <w:gridAfter w:val="1"/>
          <w:wAfter w:w="33" w:type="dxa"/>
          <w:cantSplit/>
          <w:jc w:val="center"/>
        </w:trPr>
        <w:tc>
          <w:tcPr>
            <w:tcW w:w="7087" w:type="dxa"/>
            <w:gridSpan w:val="2"/>
          </w:tcPr>
          <w:p w14:paraId="63ECA470" w14:textId="77777777" w:rsidR="000313CA" w:rsidRPr="002A12F4" w:rsidRDefault="000313CA" w:rsidP="00E6214E">
            <w:pPr>
              <w:pStyle w:val="TAL"/>
            </w:pPr>
            <w:r w:rsidRPr="002A12F4">
              <w:t>For "flow label type", the traffic descriptor component value field shall be encoded as three octets which specify the IPv6 flow label. The bits 8 through 5 of the first octet shall be spare whereas the remaining 20 bits shall contain the IPv6 flow label.</w:t>
            </w:r>
          </w:p>
          <w:p w14:paraId="086D4823" w14:textId="77777777" w:rsidR="000313CA" w:rsidRPr="002A12F4" w:rsidRDefault="000313CA" w:rsidP="00E6214E">
            <w:pPr>
              <w:pStyle w:val="TAL"/>
            </w:pPr>
          </w:p>
        </w:tc>
      </w:tr>
      <w:tr w:rsidR="000313CA" w:rsidRPr="002A12F4" w14:paraId="4473D7A0" w14:textId="77777777" w:rsidTr="00E6214E">
        <w:trPr>
          <w:gridAfter w:val="1"/>
          <w:wAfter w:w="33" w:type="dxa"/>
          <w:cantSplit/>
          <w:jc w:val="center"/>
        </w:trPr>
        <w:tc>
          <w:tcPr>
            <w:tcW w:w="7087" w:type="dxa"/>
            <w:gridSpan w:val="2"/>
          </w:tcPr>
          <w:p w14:paraId="21323C2E" w14:textId="77777777" w:rsidR="000313CA" w:rsidRPr="002A12F4" w:rsidRDefault="000313CA" w:rsidP="00E6214E">
            <w:pPr>
              <w:pStyle w:val="TAL"/>
            </w:pPr>
            <w:r w:rsidRPr="002A12F4">
              <w:t>For "destination MAC address type", the traffic descriptor component value field shall be encoded as 6 octets which specify a MAC address.</w:t>
            </w:r>
          </w:p>
          <w:p w14:paraId="1F3B63E4" w14:textId="77777777" w:rsidR="000313CA" w:rsidRPr="002A12F4" w:rsidRDefault="000313CA" w:rsidP="00E6214E">
            <w:pPr>
              <w:pStyle w:val="TAL"/>
            </w:pPr>
          </w:p>
        </w:tc>
      </w:tr>
      <w:tr w:rsidR="000313CA" w:rsidRPr="002A12F4" w14:paraId="089D0C6A" w14:textId="77777777" w:rsidTr="00E6214E">
        <w:trPr>
          <w:gridAfter w:val="1"/>
          <w:wAfter w:w="33" w:type="dxa"/>
          <w:cantSplit/>
          <w:jc w:val="center"/>
        </w:trPr>
        <w:tc>
          <w:tcPr>
            <w:tcW w:w="7087" w:type="dxa"/>
            <w:gridSpan w:val="2"/>
          </w:tcPr>
          <w:p w14:paraId="2B23FF00" w14:textId="77777777" w:rsidR="000313CA" w:rsidRPr="002A12F4" w:rsidRDefault="000313CA" w:rsidP="00E6214E">
            <w:pPr>
              <w:pStyle w:val="TAL"/>
            </w:pPr>
            <w:r w:rsidRPr="002A12F4">
              <w:t>For "802.1Q C-TAG VID type", the traffic descriptor component value field shall be encoded as two octets which specify the VID of the customer-VLAN tag (C-TAG)</w:t>
            </w:r>
            <w:r>
              <w:t xml:space="preserve"> as specified in IEEE Std </w:t>
            </w:r>
            <w:r w:rsidRPr="00B54EE0">
              <w:t>802.1Q-2018</w:t>
            </w:r>
            <w:r>
              <w:t> [20]</w:t>
            </w:r>
            <w:r w:rsidRPr="002A12F4">
              <w:t>. The bits 8 through 5 of the first octet shall be spare whereas the remaining 12 bits shall contain the VID.</w:t>
            </w:r>
          </w:p>
          <w:p w14:paraId="1EFA6FBB" w14:textId="77777777" w:rsidR="000313CA" w:rsidRPr="002A12F4" w:rsidRDefault="000313CA" w:rsidP="00E6214E">
            <w:pPr>
              <w:pStyle w:val="TAL"/>
            </w:pPr>
          </w:p>
        </w:tc>
      </w:tr>
      <w:tr w:rsidR="000313CA" w:rsidRPr="002A12F4" w14:paraId="597B81A6" w14:textId="77777777" w:rsidTr="00E6214E">
        <w:trPr>
          <w:gridAfter w:val="1"/>
          <w:wAfter w:w="33" w:type="dxa"/>
          <w:cantSplit/>
          <w:jc w:val="center"/>
        </w:trPr>
        <w:tc>
          <w:tcPr>
            <w:tcW w:w="7087" w:type="dxa"/>
            <w:gridSpan w:val="2"/>
          </w:tcPr>
          <w:p w14:paraId="0BF1E9D2" w14:textId="77777777" w:rsidR="000313CA" w:rsidRPr="002A12F4" w:rsidRDefault="000313CA" w:rsidP="00E6214E">
            <w:pPr>
              <w:pStyle w:val="TAL"/>
            </w:pPr>
            <w:r w:rsidRPr="002A12F4">
              <w:t>For "802.1Q S-TAG VID type", the traffic descriptor component value field shall be encoded as two octets which specify the VID of the service-VLAN tag (S-TAG)</w:t>
            </w:r>
            <w:r>
              <w:t xml:space="preserve"> as specified in IEEE Std </w:t>
            </w:r>
            <w:r w:rsidRPr="00B54EE0">
              <w:t>802.1Q-2018</w:t>
            </w:r>
            <w:r>
              <w:t> [20]</w:t>
            </w:r>
            <w:r w:rsidRPr="002A12F4">
              <w:t>. The bits 8 through 5 of the first octet shall be spare whereas the remaining 12 bits shall contain the VID.</w:t>
            </w:r>
          </w:p>
          <w:p w14:paraId="5AA3D050" w14:textId="77777777" w:rsidR="000313CA" w:rsidRPr="002A12F4" w:rsidRDefault="000313CA" w:rsidP="00E6214E">
            <w:pPr>
              <w:pStyle w:val="TAL"/>
            </w:pPr>
          </w:p>
        </w:tc>
      </w:tr>
      <w:tr w:rsidR="000313CA" w:rsidRPr="002A12F4" w14:paraId="3BCB8EA6" w14:textId="77777777" w:rsidTr="00E6214E">
        <w:trPr>
          <w:gridAfter w:val="1"/>
          <w:wAfter w:w="33" w:type="dxa"/>
          <w:cantSplit/>
          <w:jc w:val="center"/>
        </w:trPr>
        <w:tc>
          <w:tcPr>
            <w:tcW w:w="7087" w:type="dxa"/>
            <w:gridSpan w:val="2"/>
          </w:tcPr>
          <w:p w14:paraId="7229AF6B" w14:textId="77777777" w:rsidR="000313CA" w:rsidRPr="002A12F4" w:rsidRDefault="000313CA" w:rsidP="00E6214E">
            <w:pPr>
              <w:pStyle w:val="TAL"/>
            </w:pPr>
            <w:r w:rsidRPr="002A12F4">
              <w:lastRenderedPageBreak/>
              <w:t>For "802.1Q C-TAG PCP/DEI type", the traffic descriptor component value field shall be encoded as one octet which specifies the 802.1Q C-TAG PCP and DEI</w:t>
            </w:r>
            <w:r>
              <w:t xml:space="preserve"> as specified in IEEE Std </w:t>
            </w:r>
            <w:r w:rsidRPr="00B54EE0">
              <w:t>802.1Q-2018</w:t>
            </w:r>
            <w:r>
              <w:t> [20]</w:t>
            </w:r>
            <w:r w:rsidRPr="002A12F4">
              <w:t>. The bits 8 through 5 of the octet shall be spare, and the bits 4 through 2 contain the PCP and bit 1 contains the DEI.</w:t>
            </w:r>
          </w:p>
          <w:p w14:paraId="443B8E36" w14:textId="77777777" w:rsidR="000313CA" w:rsidRPr="002A12F4" w:rsidRDefault="000313CA" w:rsidP="00E6214E">
            <w:pPr>
              <w:pStyle w:val="TAL"/>
            </w:pPr>
          </w:p>
        </w:tc>
      </w:tr>
      <w:tr w:rsidR="000313CA" w:rsidRPr="002A12F4" w14:paraId="61075C59" w14:textId="77777777" w:rsidTr="00E6214E">
        <w:trPr>
          <w:gridAfter w:val="1"/>
          <w:wAfter w:w="33" w:type="dxa"/>
          <w:cantSplit/>
          <w:jc w:val="center"/>
        </w:trPr>
        <w:tc>
          <w:tcPr>
            <w:tcW w:w="7087" w:type="dxa"/>
            <w:gridSpan w:val="2"/>
          </w:tcPr>
          <w:p w14:paraId="0B2C58C4" w14:textId="77777777" w:rsidR="000313CA" w:rsidRPr="002A12F4" w:rsidRDefault="000313CA" w:rsidP="00E6214E">
            <w:pPr>
              <w:pStyle w:val="TAL"/>
            </w:pPr>
            <w:r w:rsidRPr="002A12F4">
              <w:t>For "802.1Q S-TAG PCP/DEI type", the traffic descriptor component value field shall be encoded as one octet which specifies the 802.1Q S-TAG PCP</w:t>
            </w:r>
            <w:r>
              <w:t xml:space="preserve"> as specified in IEEE Std </w:t>
            </w:r>
            <w:r w:rsidRPr="00B54EE0">
              <w:t>802.1Q-2018</w:t>
            </w:r>
            <w:r>
              <w:t> [20]</w:t>
            </w:r>
            <w:r w:rsidRPr="002A12F4">
              <w:t>. The bits 8 through 5 of the octet shall be spare, and the bits 4 through 2 contain the PCP and bit 1 contains the DEI.</w:t>
            </w:r>
          </w:p>
          <w:p w14:paraId="3F55FE3E" w14:textId="77777777" w:rsidR="000313CA" w:rsidRPr="002A12F4" w:rsidRDefault="000313CA" w:rsidP="00E6214E">
            <w:pPr>
              <w:pStyle w:val="TAL"/>
            </w:pPr>
          </w:p>
        </w:tc>
      </w:tr>
      <w:tr w:rsidR="000313CA" w:rsidRPr="002A12F4" w14:paraId="245361A7" w14:textId="77777777" w:rsidTr="00E6214E">
        <w:trPr>
          <w:gridAfter w:val="1"/>
          <w:wAfter w:w="33" w:type="dxa"/>
          <w:cantSplit/>
          <w:jc w:val="center"/>
        </w:trPr>
        <w:tc>
          <w:tcPr>
            <w:tcW w:w="7087" w:type="dxa"/>
            <w:gridSpan w:val="2"/>
          </w:tcPr>
          <w:p w14:paraId="726EBBA3" w14:textId="77777777" w:rsidR="000313CA" w:rsidRPr="002A12F4" w:rsidRDefault="000313CA" w:rsidP="00E6214E">
            <w:pPr>
              <w:pStyle w:val="TAL"/>
            </w:pPr>
            <w:r w:rsidRPr="002A12F4">
              <w:t>For "ethertype type", the traffic descriptor component value field shall be encoded as two octets which specify an ethertype.</w:t>
            </w:r>
          </w:p>
          <w:p w14:paraId="1D215F58" w14:textId="77777777" w:rsidR="000313CA" w:rsidRPr="002A12F4" w:rsidRDefault="000313CA" w:rsidP="00E6214E">
            <w:pPr>
              <w:pStyle w:val="TAL"/>
            </w:pPr>
          </w:p>
        </w:tc>
      </w:tr>
      <w:tr w:rsidR="000313CA" w:rsidRPr="002A12F4" w14:paraId="28B93EDA" w14:textId="77777777" w:rsidTr="00E6214E">
        <w:trPr>
          <w:gridAfter w:val="1"/>
          <w:wAfter w:w="33" w:type="dxa"/>
          <w:cantSplit/>
          <w:jc w:val="center"/>
        </w:trPr>
        <w:tc>
          <w:tcPr>
            <w:tcW w:w="7087" w:type="dxa"/>
            <w:gridSpan w:val="2"/>
          </w:tcPr>
          <w:p w14:paraId="2DD5FD5D" w14:textId="77777777" w:rsidR="000313CA" w:rsidRPr="002A12F4" w:rsidRDefault="000313CA" w:rsidP="00E6214E">
            <w:pPr>
              <w:pStyle w:val="TAL"/>
            </w:pPr>
            <w:r w:rsidRPr="002A12F4">
              <w:t>For "DNN type", the traffic descriptor component value field shall be encoded as a sequence of a one octet DNN length field and a DNN value field of a variable size. The DNN value contains an APN as defined in 3GPP TS 23.003 [4].</w:t>
            </w:r>
          </w:p>
          <w:p w14:paraId="0565AD62" w14:textId="77777777" w:rsidR="000313CA" w:rsidRPr="002A12F4" w:rsidRDefault="000313CA" w:rsidP="00E6214E">
            <w:pPr>
              <w:pStyle w:val="TAL"/>
            </w:pPr>
          </w:p>
        </w:tc>
      </w:tr>
      <w:tr w:rsidR="000313CA" w14:paraId="0D8E286B" w14:textId="77777777" w:rsidTr="00E6214E">
        <w:tblPrEx>
          <w:tblLook w:val="04A0" w:firstRow="1" w:lastRow="0" w:firstColumn="1" w:lastColumn="0" w:noHBand="0" w:noVBand="1"/>
        </w:tblPrEx>
        <w:trPr>
          <w:gridAfter w:val="1"/>
          <w:wAfter w:w="33" w:type="dxa"/>
          <w:cantSplit/>
          <w:jc w:val="center"/>
        </w:trPr>
        <w:tc>
          <w:tcPr>
            <w:tcW w:w="7087" w:type="dxa"/>
            <w:gridSpan w:val="2"/>
            <w:tcBorders>
              <w:top w:val="nil"/>
              <w:left w:val="single" w:sz="4" w:space="0" w:color="auto"/>
              <w:bottom w:val="nil"/>
              <w:right w:val="single" w:sz="4" w:space="0" w:color="auto"/>
            </w:tcBorders>
          </w:tcPr>
          <w:p w14:paraId="65ACF827" w14:textId="77777777" w:rsidR="000313CA" w:rsidRDefault="000313CA" w:rsidP="00E6214E">
            <w:pPr>
              <w:pStyle w:val="TAL"/>
              <w:spacing w:after="40"/>
            </w:pPr>
            <w:r>
              <w:t>For "connection capabilities” type, the traffic descriptor component value field shall be encoded as a sequence of one octet for number of network capabilities followed by one or more octets, each containing a connection capability identifier encoded as follows:</w:t>
            </w:r>
          </w:p>
          <w:p w14:paraId="37B8CA88" w14:textId="77777777" w:rsidR="000313CA" w:rsidRDefault="000313CA" w:rsidP="00E6214E">
            <w:pPr>
              <w:pStyle w:val="TAL"/>
            </w:pPr>
            <w:r>
              <w:t>Bits</w:t>
            </w:r>
          </w:p>
          <w:p w14:paraId="473E9F7E" w14:textId="77777777" w:rsidR="000313CA" w:rsidRDefault="000313CA" w:rsidP="00E6214E">
            <w:pPr>
              <w:pStyle w:val="TAL"/>
            </w:pPr>
            <w:r>
              <w:t>8 7 6 5 4 3 2 1</w:t>
            </w:r>
          </w:p>
          <w:p w14:paraId="487987AE" w14:textId="77777777" w:rsidR="000313CA" w:rsidRDefault="000313CA" w:rsidP="00E6214E">
            <w:pPr>
              <w:pStyle w:val="TAL"/>
            </w:pPr>
            <w:r>
              <w:t>0 0 0 0 0 0 0 1</w:t>
            </w:r>
            <w:r>
              <w:tab/>
              <w:t>IMS</w:t>
            </w:r>
          </w:p>
          <w:p w14:paraId="7956EF0E" w14:textId="77777777" w:rsidR="000313CA" w:rsidRDefault="000313CA" w:rsidP="00E6214E">
            <w:pPr>
              <w:pStyle w:val="TAL"/>
            </w:pPr>
            <w:r>
              <w:t>0 0 0 0 0 0 1 0</w:t>
            </w:r>
            <w:r>
              <w:tab/>
              <w:t>MMS</w:t>
            </w:r>
          </w:p>
          <w:p w14:paraId="171DEBEB" w14:textId="77777777" w:rsidR="000313CA" w:rsidRDefault="000313CA" w:rsidP="00E6214E">
            <w:pPr>
              <w:pStyle w:val="TAL"/>
            </w:pPr>
            <w:r>
              <w:t>0 0 0 0 0 1 0 0</w:t>
            </w:r>
            <w:r>
              <w:tab/>
              <w:t>SUPL</w:t>
            </w:r>
          </w:p>
          <w:p w14:paraId="71F04559" w14:textId="77777777" w:rsidR="000313CA" w:rsidRDefault="000313CA" w:rsidP="00E6214E">
            <w:pPr>
              <w:pStyle w:val="TAL"/>
            </w:pPr>
            <w:r>
              <w:t>0 0 0 0 1 0 0 0</w:t>
            </w:r>
            <w:r>
              <w:tab/>
              <w:t>Internet</w:t>
            </w:r>
          </w:p>
          <w:p w14:paraId="29A16344" w14:textId="77777777" w:rsidR="000313CA" w:rsidRDefault="000313CA" w:rsidP="00E6214E">
            <w:pPr>
              <w:pStyle w:val="TAL"/>
            </w:pPr>
            <w:r>
              <w:t>All other values are spare.</w:t>
            </w:r>
            <w:r w:rsidRPr="00F5608B">
              <w:t xml:space="preserve"> If received they shall be interpreted as unknown</w:t>
            </w:r>
            <w:r>
              <w:t>.</w:t>
            </w:r>
          </w:p>
          <w:p w14:paraId="2F69EBF7" w14:textId="77777777" w:rsidR="000313CA" w:rsidRDefault="000313CA" w:rsidP="00E6214E">
            <w:pPr>
              <w:pStyle w:val="TAL"/>
              <w:spacing w:before="40" w:after="40"/>
            </w:pPr>
          </w:p>
        </w:tc>
      </w:tr>
      <w:tr w:rsidR="000313CA" w:rsidRPr="002A12F4" w14:paraId="084CF257" w14:textId="77777777" w:rsidTr="00E6214E">
        <w:trPr>
          <w:gridAfter w:val="1"/>
          <w:wAfter w:w="33" w:type="dxa"/>
          <w:cantSplit/>
          <w:jc w:val="center"/>
        </w:trPr>
        <w:tc>
          <w:tcPr>
            <w:tcW w:w="7087" w:type="dxa"/>
            <w:gridSpan w:val="2"/>
          </w:tcPr>
          <w:p w14:paraId="21B14180" w14:textId="77777777" w:rsidR="000313CA" w:rsidRDefault="000313CA" w:rsidP="00E6214E">
            <w:pPr>
              <w:pStyle w:val="TAL"/>
            </w:pPr>
            <w:r>
              <w:t>For "destination FQDN" type, the traffic descriptor component value field shall be encoded as a sequence of one octet destination FQDN length field and a destination FQDN value of variable size</w:t>
            </w:r>
            <w:r w:rsidRPr="002A12F4">
              <w:t>.</w:t>
            </w:r>
            <w:r>
              <w:t xml:space="preserve"> The destination </w:t>
            </w:r>
            <w:r w:rsidRPr="00C416FE">
              <w:t>FQDN</w:t>
            </w:r>
            <w:r>
              <w:t xml:space="preserve"> value</w:t>
            </w:r>
            <w:r w:rsidRPr="00C416FE">
              <w:t xml:space="preserve"> field shall be </w:t>
            </w:r>
            <w:r>
              <w:t xml:space="preserve">encoded as defined in </w:t>
            </w:r>
            <w:bookmarkStart w:id="140" w:name="OLE_LINK21"/>
            <w:r>
              <w:t>subclause </w:t>
            </w:r>
            <w:r>
              <w:rPr>
                <w:rFonts w:hint="eastAsia"/>
                <w:lang w:val="en-US" w:eastAsia="zh-CN"/>
              </w:rPr>
              <w:t>28.3.2.1</w:t>
            </w:r>
            <w:bookmarkEnd w:id="140"/>
            <w:r>
              <w:t xml:space="preserve"> in </w:t>
            </w:r>
            <w:r w:rsidRPr="002A12F4">
              <w:t>3GPP TS 23.003 [4]</w:t>
            </w:r>
            <w:r>
              <w:t xml:space="preserve">. </w:t>
            </w:r>
          </w:p>
          <w:p w14:paraId="282AA0EC" w14:textId="77777777" w:rsidR="000313CA" w:rsidRDefault="000313CA" w:rsidP="00E6214E">
            <w:pPr>
              <w:pStyle w:val="TAL"/>
            </w:pPr>
          </w:p>
          <w:p w14:paraId="066C33E9" w14:textId="77777777" w:rsidR="000313CA" w:rsidRPr="002A12F4" w:rsidRDefault="000313CA" w:rsidP="00E6214E">
            <w:pPr>
              <w:pStyle w:val="TAL"/>
            </w:pPr>
            <w:r>
              <w:t>For "regu</w:t>
            </w:r>
            <w:r w:rsidRPr="003407BE">
              <w:t>lar expression</w:t>
            </w:r>
            <w:r>
              <w:t>" type, the traffic descriptor component value field shall be encoded as</w:t>
            </w:r>
            <w:r w:rsidRPr="00A561C5">
              <w:t xml:space="preserve"> a sequence of one octet </w:t>
            </w:r>
            <w:r>
              <w:t xml:space="preserve">regular expression </w:t>
            </w:r>
            <w:r w:rsidRPr="00A561C5">
              <w:t xml:space="preserve">length field and a </w:t>
            </w:r>
            <w:r>
              <w:t>regular expression</w:t>
            </w:r>
            <w:r w:rsidRPr="00A561C5">
              <w:t xml:space="preserve"> value of variable size.</w:t>
            </w:r>
            <w:r>
              <w:t xml:space="preserve"> </w:t>
            </w:r>
            <w:r w:rsidRPr="008B1273">
              <w:t xml:space="preserve">The regular expression </w:t>
            </w:r>
            <w:r>
              <w:t xml:space="preserve">value field </w:t>
            </w:r>
            <w:r w:rsidRPr="008B1273">
              <w:t>shall take the form of Extended Regular Expressi</w:t>
            </w:r>
            <w:r>
              <w:t>ons (ERE) as defined in chapter</w:t>
            </w:r>
            <w:r w:rsidRPr="00B210BE">
              <w:t> </w:t>
            </w:r>
            <w:r w:rsidRPr="008B1273">
              <w:t xml:space="preserve">9 in </w:t>
            </w:r>
            <w:r>
              <w:t>IEEE 1003.1-2004 Part </w:t>
            </w:r>
            <w:r w:rsidRPr="008B1273">
              <w:t>1</w:t>
            </w:r>
            <w:r>
              <w:t> [19</w:t>
            </w:r>
            <w:r w:rsidRPr="008B1273">
              <w:t>]</w:t>
            </w:r>
            <w:r>
              <w:t>.</w:t>
            </w:r>
          </w:p>
          <w:p w14:paraId="001031A3" w14:textId="77777777" w:rsidR="000313CA" w:rsidRPr="002A12F4" w:rsidRDefault="000313CA" w:rsidP="00E6214E">
            <w:pPr>
              <w:pStyle w:val="TAL"/>
            </w:pPr>
          </w:p>
        </w:tc>
      </w:tr>
      <w:tr w:rsidR="000313CA" w14:paraId="1CCA7510" w14:textId="77777777" w:rsidTr="00E6214E">
        <w:tblPrEx>
          <w:tblLook w:val="04A0" w:firstRow="1" w:lastRow="0" w:firstColumn="1" w:lastColumn="0" w:noHBand="0" w:noVBand="1"/>
        </w:tblPrEx>
        <w:trPr>
          <w:gridAfter w:val="1"/>
          <w:wAfter w:w="33" w:type="dxa"/>
          <w:cantSplit/>
          <w:jc w:val="center"/>
        </w:trPr>
        <w:tc>
          <w:tcPr>
            <w:tcW w:w="7087" w:type="dxa"/>
            <w:gridSpan w:val="2"/>
            <w:tcBorders>
              <w:top w:val="nil"/>
              <w:left w:val="single" w:sz="4" w:space="0" w:color="auto"/>
              <w:bottom w:val="nil"/>
              <w:right w:val="single" w:sz="4" w:space="0" w:color="auto"/>
            </w:tcBorders>
          </w:tcPr>
          <w:p w14:paraId="0AF9A8F6" w14:textId="77777777" w:rsidR="000313CA" w:rsidRDefault="000313CA" w:rsidP="00E6214E">
            <w:pPr>
              <w:pStyle w:val="TAL"/>
              <w:spacing w:after="40"/>
            </w:pPr>
            <w:r>
              <w:t>For "OS App Id type", the traffic descriptor component value field shall be encoded as a one octet OS App Id length field and an OS App Id field.</w:t>
            </w:r>
          </w:p>
          <w:p w14:paraId="26D38CBA" w14:textId="77777777" w:rsidR="000313CA" w:rsidRDefault="000313CA" w:rsidP="00E6214E">
            <w:pPr>
              <w:pStyle w:val="TAL"/>
              <w:spacing w:after="40"/>
            </w:pPr>
          </w:p>
        </w:tc>
      </w:tr>
      <w:tr w:rsidR="000313CA" w:rsidRPr="002A12F4" w14:paraId="4EDF3ACE" w14:textId="77777777" w:rsidTr="00E6214E">
        <w:trPr>
          <w:gridAfter w:val="1"/>
          <w:wAfter w:w="33" w:type="dxa"/>
          <w:cantSplit/>
          <w:jc w:val="center"/>
        </w:trPr>
        <w:tc>
          <w:tcPr>
            <w:tcW w:w="7087" w:type="dxa"/>
            <w:gridSpan w:val="2"/>
          </w:tcPr>
          <w:p w14:paraId="1DF99EA3" w14:textId="77777777" w:rsidR="000313CA" w:rsidRPr="002A12F4" w:rsidRDefault="000313CA" w:rsidP="00E6214E">
            <w:pPr>
              <w:pStyle w:val="TAL"/>
            </w:pPr>
            <w:r w:rsidRPr="002A12F4">
              <w:t>Precedence value</w:t>
            </w:r>
            <w:r>
              <w:t xml:space="preserve"> of route selection descriptor</w:t>
            </w:r>
            <w:r w:rsidRPr="002A12F4">
              <w:t xml:space="preserve"> (octet </w:t>
            </w:r>
            <w:r>
              <w:t>b+2</w:t>
            </w:r>
            <w:r w:rsidRPr="002A12F4">
              <w:t>)</w:t>
            </w:r>
          </w:p>
          <w:p w14:paraId="0C47930F" w14:textId="77777777" w:rsidR="000313CA" w:rsidRPr="002A12F4" w:rsidRDefault="000313CA" w:rsidP="00E6214E">
            <w:pPr>
              <w:pStyle w:val="TAL"/>
            </w:pPr>
            <w:r w:rsidRPr="002A12F4">
              <w:t xml:space="preserve">The precedence value </w:t>
            </w:r>
            <w:r>
              <w:t xml:space="preserve">of route selection descriptor </w:t>
            </w:r>
            <w:r w:rsidRPr="002A12F4">
              <w:t xml:space="preserve">field is used to specify the precedence of the </w:t>
            </w:r>
            <w:r>
              <w:t>route selection descriptor</w:t>
            </w:r>
            <w:r w:rsidRPr="002A12F4">
              <w:t xml:space="preserve"> among all </w:t>
            </w:r>
            <w:r>
              <w:t>route selection descriptors</w:t>
            </w:r>
            <w:r w:rsidRPr="002A12F4">
              <w:t xml:space="preserve"> in the URSP</w:t>
            </w:r>
            <w:r>
              <w:t xml:space="preserve"> rule</w:t>
            </w:r>
            <w:r w:rsidRPr="002A12F4">
              <w:t xml:space="preserve">. This field includes the binary </w:t>
            </w:r>
            <w:r>
              <w:t>en</w:t>
            </w:r>
            <w:r w:rsidRPr="002A12F4">
              <w:t xml:space="preserve">coded value of the precedence value in the range from 0 to 255 (decimal). The higher the value of the precedence value field, the lower the precedence of the </w:t>
            </w:r>
            <w:r>
              <w:t>route selection descriptor</w:t>
            </w:r>
            <w:r w:rsidRPr="002A12F4">
              <w:t xml:space="preserve"> is.</w:t>
            </w:r>
          </w:p>
          <w:p w14:paraId="30E150A3" w14:textId="77777777" w:rsidR="000313CA" w:rsidRPr="002A12F4" w:rsidRDefault="000313CA" w:rsidP="00E6214E">
            <w:pPr>
              <w:pStyle w:val="TAL"/>
            </w:pPr>
          </w:p>
        </w:tc>
      </w:tr>
      <w:tr w:rsidR="000313CA" w:rsidRPr="002A12F4" w14:paraId="5693D917" w14:textId="77777777" w:rsidTr="00E6214E">
        <w:trPr>
          <w:gridAfter w:val="1"/>
          <w:wAfter w:w="33" w:type="dxa"/>
          <w:cantSplit/>
          <w:jc w:val="center"/>
        </w:trPr>
        <w:tc>
          <w:tcPr>
            <w:tcW w:w="7087" w:type="dxa"/>
            <w:gridSpan w:val="2"/>
          </w:tcPr>
          <w:p w14:paraId="64DFD683" w14:textId="77777777" w:rsidR="000313CA" w:rsidRPr="002A12F4" w:rsidRDefault="000313CA" w:rsidP="00E6214E">
            <w:pPr>
              <w:pStyle w:val="TAL"/>
            </w:pPr>
            <w:r w:rsidRPr="002A12F4">
              <w:t xml:space="preserve">Route selection descriptor </w:t>
            </w:r>
            <w:r>
              <w:t>contents (octets b+5</w:t>
            </w:r>
            <w:r w:rsidRPr="002A12F4">
              <w:t xml:space="preserve"> to </w:t>
            </w:r>
            <w:r>
              <w:t>c</w:t>
            </w:r>
            <w:r w:rsidRPr="002A12F4">
              <w:t>)</w:t>
            </w:r>
          </w:p>
          <w:p w14:paraId="7A354C15" w14:textId="77777777" w:rsidR="000313CA" w:rsidRPr="002A12F4" w:rsidRDefault="000313CA" w:rsidP="00E6214E">
            <w:pPr>
              <w:pStyle w:val="TAL"/>
            </w:pPr>
            <w:r w:rsidRPr="002A12F4">
              <w:t xml:space="preserve">The route selection descriptor </w:t>
            </w:r>
            <w:r>
              <w:t xml:space="preserve">contents </w:t>
            </w:r>
            <w:r w:rsidRPr="002A12F4">
              <w:t>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69B4C26E" w14:textId="77777777" w:rsidR="000313CA" w:rsidRPr="002A12F4" w:rsidRDefault="000313CA" w:rsidP="00E6214E">
            <w:pPr>
              <w:pStyle w:val="TAL"/>
            </w:pPr>
          </w:p>
        </w:tc>
      </w:tr>
      <w:tr w:rsidR="000313CA" w:rsidRPr="002A12F4" w14:paraId="6E641666" w14:textId="77777777" w:rsidTr="00E6214E">
        <w:trPr>
          <w:gridAfter w:val="1"/>
          <w:wAfter w:w="33" w:type="dxa"/>
          <w:cantSplit/>
          <w:jc w:val="center"/>
        </w:trPr>
        <w:tc>
          <w:tcPr>
            <w:tcW w:w="7087" w:type="dxa"/>
            <w:gridSpan w:val="2"/>
          </w:tcPr>
          <w:p w14:paraId="00FC2D1D" w14:textId="77777777" w:rsidR="000313CA" w:rsidRPr="002A12F4" w:rsidRDefault="000313CA" w:rsidP="00E6214E">
            <w:pPr>
              <w:pStyle w:val="TAL"/>
            </w:pPr>
            <w:r w:rsidRPr="002A12F4">
              <w:lastRenderedPageBreak/>
              <w:t>Route selection descriptor component type identifier</w:t>
            </w:r>
          </w:p>
          <w:p w14:paraId="655B5845" w14:textId="77777777" w:rsidR="000313CA" w:rsidRPr="002A12F4" w:rsidRDefault="000313CA" w:rsidP="00E6214E">
            <w:pPr>
              <w:pStyle w:val="TAL"/>
            </w:pPr>
            <w:r w:rsidRPr="002A12F4">
              <w:t>Bits</w:t>
            </w:r>
            <w:r w:rsidRPr="002A12F4">
              <w:br/>
              <w:t>8 7 6 5 4 3 2 1</w:t>
            </w:r>
          </w:p>
          <w:p w14:paraId="7C564BBF" w14:textId="14A3AAD7" w:rsidR="000313CA" w:rsidRPr="002A12F4" w:rsidRDefault="000313CA" w:rsidP="00C929AC">
            <w:pPr>
              <w:pStyle w:val="TAL"/>
            </w:pPr>
            <w:r w:rsidRPr="002A12F4">
              <w:t>0 0 0 0 0 0 0 1</w:t>
            </w:r>
            <w:r w:rsidRPr="002A12F4">
              <w:tab/>
              <w:t>SSC mode type</w:t>
            </w:r>
            <w:r w:rsidRPr="002A12F4">
              <w:br/>
              <w:t>0 0 0 0 0 0 1 0</w:t>
            </w:r>
            <w:r w:rsidRPr="002A12F4">
              <w:tab/>
              <w:t>S-NSSAI type</w:t>
            </w:r>
            <w:r w:rsidRPr="002A12F4">
              <w:br/>
              <w:t>0 0 0 0 0 1 0 0</w:t>
            </w:r>
            <w:r w:rsidRPr="002A12F4">
              <w:tab/>
              <w:t>DNN type</w:t>
            </w:r>
            <w:r w:rsidRPr="002A12F4">
              <w:br/>
              <w:t>0 0 0 0 1 0 0 0</w:t>
            </w:r>
            <w:r w:rsidRPr="002A12F4">
              <w:tab/>
              <w:t>PDU session type type</w:t>
            </w:r>
            <w:r w:rsidRPr="002A12F4">
              <w:br/>
              <w:t>0 0 0 1 0 0 0 0</w:t>
            </w:r>
            <w:r w:rsidRPr="002A12F4">
              <w:tab/>
              <w:t>Preferred access type type</w:t>
            </w:r>
            <w:r>
              <w:t xml:space="preserve"> (NOTE 2)</w:t>
            </w:r>
            <w:ins w:id="141" w:author="Nassar, Mohamed A. (Nokia - DE/Munich)" w:date="2021-07-06T09:44:00Z">
              <w:r w:rsidR="00532AE6">
                <w:t xml:space="preserve"> </w:t>
              </w:r>
              <w:r w:rsidR="00532AE6" w:rsidRPr="00532AE6">
                <w:t>(NOTE 5)</w:t>
              </w:r>
            </w:ins>
            <w:r w:rsidRPr="002A12F4">
              <w:br/>
            </w:r>
            <w:r>
              <w:t>0 0 0 1 0 0 0 1</w:t>
            </w:r>
            <w:r w:rsidRPr="002A12F4">
              <w:tab/>
            </w:r>
            <w:r>
              <w:rPr>
                <w:lang w:eastAsia="ko-KR"/>
              </w:rPr>
              <w:t>Multi-access preference type</w:t>
            </w:r>
            <w:r>
              <w:t xml:space="preserve"> (NOTE 2)</w:t>
            </w:r>
            <w:r>
              <w:rPr>
                <w:lang w:eastAsia="ko-KR"/>
              </w:rPr>
              <w:br/>
            </w:r>
            <w:r w:rsidRPr="002A12F4">
              <w:t>0 0 1 0 0 0 0 0</w:t>
            </w:r>
            <w:r w:rsidRPr="002A12F4">
              <w:tab/>
              <w:t>Non-seamless non-3GPP offload indication type</w:t>
            </w:r>
            <w:r w:rsidRPr="002A12F4">
              <w:br/>
            </w:r>
            <w:r>
              <w:rPr>
                <w:lang w:eastAsia="ko-KR"/>
              </w:rPr>
              <w:t>0 1 0 0 0 0 0 0</w:t>
            </w:r>
            <w:r>
              <w:rPr>
                <w:lang w:eastAsia="ko-KR"/>
              </w:rPr>
              <w:tab/>
              <w:t>Location criteria type</w:t>
            </w:r>
            <w:r w:rsidRPr="002A12F4">
              <w:br/>
            </w:r>
            <w:r>
              <w:rPr>
                <w:lang w:eastAsia="ko-KR"/>
              </w:rPr>
              <w:t>1 0 0 0 0 0 0 0</w:t>
            </w:r>
            <w:r>
              <w:rPr>
                <w:lang w:eastAsia="ko-KR"/>
              </w:rPr>
              <w:tab/>
              <w:t>Time window type</w:t>
            </w:r>
            <w:r>
              <w:rPr>
                <w:lang w:eastAsia="ko-KR"/>
              </w:rPr>
              <w:br/>
            </w:r>
            <w:ins w:id="142" w:author="Nassar, Mohamed A. (Nokia - DE/Munich)" w:date="2021-07-06T09:45:00Z">
              <w:r w:rsidR="00C929AC" w:rsidRPr="00C929AC">
                <w:t>1 0 0 0 0 0 0 1</w:t>
              </w:r>
              <w:r w:rsidR="00C929AC" w:rsidRPr="00C929AC">
                <w:tab/>
              </w:r>
              <w:r w:rsidR="00C929AC" w:rsidRPr="00C929AC">
                <w:rPr>
                  <w:lang w:val="en-US"/>
                </w:rPr>
                <w:t xml:space="preserve">5G ProSe Layer-3 UE-to-Network Relay offload </w:t>
              </w:r>
              <w:r w:rsidR="00C929AC" w:rsidRPr="00C929AC">
                <w:t>indication type</w:t>
              </w:r>
              <w:r w:rsidR="00C929AC" w:rsidRPr="00C929AC">
                <w:br/>
              </w:r>
            </w:ins>
            <w:r w:rsidRPr="002A12F4">
              <w:t xml:space="preserve">All other values are </w:t>
            </w:r>
            <w:r>
              <w:t>spare</w:t>
            </w:r>
            <w:r w:rsidRPr="002A12F4">
              <w:t>.</w:t>
            </w:r>
            <w:r w:rsidRPr="00F5608B">
              <w:t xml:space="preserve"> If received they shall be interpreted as unknown</w:t>
            </w:r>
            <w:r>
              <w:t>.</w:t>
            </w:r>
          </w:p>
          <w:p w14:paraId="15A4CD49" w14:textId="77777777" w:rsidR="000313CA" w:rsidRPr="002A12F4" w:rsidRDefault="000313CA" w:rsidP="00E6214E">
            <w:pPr>
              <w:pStyle w:val="TAL"/>
            </w:pPr>
          </w:p>
        </w:tc>
      </w:tr>
      <w:tr w:rsidR="000313CA" w:rsidRPr="002A12F4" w14:paraId="6CC0327A" w14:textId="77777777" w:rsidTr="00E6214E">
        <w:trPr>
          <w:gridAfter w:val="1"/>
          <w:wAfter w:w="33" w:type="dxa"/>
          <w:cantSplit/>
          <w:jc w:val="center"/>
        </w:trPr>
        <w:tc>
          <w:tcPr>
            <w:tcW w:w="7087" w:type="dxa"/>
            <w:gridSpan w:val="2"/>
          </w:tcPr>
          <w:p w14:paraId="10BC3FB1" w14:textId="77777777" w:rsidR="000313CA" w:rsidRPr="002A12F4" w:rsidRDefault="000313CA" w:rsidP="00E6214E">
            <w:pPr>
              <w:pStyle w:val="TAL"/>
            </w:pPr>
            <w:r w:rsidRPr="002A12F4">
              <w:t xml:space="preserve">For "SSC mode type", the route selection descriptor component value field shall be encoded as a one octet SSC mode field. The bits 8 through </w:t>
            </w:r>
            <w:r>
              <w:t>4</w:t>
            </w:r>
            <w:r w:rsidRPr="002A12F4">
              <w:t xml:space="preserve"> of the octet shall be spare, and the bits </w:t>
            </w:r>
            <w:r>
              <w:t>3</w:t>
            </w:r>
            <w:r w:rsidRPr="002A12F4">
              <w:t xml:space="preserve"> through 1 shall be encoded as the value part of the SSC mode information element defined in subclause </w:t>
            </w:r>
            <w:r>
              <w:t>9.11.4.16</w:t>
            </w:r>
            <w:r w:rsidRPr="002A12F4">
              <w:t xml:space="preserve"> of 3GPP TS 24.501 [</w:t>
            </w:r>
            <w:r>
              <w:t>11</w:t>
            </w:r>
            <w:r w:rsidRPr="002A12F4">
              <w:t>]. The "SSC mode type" route selection descriptor component shall not appear more than once in the route selection descriptor.</w:t>
            </w:r>
          </w:p>
          <w:p w14:paraId="20E42DDD" w14:textId="77777777" w:rsidR="000313CA" w:rsidRPr="002A12F4" w:rsidRDefault="000313CA" w:rsidP="00E6214E">
            <w:pPr>
              <w:pStyle w:val="TAL"/>
            </w:pPr>
          </w:p>
        </w:tc>
      </w:tr>
      <w:tr w:rsidR="000313CA" w:rsidRPr="002A12F4" w14:paraId="4DC68E2A" w14:textId="77777777" w:rsidTr="00E6214E">
        <w:trPr>
          <w:gridAfter w:val="1"/>
          <w:wAfter w:w="33" w:type="dxa"/>
          <w:cantSplit/>
          <w:jc w:val="center"/>
        </w:trPr>
        <w:tc>
          <w:tcPr>
            <w:tcW w:w="7087" w:type="dxa"/>
            <w:gridSpan w:val="2"/>
          </w:tcPr>
          <w:p w14:paraId="245D5F31" w14:textId="77777777" w:rsidR="000313CA" w:rsidRPr="002A12F4" w:rsidRDefault="000313CA" w:rsidP="00E6214E">
            <w:pPr>
              <w:pStyle w:val="TAL"/>
              <w:rPr>
                <w:lang w:val="en-US" w:eastAsia="ko-KR"/>
              </w:rPr>
            </w:pPr>
            <w:r w:rsidRPr="002A12F4">
              <w:rPr>
                <w:rFonts w:hint="eastAsia"/>
                <w:lang w:eastAsia="ko-KR"/>
              </w:rPr>
              <w:t xml:space="preserve">For </w:t>
            </w:r>
            <w:r w:rsidRPr="002A12F4">
              <w:rPr>
                <w:lang w:eastAsia="ko-KR"/>
              </w:rPr>
              <w:t>"S-NSSAI type", the route selection descriptor component value field shall be encoded as a sequence of a one octet S-NSSAI length field and a</w:t>
            </w:r>
            <w:r>
              <w:rPr>
                <w:lang w:eastAsia="ko-KR"/>
              </w:rPr>
              <w:t>n</w:t>
            </w:r>
            <w:r w:rsidRPr="002A12F4">
              <w:rPr>
                <w:lang w:eastAsia="ko-KR"/>
              </w:rPr>
              <w:t xml:space="preserve"> S-NSSAI value field of a variable size. The S-NSSAI value shall be encoded as the value part of </w:t>
            </w:r>
            <w:r>
              <w:rPr>
                <w:lang w:eastAsia="ko-KR"/>
              </w:rPr>
              <w:t>the S-</w:t>
            </w:r>
            <w:r w:rsidRPr="002A12F4">
              <w:rPr>
                <w:lang w:eastAsia="ko-KR"/>
              </w:rPr>
              <w:t>NSSAI information element defined in subclause </w:t>
            </w:r>
            <w:r>
              <w:rPr>
                <w:lang w:eastAsia="ko-KR"/>
              </w:rPr>
              <w:t>9.11.2.8</w:t>
            </w:r>
            <w:r w:rsidRPr="002A12F4">
              <w:rPr>
                <w:lang w:val="en-US" w:eastAsia="ko-KR"/>
              </w:rPr>
              <w:t xml:space="preserve"> of 3GPP TS 24.501 [</w:t>
            </w:r>
            <w:r>
              <w:rPr>
                <w:lang w:val="en-US" w:eastAsia="ko-KR"/>
              </w:rPr>
              <w:t>11</w:t>
            </w:r>
            <w:r w:rsidRPr="002A12F4">
              <w:rPr>
                <w:lang w:val="en-US" w:eastAsia="ko-KR"/>
              </w:rPr>
              <w:t>].</w:t>
            </w:r>
          </w:p>
          <w:p w14:paraId="2D19B1CB" w14:textId="77777777" w:rsidR="000313CA" w:rsidRPr="002A12F4" w:rsidRDefault="000313CA" w:rsidP="00E6214E">
            <w:pPr>
              <w:pStyle w:val="TAL"/>
            </w:pPr>
          </w:p>
        </w:tc>
      </w:tr>
      <w:tr w:rsidR="000313CA" w:rsidRPr="002A12F4" w14:paraId="149ECC92" w14:textId="77777777" w:rsidTr="00E6214E">
        <w:trPr>
          <w:gridAfter w:val="1"/>
          <w:wAfter w:w="33" w:type="dxa"/>
          <w:cantSplit/>
          <w:jc w:val="center"/>
        </w:trPr>
        <w:tc>
          <w:tcPr>
            <w:tcW w:w="7087" w:type="dxa"/>
            <w:gridSpan w:val="2"/>
          </w:tcPr>
          <w:p w14:paraId="5548BDCB" w14:textId="77777777" w:rsidR="000313CA" w:rsidRPr="002A12F4" w:rsidRDefault="000313CA" w:rsidP="00E6214E">
            <w:pPr>
              <w:pStyle w:val="TAL"/>
              <w:rPr>
                <w:lang w:val="en-US" w:eastAsia="ko-KR"/>
              </w:rPr>
            </w:pPr>
            <w:r w:rsidRPr="002A12F4">
              <w:rPr>
                <w:rFonts w:hint="eastAsia"/>
                <w:lang w:eastAsia="ko-KR"/>
              </w:rPr>
              <w:t xml:space="preserve">For </w:t>
            </w:r>
            <w:r w:rsidRPr="002A12F4">
              <w:rPr>
                <w:lang w:eastAsia="ko-KR"/>
              </w:rPr>
              <w:t xml:space="preserve">"DNN type", the route selection descriptor component value field shall be encoded as a sequence of a one octet DNN length field and a DNN value field of a variable size. </w:t>
            </w:r>
            <w:r w:rsidRPr="002A12F4">
              <w:t>The DNN value contains an APN as defined in 3GPP TS 23.003 [4].</w:t>
            </w:r>
          </w:p>
          <w:p w14:paraId="62A5FB19" w14:textId="77777777" w:rsidR="000313CA" w:rsidRPr="002A12F4" w:rsidRDefault="000313CA" w:rsidP="00E6214E">
            <w:pPr>
              <w:pStyle w:val="TAL"/>
            </w:pPr>
          </w:p>
        </w:tc>
      </w:tr>
      <w:tr w:rsidR="000313CA" w:rsidRPr="002A12F4" w14:paraId="6D76EFC7" w14:textId="77777777" w:rsidTr="00E6214E">
        <w:trPr>
          <w:gridAfter w:val="1"/>
          <w:wAfter w:w="33" w:type="dxa"/>
          <w:cantSplit/>
          <w:jc w:val="center"/>
        </w:trPr>
        <w:tc>
          <w:tcPr>
            <w:tcW w:w="7087" w:type="dxa"/>
            <w:gridSpan w:val="2"/>
          </w:tcPr>
          <w:p w14:paraId="2B1AB264" w14:textId="77777777" w:rsidR="000313CA" w:rsidRPr="002A12F4" w:rsidRDefault="000313CA" w:rsidP="00E6214E">
            <w:pPr>
              <w:pStyle w:val="TAL"/>
            </w:pPr>
            <w:r w:rsidRPr="002A12F4">
              <w:rPr>
                <w:lang w:eastAsia="ko-KR"/>
              </w:rPr>
              <w:t>For "PDU session type</w:t>
            </w:r>
            <w:r>
              <w:rPr>
                <w:lang w:eastAsia="ko-KR"/>
              </w:rPr>
              <w:t xml:space="preserve"> type</w:t>
            </w:r>
            <w:r w:rsidRPr="002A12F4">
              <w:rPr>
                <w:lang w:eastAsia="ko-KR"/>
              </w:rPr>
              <w:t>", the route selection descriptor component value field shall be encoded as a one</w:t>
            </w:r>
            <w:r w:rsidRPr="002A12F4">
              <w:t xml:space="preserve"> octet PDU session type field. The bits 8 through </w:t>
            </w:r>
            <w:r>
              <w:t>4</w:t>
            </w:r>
            <w:r w:rsidRPr="002A12F4">
              <w:t xml:space="preserve"> of the octet shall be spare, and the bits </w:t>
            </w:r>
            <w:r>
              <w:t>3</w:t>
            </w:r>
            <w:r w:rsidRPr="002A12F4">
              <w:t xml:space="preserve"> through 1 shall be encoded as the value part of the PDU session type information element defined in subclause </w:t>
            </w:r>
            <w:r>
              <w:t>9.11.4.11</w:t>
            </w:r>
            <w:r w:rsidRPr="002A12F4">
              <w:t xml:space="preserve"> of 3GPP TS 24.501 [</w:t>
            </w:r>
            <w:r>
              <w:t>11</w:t>
            </w:r>
            <w:r w:rsidRPr="002A12F4">
              <w:t>]. The "PDU session type</w:t>
            </w:r>
            <w:r>
              <w:t xml:space="preserve"> type</w:t>
            </w:r>
            <w:r w:rsidRPr="002A12F4">
              <w:t>" route selection descriptor component shall not appear more than once in the route selection descriptor.</w:t>
            </w:r>
          </w:p>
          <w:p w14:paraId="3A3A6664" w14:textId="77777777" w:rsidR="000313CA" w:rsidRPr="002A12F4" w:rsidRDefault="000313CA" w:rsidP="00E6214E">
            <w:pPr>
              <w:pStyle w:val="TAL"/>
            </w:pPr>
          </w:p>
        </w:tc>
      </w:tr>
      <w:tr w:rsidR="000313CA" w:rsidRPr="002A12F4" w14:paraId="6E69B7BD" w14:textId="77777777" w:rsidTr="00E6214E">
        <w:trPr>
          <w:gridAfter w:val="1"/>
          <w:wAfter w:w="33" w:type="dxa"/>
          <w:cantSplit/>
          <w:jc w:val="center"/>
        </w:trPr>
        <w:tc>
          <w:tcPr>
            <w:tcW w:w="7087" w:type="dxa"/>
            <w:gridSpan w:val="2"/>
          </w:tcPr>
          <w:p w14:paraId="06D9A340" w14:textId="77777777" w:rsidR="000313CA" w:rsidRPr="002A12F4" w:rsidRDefault="000313CA" w:rsidP="00E6214E">
            <w:pPr>
              <w:pStyle w:val="TAL"/>
              <w:rPr>
                <w:lang w:val="en-US" w:eastAsia="ko-KR"/>
              </w:rPr>
            </w:pPr>
            <w:r w:rsidRPr="002A12F4">
              <w:rPr>
                <w:lang w:eastAsia="ko-KR"/>
              </w:rPr>
              <w:t>For "preferred access type</w:t>
            </w:r>
            <w:r>
              <w:rPr>
                <w:lang w:eastAsia="ko-KR"/>
              </w:rPr>
              <w:t xml:space="preserve"> type</w:t>
            </w:r>
            <w:r w:rsidRPr="002A12F4">
              <w:rPr>
                <w:lang w:eastAsia="ko-KR"/>
              </w:rPr>
              <w:t>", the route selection descriptor component value field shall be encoded as a one octet preferred access type field. The bits 8 through 3 shall be spare, and the bits 2 and 1 shall be encoded as the value par</w:t>
            </w:r>
            <w:r>
              <w:rPr>
                <w:lang w:eastAsia="ko-KR"/>
              </w:rPr>
              <w:t>t</w:t>
            </w:r>
            <w:r w:rsidRPr="002A12F4">
              <w:rPr>
                <w:lang w:eastAsia="ko-KR"/>
              </w:rPr>
              <w:t xml:space="preserve"> o</w:t>
            </w:r>
            <w:r>
              <w:rPr>
                <w:lang w:eastAsia="ko-KR"/>
              </w:rPr>
              <w:t>f</w:t>
            </w:r>
            <w:r w:rsidRPr="002A12F4">
              <w:rPr>
                <w:lang w:eastAsia="ko-KR"/>
              </w:rPr>
              <w:t xml:space="preserve"> the access type information element defined in subclause </w:t>
            </w:r>
            <w:r>
              <w:rPr>
                <w:lang w:eastAsia="ko-KR"/>
              </w:rPr>
              <w:t>9.11.2.1A</w:t>
            </w:r>
            <w:r w:rsidRPr="002A12F4">
              <w:rPr>
                <w:lang w:val="en-US" w:eastAsia="ko-KR"/>
              </w:rPr>
              <w:t xml:space="preserve"> of 3GPP TS 24.501 [</w:t>
            </w:r>
            <w:r>
              <w:rPr>
                <w:lang w:val="en-US" w:eastAsia="ko-KR"/>
              </w:rPr>
              <w:t>11</w:t>
            </w:r>
            <w:r w:rsidRPr="002A12F4">
              <w:rPr>
                <w:lang w:val="en-US" w:eastAsia="ko-KR"/>
              </w:rPr>
              <w:t>]. The "preferred access type</w:t>
            </w:r>
            <w:r>
              <w:rPr>
                <w:lang w:val="en-US" w:eastAsia="ko-KR"/>
              </w:rPr>
              <w:t xml:space="preserve"> type</w:t>
            </w:r>
            <w:r w:rsidRPr="002A12F4">
              <w:rPr>
                <w:lang w:val="en-US" w:eastAsia="ko-KR"/>
              </w:rPr>
              <w:t>" route selection descriptor component shall not appear more than once in the route selection descriptor.</w:t>
            </w:r>
          </w:p>
          <w:p w14:paraId="66588EC3" w14:textId="77777777" w:rsidR="000313CA" w:rsidRPr="002A12F4" w:rsidRDefault="000313CA" w:rsidP="00E6214E">
            <w:pPr>
              <w:pStyle w:val="TAL"/>
            </w:pPr>
          </w:p>
        </w:tc>
      </w:tr>
      <w:tr w:rsidR="000313CA" w:rsidRPr="002A12F4" w14:paraId="505D4FA0" w14:textId="77777777" w:rsidTr="00E6214E">
        <w:trPr>
          <w:gridAfter w:val="1"/>
          <w:wAfter w:w="33" w:type="dxa"/>
          <w:cantSplit/>
          <w:jc w:val="center"/>
        </w:trPr>
        <w:tc>
          <w:tcPr>
            <w:tcW w:w="7087" w:type="dxa"/>
            <w:gridSpan w:val="2"/>
          </w:tcPr>
          <w:p w14:paraId="68BAB2E3" w14:textId="77777777" w:rsidR="000313CA" w:rsidRPr="00530384" w:rsidRDefault="000313CA" w:rsidP="00E6214E">
            <w:pPr>
              <w:pStyle w:val="TAL"/>
              <w:rPr>
                <w:lang w:eastAsia="ko-KR"/>
              </w:rPr>
            </w:pPr>
            <w:r w:rsidRPr="002A12F4">
              <w:rPr>
                <w:lang w:eastAsia="ko-KR"/>
              </w:rPr>
              <w:t>For "</w:t>
            </w:r>
            <w:r>
              <w:rPr>
                <w:lang w:eastAsia="ko-KR"/>
              </w:rPr>
              <w:t>multi-access preference type</w:t>
            </w:r>
            <w:r w:rsidRPr="002A12F4">
              <w:rPr>
                <w:lang w:eastAsia="ko-KR"/>
              </w:rPr>
              <w:t xml:space="preserve">", the route selection descriptor component value field shall be </w:t>
            </w:r>
            <w:r>
              <w:rPr>
                <w:lang w:eastAsia="ko-KR"/>
              </w:rPr>
              <w:t xml:space="preserve">of zero length. </w:t>
            </w:r>
            <w:r w:rsidRPr="002A12F4">
              <w:rPr>
                <w:lang w:val="en-US" w:eastAsia="ko-KR"/>
              </w:rPr>
              <w:t>The "</w:t>
            </w:r>
            <w:r>
              <w:rPr>
                <w:lang w:eastAsia="ko-KR"/>
              </w:rPr>
              <w:t>multi-access preference type</w:t>
            </w:r>
            <w:r w:rsidRPr="002A12F4">
              <w:rPr>
                <w:lang w:val="en-US" w:eastAsia="ko-KR"/>
              </w:rPr>
              <w:t>" route selection descriptor component shall not appear more than once in the route selection descriptor.</w:t>
            </w:r>
            <w:r>
              <w:rPr>
                <w:lang w:val="en-US" w:eastAsia="ko-KR"/>
              </w:rPr>
              <w:t xml:space="preserve"> </w:t>
            </w:r>
            <w:r>
              <w:t xml:space="preserve">The </w:t>
            </w:r>
            <w:r w:rsidRPr="002A12F4">
              <w:rPr>
                <w:lang w:eastAsia="ko-KR"/>
              </w:rPr>
              <w:t>"</w:t>
            </w:r>
            <w:r>
              <w:rPr>
                <w:lang w:eastAsia="ko-KR"/>
              </w:rPr>
              <w:t>multi-access preference type</w:t>
            </w:r>
            <w:r w:rsidRPr="002A12F4">
              <w:rPr>
                <w:lang w:eastAsia="ko-KR"/>
              </w:rPr>
              <w:t>"</w:t>
            </w:r>
            <w:r>
              <w:rPr>
                <w:lang w:eastAsia="ko-KR"/>
              </w:rPr>
              <w:t xml:space="preserve"> </w:t>
            </w:r>
            <w:r w:rsidRPr="002A12F4">
              <w:rPr>
                <w:lang w:eastAsia="ko-KR"/>
              </w:rPr>
              <w:t xml:space="preserve">route selection descriptor component </w:t>
            </w:r>
            <w:r>
              <w:rPr>
                <w:lang w:eastAsia="ko-KR"/>
              </w:rPr>
              <w:t xml:space="preserve">in </w:t>
            </w:r>
            <w:r w:rsidRPr="002A12F4">
              <w:rPr>
                <w:lang w:val="en-US" w:eastAsia="ko-KR"/>
              </w:rPr>
              <w:t>the route selection descriptor</w:t>
            </w:r>
            <w:r>
              <w:rPr>
                <w:lang w:val="en-US" w:eastAsia="ko-KR"/>
              </w:rPr>
              <w:t xml:space="preserve"> indicates </w:t>
            </w:r>
            <w:r>
              <w:rPr>
                <w:lang w:eastAsia="ko-KR"/>
              </w:rPr>
              <w:t>the multi-access preference.</w:t>
            </w:r>
          </w:p>
          <w:p w14:paraId="5D6D9796" w14:textId="77777777" w:rsidR="000313CA" w:rsidRPr="00EF6286" w:rsidRDefault="000313CA" w:rsidP="00E6214E">
            <w:pPr>
              <w:pStyle w:val="TAL"/>
              <w:rPr>
                <w:lang w:eastAsia="ko-KR"/>
              </w:rPr>
            </w:pPr>
          </w:p>
        </w:tc>
      </w:tr>
      <w:tr w:rsidR="000313CA" w:rsidRPr="002A12F4" w14:paraId="5CE7BE7D" w14:textId="77777777" w:rsidTr="00E6214E">
        <w:trPr>
          <w:gridAfter w:val="1"/>
          <w:wAfter w:w="33" w:type="dxa"/>
          <w:cantSplit/>
          <w:jc w:val="center"/>
        </w:trPr>
        <w:tc>
          <w:tcPr>
            <w:tcW w:w="7087" w:type="dxa"/>
            <w:gridSpan w:val="2"/>
          </w:tcPr>
          <w:p w14:paraId="26C489D0" w14:textId="77777777" w:rsidR="000313CA" w:rsidRPr="002A12F4" w:rsidRDefault="000313CA" w:rsidP="00E6214E">
            <w:pPr>
              <w:pStyle w:val="TAL"/>
            </w:pPr>
            <w:r w:rsidRPr="002A12F4">
              <w:rPr>
                <w:lang w:val="en-US" w:eastAsia="ko-KR"/>
              </w:rPr>
              <w:t xml:space="preserve">For "non-seamless non-3GPP offload indication type", </w:t>
            </w:r>
            <w:r w:rsidRPr="002A12F4">
              <w:t>the route selection descriptor component shall not include the route selection descriptor component value field. The "</w:t>
            </w:r>
            <w:r w:rsidRPr="002A12F4">
              <w:rPr>
                <w:lang w:val="en-US" w:eastAsia="ko-KR"/>
              </w:rPr>
              <w:t>non-seamless non-3GPP offload indication type</w:t>
            </w:r>
            <w:r w:rsidRPr="002A12F4">
              <w:t>" route selection descriptor component shall not appear more than once in the route selection descriptor. If the "</w:t>
            </w:r>
            <w:r w:rsidRPr="002A12F4">
              <w:rPr>
                <w:lang w:val="en-US" w:eastAsia="ko-KR"/>
              </w:rPr>
              <w:t>non-seamless non-3GPP offload indication type</w:t>
            </w:r>
            <w:r w:rsidRPr="002A12F4">
              <w:t>" route selection descriptor component is included in a route selection descriptor, there shall be no route selection descriptor component with a type other than "</w:t>
            </w:r>
            <w:r w:rsidRPr="002A12F4">
              <w:rPr>
                <w:lang w:val="en-US" w:eastAsia="ko-KR"/>
              </w:rPr>
              <w:t>non-seamless non-3GPP offload indication type</w:t>
            </w:r>
            <w:r w:rsidRPr="002A12F4">
              <w:t>" in the route selection descriptor.</w:t>
            </w:r>
          </w:p>
        </w:tc>
      </w:tr>
      <w:tr w:rsidR="000313CA" w:rsidRPr="002A12F4" w14:paraId="705DBE20" w14:textId="77777777" w:rsidTr="00E6214E">
        <w:trPr>
          <w:gridAfter w:val="1"/>
          <w:wAfter w:w="33" w:type="dxa"/>
          <w:cantSplit/>
          <w:jc w:val="center"/>
        </w:trPr>
        <w:tc>
          <w:tcPr>
            <w:tcW w:w="7087" w:type="dxa"/>
            <w:gridSpan w:val="2"/>
          </w:tcPr>
          <w:p w14:paraId="418397A7" w14:textId="77777777" w:rsidR="000313CA" w:rsidRPr="002A12F4" w:rsidRDefault="000313CA" w:rsidP="00E6214E">
            <w:pPr>
              <w:pStyle w:val="TAL"/>
              <w:rPr>
                <w:lang w:val="en-US" w:eastAsia="ko-KR"/>
              </w:rPr>
            </w:pPr>
          </w:p>
        </w:tc>
      </w:tr>
      <w:tr w:rsidR="000313CA" w:rsidRPr="00787DA3" w14:paraId="5A174C1B" w14:textId="77777777" w:rsidTr="00E6214E">
        <w:trPr>
          <w:gridBefore w:val="1"/>
          <w:wBefore w:w="33" w:type="dxa"/>
          <w:cantSplit/>
          <w:jc w:val="center"/>
        </w:trPr>
        <w:tc>
          <w:tcPr>
            <w:tcW w:w="7087" w:type="dxa"/>
            <w:gridSpan w:val="2"/>
          </w:tcPr>
          <w:p w14:paraId="5753D75F" w14:textId="77777777" w:rsidR="000313CA" w:rsidRDefault="000313CA" w:rsidP="00E6214E">
            <w:pPr>
              <w:pStyle w:val="TAL"/>
              <w:rPr>
                <w:lang w:val="en-US" w:eastAsia="zh-CN"/>
              </w:rPr>
            </w:pPr>
            <w:r>
              <w:rPr>
                <w:rFonts w:hint="eastAsia"/>
                <w:lang w:val="en-US" w:eastAsia="zh-CN"/>
              </w:rPr>
              <w:t xml:space="preserve">For </w:t>
            </w:r>
            <w:r>
              <w:rPr>
                <w:lang w:val="en-US" w:eastAsia="zh-CN"/>
              </w:rPr>
              <w:t>"location criteria type", the route selection descriptor component value field may contain one or more types of location area and is encoded as shown in Figure 5.2.5 and Table 5.2.2.</w:t>
            </w:r>
          </w:p>
          <w:p w14:paraId="467A3A31" w14:textId="77777777" w:rsidR="000313CA" w:rsidRPr="00787DA3" w:rsidRDefault="000313CA" w:rsidP="00E6214E">
            <w:pPr>
              <w:pStyle w:val="TAL"/>
              <w:rPr>
                <w:lang w:val="en-US" w:eastAsia="zh-CN"/>
              </w:rPr>
            </w:pPr>
          </w:p>
        </w:tc>
      </w:tr>
      <w:tr w:rsidR="000313CA" w:rsidRPr="001D11B9" w14:paraId="17797A4A" w14:textId="77777777" w:rsidTr="00E6214E">
        <w:trPr>
          <w:gridBefore w:val="1"/>
          <w:wBefore w:w="33" w:type="dxa"/>
          <w:cantSplit/>
          <w:jc w:val="center"/>
        </w:trPr>
        <w:tc>
          <w:tcPr>
            <w:tcW w:w="7087" w:type="dxa"/>
            <w:gridSpan w:val="2"/>
          </w:tcPr>
          <w:p w14:paraId="4ACF8DA3" w14:textId="77777777" w:rsidR="000313CA" w:rsidRPr="001D11B9" w:rsidRDefault="000313CA" w:rsidP="00E6214E">
            <w:pPr>
              <w:pStyle w:val="TAL"/>
              <w:rPr>
                <w:lang w:val="en-US"/>
              </w:rPr>
            </w:pPr>
            <w:r>
              <w:rPr>
                <w:lang w:val="en-US" w:eastAsia="ko-KR"/>
              </w:rPr>
              <w:lastRenderedPageBreak/>
              <w:t>For "time window</w:t>
            </w:r>
            <w:r w:rsidRPr="002A12F4">
              <w:rPr>
                <w:lang w:val="en-US" w:eastAsia="ko-KR"/>
              </w:rPr>
              <w:t xml:space="preserve"> type"</w:t>
            </w:r>
            <w:r>
              <w:rPr>
                <w:lang w:val="en-US" w:eastAsia="ko-KR"/>
              </w:rPr>
              <w:t xml:space="preserve">, the route selection descriptor component value field </w:t>
            </w:r>
            <w:r w:rsidRPr="002A12F4">
              <w:rPr>
                <w:lang w:eastAsia="ko-KR"/>
              </w:rPr>
              <w:t>shal</w:t>
            </w:r>
            <w:r>
              <w:rPr>
                <w:lang w:eastAsia="ko-KR"/>
              </w:rPr>
              <w:t xml:space="preserve">l be encoded as a sequence of a Starttime </w:t>
            </w:r>
            <w:r w:rsidRPr="002A12F4">
              <w:rPr>
                <w:lang w:eastAsia="ko-KR"/>
              </w:rPr>
              <w:t xml:space="preserve">field </w:t>
            </w:r>
            <w:r>
              <w:rPr>
                <w:lang w:eastAsia="ko-KR"/>
              </w:rPr>
              <w:t>and a Stoptime field</w:t>
            </w:r>
            <w:r w:rsidRPr="002A12F4">
              <w:t>.</w:t>
            </w:r>
            <w:r>
              <w:t xml:space="preserve"> </w:t>
            </w:r>
            <w:r>
              <w:rPr>
                <w:lang w:val="en-US"/>
              </w:rPr>
              <w:t xml:space="preserve">The Starttime field is represented by the number of seconds since </w:t>
            </w:r>
            <w:r>
              <w:t xml:space="preserve">00:00:00 on 1 January 1970 and is </w:t>
            </w:r>
            <w:r>
              <w:rPr>
                <w:lang w:val="en-US"/>
              </w:rPr>
              <w:t xml:space="preserve">encoded as the 64-bit NTP timestamp format defined in IETF RFC 5905 [17], </w:t>
            </w:r>
            <w:r>
              <w:t>where binary encoding of the integer part is in the first 32 bits and binary encoding of the fraction part in the last 32 bits</w:t>
            </w:r>
            <w:r>
              <w:rPr>
                <w:lang w:val="en-US"/>
              </w:rPr>
              <w:t>. The encoding of the Stoptime field is the same as the Starttime field.</w:t>
            </w:r>
          </w:p>
        </w:tc>
      </w:tr>
      <w:tr w:rsidR="000313CA" w:rsidRPr="002A12F4" w14:paraId="1D08944A" w14:textId="77777777" w:rsidTr="00E6214E">
        <w:trPr>
          <w:gridBefore w:val="1"/>
          <w:wBefore w:w="33" w:type="dxa"/>
          <w:cantSplit/>
          <w:jc w:val="center"/>
        </w:trPr>
        <w:tc>
          <w:tcPr>
            <w:tcW w:w="7087" w:type="dxa"/>
            <w:gridSpan w:val="2"/>
          </w:tcPr>
          <w:p w14:paraId="2A5514B8" w14:textId="77777777" w:rsidR="000313CA" w:rsidRPr="002A12F4" w:rsidRDefault="000313CA" w:rsidP="00E6214E">
            <w:pPr>
              <w:pStyle w:val="TAL"/>
              <w:rPr>
                <w:lang w:val="en-US" w:eastAsia="ko-KR"/>
              </w:rPr>
            </w:pPr>
          </w:p>
        </w:tc>
      </w:tr>
      <w:tr w:rsidR="00CB48CF" w:rsidRPr="002A12F4" w14:paraId="4534934B" w14:textId="77777777" w:rsidTr="00E6214E">
        <w:trPr>
          <w:gridBefore w:val="1"/>
          <w:wBefore w:w="33" w:type="dxa"/>
          <w:cantSplit/>
          <w:jc w:val="center"/>
          <w:ins w:id="143" w:author="Nassar, Mohamed A. (Nokia - DE/Munich)" w:date="2021-07-06T09:46:00Z"/>
        </w:trPr>
        <w:tc>
          <w:tcPr>
            <w:tcW w:w="7087" w:type="dxa"/>
            <w:gridSpan w:val="2"/>
          </w:tcPr>
          <w:p w14:paraId="2CFB7141" w14:textId="71811731" w:rsidR="00CB48CF" w:rsidRPr="002A12F4" w:rsidRDefault="00CB48CF" w:rsidP="00CB48CF">
            <w:pPr>
              <w:pStyle w:val="TAL"/>
              <w:rPr>
                <w:ins w:id="144" w:author="Nassar, Mohamed A. (Nokia - DE/Munich)" w:date="2021-07-06T09:46:00Z"/>
                <w:lang w:val="en-US" w:eastAsia="ko-KR"/>
              </w:rPr>
            </w:pPr>
            <w:ins w:id="145" w:author="Nassar, Mohamed A. (Nokia - DE/Munich)" w:date="2021-07-06T09:46:00Z">
              <w:r w:rsidRPr="00CB48CF">
                <w:rPr>
                  <w:lang w:val="en-US" w:eastAsia="ko-KR"/>
                </w:rPr>
                <w:t xml:space="preserve">For "5G ProSe Layer-3 UE-to-Network Relay offload </w:t>
              </w:r>
              <w:r w:rsidRPr="00CB48CF">
                <w:rPr>
                  <w:lang w:eastAsia="ko-KR"/>
                </w:rPr>
                <w:t>indication type</w:t>
              </w:r>
              <w:r w:rsidRPr="00CB48CF">
                <w:rPr>
                  <w:lang w:val="en-US" w:eastAsia="ko-KR"/>
                </w:rPr>
                <w:t xml:space="preserve">", </w:t>
              </w:r>
              <w:r w:rsidRPr="00CB48CF">
                <w:rPr>
                  <w:lang w:eastAsia="ko-KR"/>
                </w:rPr>
                <w:t>the route selection descriptor component shall not include the route selection descriptor component value field. The "</w:t>
              </w:r>
              <w:r w:rsidRPr="00CB48CF">
                <w:rPr>
                  <w:lang w:val="en-US" w:eastAsia="ko-KR"/>
                </w:rPr>
                <w:t xml:space="preserve">5G ProSe Layer-3 UE-to-Network Relay offload </w:t>
              </w:r>
              <w:r w:rsidRPr="00CB48CF">
                <w:rPr>
                  <w:lang w:eastAsia="ko-KR"/>
                </w:rPr>
                <w:t>indication type" route selection descriptor component shall not appear more than once in the route selection descriptor. If the "</w:t>
              </w:r>
              <w:r w:rsidRPr="00CB48CF">
                <w:rPr>
                  <w:lang w:val="en-US" w:eastAsia="ko-KR"/>
                </w:rPr>
                <w:t xml:space="preserve">5G ProSe Layer-3 UE-to-Network Relay offload </w:t>
              </w:r>
              <w:r w:rsidRPr="00CB48CF">
                <w:rPr>
                  <w:lang w:eastAsia="ko-KR"/>
                </w:rPr>
                <w:t>indication type" route selection descriptor component is included in a route selection descriptor, there shall be no route selection descriptor component with a type other than "</w:t>
              </w:r>
              <w:r w:rsidRPr="00CB48CF">
                <w:rPr>
                  <w:lang w:val="en-US" w:eastAsia="ko-KR"/>
                </w:rPr>
                <w:t xml:space="preserve">5G ProSe Layer-3 UE-to-Network Relay offload </w:t>
              </w:r>
              <w:r w:rsidRPr="00CB48CF">
                <w:rPr>
                  <w:lang w:eastAsia="ko-KR"/>
                </w:rPr>
                <w:t xml:space="preserve">indication type" in the route selection descriptor. </w:t>
              </w:r>
              <w:r w:rsidRPr="00CB48CF">
                <w:rPr>
                  <w:lang w:val="en-US" w:eastAsia="ko-KR"/>
                </w:rPr>
                <w:t xml:space="preserve">If "5G ProSe Layer-3 UE-to-Network Relay offload </w:t>
              </w:r>
              <w:r w:rsidRPr="00CB48CF">
                <w:rPr>
                  <w:lang w:eastAsia="ko-KR"/>
                </w:rPr>
                <w:t>indication type</w:t>
              </w:r>
              <w:r w:rsidRPr="00CB48CF">
                <w:rPr>
                  <w:lang w:val="en-US" w:eastAsia="ko-KR"/>
                </w:rPr>
                <w:t>" is not present the traffic shall not be routed via a 5G ProSe Layer-3 UE-to-Network Relay outside of a PDU Session.</w:t>
              </w:r>
            </w:ins>
          </w:p>
        </w:tc>
      </w:tr>
      <w:tr w:rsidR="000313CA" w:rsidRPr="002A12F4" w14:paraId="076AB4B8" w14:textId="77777777" w:rsidTr="00E6214E">
        <w:trPr>
          <w:gridBefore w:val="1"/>
          <w:wBefore w:w="33" w:type="dxa"/>
          <w:cantSplit/>
          <w:jc w:val="center"/>
        </w:trPr>
        <w:tc>
          <w:tcPr>
            <w:tcW w:w="7087" w:type="dxa"/>
            <w:gridSpan w:val="2"/>
          </w:tcPr>
          <w:p w14:paraId="6D2D8C42" w14:textId="77777777" w:rsidR="000313CA" w:rsidRPr="002A12F4" w:rsidRDefault="000313CA" w:rsidP="00E6214E">
            <w:pPr>
              <w:pStyle w:val="TAL"/>
              <w:rPr>
                <w:lang w:val="en-US" w:eastAsia="ko-KR"/>
              </w:rPr>
            </w:pPr>
          </w:p>
        </w:tc>
      </w:tr>
      <w:tr w:rsidR="000313CA" w:rsidRPr="002A12F4" w14:paraId="35B959A5" w14:textId="77777777" w:rsidTr="00E6214E">
        <w:trPr>
          <w:gridAfter w:val="1"/>
          <w:wAfter w:w="33" w:type="dxa"/>
          <w:cantSplit/>
          <w:jc w:val="center"/>
        </w:trPr>
        <w:tc>
          <w:tcPr>
            <w:tcW w:w="7087" w:type="dxa"/>
            <w:gridSpan w:val="2"/>
          </w:tcPr>
          <w:p w14:paraId="23A3AA52" w14:textId="77777777" w:rsidR="000313CA" w:rsidRDefault="000313CA" w:rsidP="00E6214E">
            <w:pPr>
              <w:pStyle w:val="TAN"/>
            </w:pPr>
            <w:r>
              <w:t>NOTE 1:</w:t>
            </w:r>
            <w:r>
              <w:tab/>
            </w:r>
            <w:r w:rsidRPr="002A12F4">
              <w:t xml:space="preserve">For "OS Id + OS App Id type", the traffic descriptor component value field </w:t>
            </w:r>
            <w:r>
              <w:t>does not specify the OS version number or the version number of the application.</w:t>
            </w:r>
          </w:p>
          <w:p w14:paraId="58C9DD76" w14:textId="77777777" w:rsidR="000313CA" w:rsidRDefault="000313CA" w:rsidP="00E6214E">
            <w:pPr>
              <w:pStyle w:val="TAN"/>
            </w:pPr>
            <w:r>
              <w:rPr>
                <w:lang w:val="en-US" w:eastAsia="ko-KR"/>
              </w:rPr>
              <w:t>NOTE</w:t>
            </w:r>
            <w:r>
              <w:t> 2:</w:t>
            </w:r>
            <w:r>
              <w:tab/>
              <w:t xml:space="preserve">The PCF does not include both the </w:t>
            </w:r>
            <w:r w:rsidRPr="002A12F4">
              <w:rPr>
                <w:lang w:eastAsia="ko-KR"/>
              </w:rPr>
              <w:t>"preferred access type</w:t>
            </w:r>
            <w:r>
              <w:rPr>
                <w:lang w:eastAsia="ko-KR"/>
              </w:rPr>
              <w:t xml:space="preserve"> type</w:t>
            </w:r>
            <w:r w:rsidRPr="002A12F4">
              <w:rPr>
                <w:lang w:eastAsia="ko-KR"/>
              </w:rPr>
              <w:t>"</w:t>
            </w:r>
            <w:r>
              <w:rPr>
                <w:lang w:eastAsia="ko-KR"/>
              </w:rPr>
              <w:t xml:space="preserve"> and the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If there are both </w:t>
            </w:r>
            <w:r w:rsidRPr="002A12F4">
              <w:rPr>
                <w:lang w:eastAsia="ko-KR"/>
              </w:rPr>
              <w:t>"preferred access type</w:t>
            </w:r>
            <w:r>
              <w:rPr>
                <w:lang w:eastAsia="ko-KR"/>
              </w:rPr>
              <w:t xml:space="preserve"> type</w:t>
            </w:r>
            <w:r w:rsidRPr="002A12F4">
              <w:rPr>
                <w:lang w:eastAsia="ko-KR"/>
              </w:rPr>
              <w:t>"</w:t>
            </w:r>
            <w:r>
              <w:rPr>
                <w:lang w:eastAsia="ko-KR"/>
              </w:rPr>
              <w:t xml:space="preserve"> and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the UE ignores the </w:t>
            </w:r>
            <w:r w:rsidRPr="002A12F4">
              <w:rPr>
                <w:lang w:eastAsia="ko-KR"/>
              </w:rPr>
              <w:t>"preferred access type</w:t>
            </w:r>
            <w:r>
              <w:rPr>
                <w:lang w:eastAsia="ko-KR"/>
              </w:rPr>
              <w:t xml:space="preserve"> type</w:t>
            </w:r>
            <w:r w:rsidRPr="002A12F4">
              <w:rPr>
                <w:lang w:eastAsia="ko-KR"/>
              </w:rPr>
              <w:t>"</w:t>
            </w:r>
            <w:r>
              <w:rPr>
                <w:lang w:eastAsia="ko-KR"/>
              </w:rPr>
              <w:t xml:space="preserve"> </w:t>
            </w:r>
            <w:r w:rsidRPr="002A12F4">
              <w:t>route selection descriptor component</w:t>
            </w:r>
            <w:r>
              <w:t>.</w:t>
            </w:r>
          </w:p>
          <w:p w14:paraId="5341D141" w14:textId="77777777" w:rsidR="000313CA" w:rsidRDefault="000313CA" w:rsidP="00E6214E">
            <w:pPr>
              <w:pStyle w:val="TAN"/>
            </w:pPr>
            <w:r>
              <w:t>NOTE 3:</w:t>
            </w:r>
            <w:r>
              <w:tab/>
            </w:r>
            <w:r>
              <w:rPr>
                <w:lang w:eastAsia="zh-CN"/>
              </w:rPr>
              <w:t xml:space="preserve">The </w:t>
            </w:r>
            <w:r w:rsidRPr="000C0BD1">
              <w:t>W-AGF</w:t>
            </w:r>
            <w:r>
              <w:t xml:space="preserve"> acting on behalf of the FN-RG shall </w:t>
            </w:r>
            <w:r w:rsidRPr="00F5608B">
              <w:t xml:space="preserve">interpret </w:t>
            </w:r>
            <w:r>
              <w:t xml:space="preserve">the value </w:t>
            </w:r>
            <w:r w:rsidRPr="00F5608B">
              <w:t>as unknown</w:t>
            </w:r>
            <w:r>
              <w:t xml:space="preserve">. </w:t>
            </w:r>
          </w:p>
          <w:p w14:paraId="3D461DDB" w14:textId="77777777" w:rsidR="000313CA" w:rsidRDefault="000313CA" w:rsidP="00E6214E">
            <w:pPr>
              <w:pStyle w:val="TAN"/>
              <w:rPr>
                <w:ins w:id="146" w:author="Nassar, Mohamed A. (Nokia - DE/Munich)" w:date="2021-07-06T09:47:00Z"/>
              </w:rPr>
            </w:pPr>
            <w:r w:rsidRPr="00041782">
              <w:t>NOTE</w:t>
            </w:r>
            <w:r>
              <w:t> 4:</w:t>
            </w:r>
            <w:r>
              <w:tab/>
              <w:t>T</w:t>
            </w:r>
            <w:r w:rsidRPr="00041782">
              <w:t>he traffic descriptor of a URSP rule</w:t>
            </w:r>
            <w:r>
              <w:t xml:space="preserve"> cannot include more than one instance of this traffic component type.</w:t>
            </w:r>
          </w:p>
          <w:p w14:paraId="1F059F34" w14:textId="08D4D696" w:rsidR="0043727E" w:rsidRPr="002A12F4" w:rsidRDefault="0043727E" w:rsidP="0043727E">
            <w:pPr>
              <w:pStyle w:val="TAN"/>
              <w:rPr>
                <w:lang w:val="en-US" w:eastAsia="ko-KR"/>
              </w:rPr>
            </w:pPr>
            <w:ins w:id="147" w:author="Nassar, Mohamed A. (Nokia - DE/Munich)" w:date="2021-07-06T09:47:00Z">
              <w:r w:rsidRPr="0043727E">
                <w:rPr>
                  <w:lang w:eastAsia="ko-KR"/>
                </w:rPr>
                <w:t>NOTE 5:</w:t>
              </w:r>
              <w:r w:rsidRPr="0043727E">
                <w:rPr>
                  <w:lang w:eastAsia="ko-KR"/>
                </w:rPr>
                <w:tab/>
                <w:t>The access type of 3GPP access also includes the use of ProSe UE-to-Network Relay access.</w:t>
              </w:r>
            </w:ins>
          </w:p>
        </w:tc>
      </w:tr>
    </w:tbl>
    <w:p w14:paraId="22B0DAEC" w14:textId="77777777" w:rsidR="000313CA" w:rsidRDefault="000313CA" w:rsidP="000313CA"/>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0313CA" w:rsidRPr="008E54FF" w14:paraId="5ED30A79" w14:textId="77777777" w:rsidTr="00E6214E">
        <w:trPr>
          <w:cantSplit/>
          <w:jc w:val="center"/>
        </w:trPr>
        <w:tc>
          <w:tcPr>
            <w:tcW w:w="708" w:type="dxa"/>
            <w:hideMark/>
          </w:tcPr>
          <w:p w14:paraId="75CB4A40" w14:textId="77777777" w:rsidR="000313CA" w:rsidRPr="008E54FF" w:rsidRDefault="000313CA" w:rsidP="00E6214E">
            <w:pPr>
              <w:pStyle w:val="TAC"/>
            </w:pPr>
            <w:r w:rsidRPr="008E54FF">
              <w:t>8</w:t>
            </w:r>
          </w:p>
        </w:tc>
        <w:tc>
          <w:tcPr>
            <w:tcW w:w="709" w:type="dxa"/>
            <w:hideMark/>
          </w:tcPr>
          <w:p w14:paraId="12EC7423" w14:textId="77777777" w:rsidR="000313CA" w:rsidRPr="008E54FF" w:rsidRDefault="000313CA" w:rsidP="00E6214E">
            <w:pPr>
              <w:pStyle w:val="TAC"/>
            </w:pPr>
            <w:r w:rsidRPr="008E54FF">
              <w:t>7</w:t>
            </w:r>
          </w:p>
        </w:tc>
        <w:tc>
          <w:tcPr>
            <w:tcW w:w="709" w:type="dxa"/>
            <w:hideMark/>
          </w:tcPr>
          <w:p w14:paraId="143011FF" w14:textId="77777777" w:rsidR="000313CA" w:rsidRPr="008E54FF" w:rsidRDefault="000313CA" w:rsidP="00E6214E">
            <w:pPr>
              <w:pStyle w:val="TAC"/>
            </w:pPr>
            <w:r w:rsidRPr="008E54FF">
              <w:t>6</w:t>
            </w:r>
          </w:p>
        </w:tc>
        <w:tc>
          <w:tcPr>
            <w:tcW w:w="709" w:type="dxa"/>
            <w:hideMark/>
          </w:tcPr>
          <w:p w14:paraId="132F2EB8" w14:textId="77777777" w:rsidR="000313CA" w:rsidRPr="008E54FF" w:rsidRDefault="000313CA" w:rsidP="00E6214E">
            <w:pPr>
              <w:pStyle w:val="TAC"/>
            </w:pPr>
            <w:r w:rsidRPr="008E54FF">
              <w:t>5</w:t>
            </w:r>
          </w:p>
        </w:tc>
        <w:tc>
          <w:tcPr>
            <w:tcW w:w="709" w:type="dxa"/>
            <w:hideMark/>
          </w:tcPr>
          <w:p w14:paraId="141FFC79" w14:textId="77777777" w:rsidR="000313CA" w:rsidRPr="008E54FF" w:rsidRDefault="000313CA" w:rsidP="00E6214E">
            <w:pPr>
              <w:pStyle w:val="TAC"/>
            </w:pPr>
            <w:r w:rsidRPr="008E54FF">
              <w:t>4</w:t>
            </w:r>
          </w:p>
        </w:tc>
        <w:tc>
          <w:tcPr>
            <w:tcW w:w="709" w:type="dxa"/>
            <w:hideMark/>
          </w:tcPr>
          <w:p w14:paraId="2A256734" w14:textId="77777777" w:rsidR="000313CA" w:rsidRPr="008E54FF" w:rsidRDefault="000313CA" w:rsidP="00E6214E">
            <w:pPr>
              <w:pStyle w:val="TAC"/>
            </w:pPr>
            <w:r w:rsidRPr="008E54FF">
              <w:t>3</w:t>
            </w:r>
          </w:p>
        </w:tc>
        <w:tc>
          <w:tcPr>
            <w:tcW w:w="709" w:type="dxa"/>
            <w:hideMark/>
          </w:tcPr>
          <w:p w14:paraId="77F50709" w14:textId="77777777" w:rsidR="000313CA" w:rsidRPr="008E54FF" w:rsidRDefault="000313CA" w:rsidP="00E6214E">
            <w:pPr>
              <w:pStyle w:val="TAC"/>
            </w:pPr>
            <w:r w:rsidRPr="008E54FF">
              <w:t>2</w:t>
            </w:r>
          </w:p>
        </w:tc>
        <w:tc>
          <w:tcPr>
            <w:tcW w:w="709" w:type="dxa"/>
            <w:hideMark/>
          </w:tcPr>
          <w:p w14:paraId="0E1BD99C" w14:textId="77777777" w:rsidR="000313CA" w:rsidRPr="008E54FF" w:rsidRDefault="000313CA" w:rsidP="00E6214E">
            <w:pPr>
              <w:pStyle w:val="TAC"/>
            </w:pPr>
            <w:r w:rsidRPr="008E54FF">
              <w:t>1</w:t>
            </w:r>
          </w:p>
        </w:tc>
        <w:tc>
          <w:tcPr>
            <w:tcW w:w="1134" w:type="dxa"/>
          </w:tcPr>
          <w:p w14:paraId="5D77FA88" w14:textId="77777777" w:rsidR="000313CA" w:rsidRPr="008E54FF" w:rsidRDefault="000313CA" w:rsidP="00E6214E">
            <w:pPr>
              <w:pStyle w:val="TAL"/>
            </w:pPr>
          </w:p>
        </w:tc>
      </w:tr>
      <w:tr w:rsidR="000313CA" w:rsidRPr="008E54FF" w14:paraId="6105AAEE" w14:textId="77777777" w:rsidTr="00E6214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145A058" w14:textId="77777777" w:rsidR="000313CA" w:rsidRPr="008E54FF" w:rsidRDefault="000313CA" w:rsidP="00E6214E">
            <w:pPr>
              <w:pStyle w:val="TAC"/>
              <w:pBdr>
                <w:bottom w:val="single" w:sz="4" w:space="1" w:color="auto"/>
              </w:pBdr>
              <w:rPr>
                <w:lang w:eastAsia="zh-CN"/>
              </w:rPr>
            </w:pPr>
            <w:r>
              <w:rPr>
                <w:rFonts w:hint="eastAsia"/>
                <w:lang w:eastAsia="zh-CN"/>
              </w:rPr>
              <w:t>L</w:t>
            </w:r>
            <w:r>
              <w:rPr>
                <w:lang w:eastAsia="zh-CN"/>
              </w:rPr>
              <w:t>ength of location criteria</w:t>
            </w:r>
          </w:p>
          <w:p w14:paraId="47252862" w14:textId="77777777" w:rsidR="000313CA" w:rsidRDefault="000313CA" w:rsidP="00E6214E">
            <w:pPr>
              <w:pStyle w:val="TAC"/>
            </w:pPr>
          </w:p>
          <w:p w14:paraId="778B1E53" w14:textId="77777777" w:rsidR="000313CA" w:rsidRPr="008E54FF" w:rsidRDefault="000313CA" w:rsidP="00E6214E">
            <w:pPr>
              <w:pStyle w:val="TAC"/>
            </w:pPr>
            <w:r w:rsidRPr="008E54FF">
              <w:t>Location area 1</w:t>
            </w:r>
          </w:p>
        </w:tc>
        <w:tc>
          <w:tcPr>
            <w:tcW w:w="1134" w:type="dxa"/>
          </w:tcPr>
          <w:p w14:paraId="2F17577B" w14:textId="77777777" w:rsidR="000313CA" w:rsidRPr="00727DEA" w:rsidRDefault="000313CA" w:rsidP="00E6214E">
            <w:pPr>
              <w:pStyle w:val="TAL"/>
              <w:rPr>
                <w:lang w:val="sv-SE"/>
              </w:rPr>
            </w:pPr>
            <w:r w:rsidRPr="00727DEA">
              <w:rPr>
                <w:lang w:val="sv-SE"/>
              </w:rPr>
              <w:t>octet d</w:t>
            </w:r>
          </w:p>
          <w:p w14:paraId="2D83D0F1" w14:textId="77777777" w:rsidR="000313CA" w:rsidRPr="00727DEA" w:rsidRDefault="000313CA" w:rsidP="00E6214E">
            <w:pPr>
              <w:pStyle w:val="TAL"/>
              <w:rPr>
                <w:lang w:val="sv-SE"/>
              </w:rPr>
            </w:pPr>
            <w:r w:rsidRPr="00727DEA">
              <w:rPr>
                <w:lang w:val="sv-SE"/>
              </w:rPr>
              <w:t>octet e=(d+1)</w:t>
            </w:r>
          </w:p>
          <w:p w14:paraId="34F37D6D" w14:textId="77777777" w:rsidR="000313CA" w:rsidRPr="00727DEA" w:rsidRDefault="000313CA" w:rsidP="00E6214E">
            <w:pPr>
              <w:pStyle w:val="TAL"/>
              <w:rPr>
                <w:lang w:val="sv-SE"/>
              </w:rPr>
            </w:pPr>
          </w:p>
          <w:p w14:paraId="7C1F8A32" w14:textId="77777777" w:rsidR="000313CA" w:rsidRPr="008E54FF" w:rsidRDefault="000313CA" w:rsidP="00E6214E">
            <w:pPr>
              <w:pStyle w:val="TAL"/>
            </w:pPr>
            <w:r w:rsidRPr="008E54FF">
              <w:t xml:space="preserve">octet </w:t>
            </w:r>
            <w:r>
              <w:t>f</w:t>
            </w:r>
          </w:p>
        </w:tc>
      </w:tr>
      <w:tr w:rsidR="000313CA" w:rsidRPr="008E54FF" w14:paraId="3AEFE734" w14:textId="77777777" w:rsidTr="00E6214E">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17B5596" w14:textId="77777777" w:rsidR="000313CA" w:rsidRPr="008E54FF" w:rsidRDefault="000313CA" w:rsidP="00E6214E">
            <w:pPr>
              <w:pStyle w:val="TAC"/>
            </w:pPr>
          </w:p>
          <w:p w14:paraId="638F2F43" w14:textId="77777777" w:rsidR="000313CA" w:rsidRPr="008E54FF" w:rsidRDefault="000313CA" w:rsidP="00E6214E">
            <w:pPr>
              <w:pStyle w:val="TAC"/>
            </w:pPr>
            <w:r w:rsidRPr="008E54FF">
              <w:t>Location area 2</w:t>
            </w:r>
          </w:p>
        </w:tc>
        <w:tc>
          <w:tcPr>
            <w:tcW w:w="1134" w:type="dxa"/>
            <w:tcBorders>
              <w:top w:val="nil"/>
              <w:left w:val="single" w:sz="6" w:space="0" w:color="auto"/>
              <w:bottom w:val="nil"/>
              <w:right w:val="nil"/>
            </w:tcBorders>
          </w:tcPr>
          <w:p w14:paraId="0714FA08" w14:textId="77777777" w:rsidR="000313CA" w:rsidRPr="008E54FF" w:rsidRDefault="000313CA" w:rsidP="00E6214E">
            <w:pPr>
              <w:pStyle w:val="TAL"/>
            </w:pPr>
            <w:r w:rsidRPr="008E54FF">
              <w:t xml:space="preserve">octet </w:t>
            </w:r>
            <w:r>
              <w:t>f</w:t>
            </w:r>
            <w:r w:rsidRPr="008E54FF">
              <w:t>+1*</w:t>
            </w:r>
          </w:p>
          <w:p w14:paraId="4AC8AC78" w14:textId="77777777" w:rsidR="000313CA" w:rsidRPr="008E54FF" w:rsidRDefault="000313CA" w:rsidP="00E6214E">
            <w:pPr>
              <w:pStyle w:val="TAL"/>
            </w:pPr>
          </w:p>
          <w:p w14:paraId="0F8D4DD7" w14:textId="77777777" w:rsidR="000313CA" w:rsidRPr="008E54FF" w:rsidRDefault="000313CA" w:rsidP="00E6214E">
            <w:pPr>
              <w:pStyle w:val="TAL"/>
            </w:pPr>
            <w:r w:rsidRPr="008E54FF">
              <w:t xml:space="preserve">octet </w:t>
            </w:r>
            <w:r>
              <w:t>g</w:t>
            </w:r>
            <w:r w:rsidRPr="008E54FF">
              <w:t>*</w:t>
            </w:r>
          </w:p>
        </w:tc>
      </w:tr>
      <w:tr w:rsidR="000313CA" w:rsidRPr="008E54FF" w14:paraId="2838B035" w14:textId="77777777" w:rsidTr="00E6214E">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0859547" w14:textId="77777777" w:rsidR="000313CA" w:rsidRPr="008E54FF" w:rsidRDefault="000313CA" w:rsidP="00E6214E">
            <w:pPr>
              <w:pStyle w:val="TAC"/>
            </w:pPr>
          </w:p>
          <w:p w14:paraId="3FBC8109" w14:textId="77777777" w:rsidR="000313CA" w:rsidRPr="008E54FF" w:rsidRDefault="000313CA" w:rsidP="00E6214E">
            <w:pPr>
              <w:pStyle w:val="TAC"/>
            </w:pPr>
            <w:r w:rsidRPr="008E54FF">
              <w:t>…</w:t>
            </w:r>
          </w:p>
        </w:tc>
        <w:tc>
          <w:tcPr>
            <w:tcW w:w="1134" w:type="dxa"/>
            <w:tcBorders>
              <w:top w:val="nil"/>
              <w:left w:val="single" w:sz="6" w:space="0" w:color="auto"/>
              <w:bottom w:val="nil"/>
              <w:right w:val="nil"/>
            </w:tcBorders>
          </w:tcPr>
          <w:p w14:paraId="3DAF119C" w14:textId="77777777" w:rsidR="000313CA" w:rsidRPr="008E54FF" w:rsidRDefault="000313CA" w:rsidP="00E6214E">
            <w:pPr>
              <w:pStyle w:val="TAL"/>
            </w:pPr>
            <w:r w:rsidRPr="008E54FF">
              <w:t xml:space="preserve">octet </w:t>
            </w:r>
            <w:r>
              <w:t>g</w:t>
            </w:r>
            <w:r w:rsidRPr="008E54FF">
              <w:t>+1*</w:t>
            </w:r>
          </w:p>
          <w:p w14:paraId="00435143" w14:textId="77777777" w:rsidR="000313CA" w:rsidRPr="008E54FF" w:rsidRDefault="000313CA" w:rsidP="00E6214E">
            <w:pPr>
              <w:pStyle w:val="TAL"/>
            </w:pPr>
          </w:p>
          <w:p w14:paraId="319124AC" w14:textId="77777777" w:rsidR="000313CA" w:rsidRPr="008E54FF" w:rsidRDefault="000313CA" w:rsidP="00E6214E">
            <w:pPr>
              <w:pStyle w:val="TAL"/>
            </w:pPr>
            <w:r w:rsidRPr="008E54FF">
              <w:t xml:space="preserve">octet </w:t>
            </w:r>
            <w:r>
              <w:t>h</w:t>
            </w:r>
            <w:r w:rsidRPr="008E54FF">
              <w:t>*</w:t>
            </w:r>
          </w:p>
        </w:tc>
      </w:tr>
      <w:tr w:rsidR="000313CA" w:rsidRPr="008E54FF" w14:paraId="5A3BF9E4" w14:textId="77777777" w:rsidTr="00E6214E">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1CC9B53" w14:textId="77777777" w:rsidR="000313CA" w:rsidRPr="008E54FF" w:rsidRDefault="000313CA" w:rsidP="00E6214E">
            <w:pPr>
              <w:pStyle w:val="TAC"/>
            </w:pPr>
          </w:p>
          <w:p w14:paraId="416F903A" w14:textId="77777777" w:rsidR="000313CA" w:rsidRPr="008E54FF" w:rsidRDefault="000313CA" w:rsidP="00E6214E">
            <w:pPr>
              <w:pStyle w:val="TAC"/>
            </w:pPr>
            <w:r w:rsidRPr="008E54FF">
              <w:t>Location area m</w:t>
            </w:r>
          </w:p>
        </w:tc>
        <w:tc>
          <w:tcPr>
            <w:tcW w:w="1134" w:type="dxa"/>
            <w:tcBorders>
              <w:top w:val="nil"/>
              <w:left w:val="single" w:sz="6" w:space="0" w:color="auto"/>
              <w:bottom w:val="nil"/>
              <w:right w:val="nil"/>
            </w:tcBorders>
          </w:tcPr>
          <w:p w14:paraId="6FFCC913" w14:textId="77777777" w:rsidR="000313CA" w:rsidRPr="008E54FF" w:rsidRDefault="000313CA" w:rsidP="00E6214E">
            <w:pPr>
              <w:pStyle w:val="TAL"/>
            </w:pPr>
            <w:r w:rsidRPr="008E54FF">
              <w:t xml:space="preserve">octet </w:t>
            </w:r>
            <w:r>
              <w:t>h</w:t>
            </w:r>
            <w:r w:rsidRPr="008E54FF">
              <w:t>+1*</w:t>
            </w:r>
          </w:p>
          <w:p w14:paraId="4FBACD18" w14:textId="77777777" w:rsidR="000313CA" w:rsidRPr="008E54FF" w:rsidRDefault="000313CA" w:rsidP="00E6214E">
            <w:pPr>
              <w:pStyle w:val="TAL"/>
            </w:pPr>
          </w:p>
          <w:p w14:paraId="4C5B00D6" w14:textId="77777777" w:rsidR="000313CA" w:rsidRPr="008E54FF" w:rsidRDefault="000313CA" w:rsidP="00E6214E">
            <w:pPr>
              <w:pStyle w:val="TAL"/>
            </w:pPr>
            <w:r w:rsidRPr="008E54FF">
              <w:t xml:space="preserve">octet </w:t>
            </w:r>
            <w:r>
              <w:t>i</w:t>
            </w:r>
            <w:r w:rsidRPr="008E54FF">
              <w:t>*</w:t>
            </w:r>
          </w:p>
        </w:tc>
      </w:tr>
    </w:tbl>
    <w:p w14:paraId="49EE8C19" w14:textId="77777777" w:rsidR="000313CA" w:rsidRPr="00BD0557" w:rsidRDefault="000313CA" w:rsidP="000313CA">
      <w:pPr>
        <w:pStyle w:val="TF"/>
      </w:pPr>
      <w:r>
        <w:t>Figure 5.2.5</w:t>
      </w:r>
      <w:r w:rsidRPr="00BD0557">
        <w:t xml:space="preserve">: </w:t>
      </w:r>
      <w:r>
        <w:t>Location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313CA" w:rsidRPr="002A12F4" w14:paraId="32D00A7C" w14:textId="77777777" w:rsidTr="00E6214E">
        <w:trPr>
          <w:cantSplit/>
          <w:jc w:val="center"/>
        </w:trPr>
        <w:tc>
          <w:tcPr>
            <w:tcW w:w="708" w:type="dxa"/>
          </w:tcPr>
          <w:p w14:paraId="5F8186FA" w14:textId="77777777" w:rsidR="000313CA" w:rsidRPr="002A12F4" w:rsidRDefault="000313CA" w:rsidP="00E6214E">
            <w:pPr>
              <w:pStyle w:val="TAC"/>
            </w:pPr>
            <w:r w:rsidRPr="002A12F4">
              <w:t>8</w:t>
            </w:r>
          </w:p>
        </w:tc>
        <w:tc>
          <w:tcPr>
            <w:tcW w:w="709" w:type="dxa"/>
          </w:tcPr>
          <w:p w14:paraId="0724143E" w14:textId="77777777" w:rsidR="000313CA" w:rsidRPr="002A12F4" w:rsidRDefault="000313CA" w:rsidP="00E6214E">
            <w:pPr>
              <w:pStyle w:val="TAC"/>
            </w:pPr>
            <w:r w:rsidRPr="002A12F4">
              <w:t>7</w:t>
            </w:r>
          </w:p>
        </w:tc>
        <w:tc>
          <w:tcPr>
            <w:tcW w:w="709" w:type="dxa"/>
          </w:tcPr>
          <w:p w14:paraId="0E2945D3" w14:textId="77777777" w:rsidR="000313CA" w:rsidRPr="002A12F4" w:rsidRDefault="000313CA" w:rsidP="00E6214E">
            <w:pPr>
              <w:pStyle w:val="TAC"/>
            </w:pPr>
            <w:r w:rsidRPr="002A12F4">
              <w:t>6</w:t>
            </w:r>
          </w:p>
        </w:tc>
        <w:tc>
          <w:tcPr>
            <w:tcW w:w="709" w:type="dxa"/>
          </w:tcPr>
          <w:p w14:paraId="60686513" w14:textId="77777777" w:rsidR="000313CA" w:rsidRPr="002A12F4" w:rsidRDefault="000313CA" w:rsidP="00E6214E">
            <w:pPr>
              <w:pStyle w:val="TAC"/>
            </w:pPr>
            <w:r w:rsidRPr="002A12F4">
              <w:t>5</w:t>
            </w:r>
          </w:p>
        </w:tc>
        <w:tc>
          <w:tcPr>
            <w:tcW w:w="709" w:type="dxa"/>
          </w:tcPr>
          <w:p w14:paraId="1FFA774D" w14:textId="77777777" w:rsidR="000313CA" w:rsidRPr="002A12F4" w:rsidRDefault="000313CA" w:rsidP="00E6214E">
            <w:pPr>
              <w:pStyle w:val="TAC"/>
            </w:pPr>
            <w:r w:rsidRPr="002A12F4">
              <w:t>4</w:t>
            </w:r>
          </w:p>
        </w:tc>
        <w:tc>
          <w:tcPr>
            <w:tcW w:w="709" w:type="dxa"/>
          </w:tcPr>
          <w:p w14:paraId="66BF7FF0" w14:textId="77777777" w:rsidR="000313CA" w:rsidRPr="002A12F4" w:rsidRDefault="000313CA" w:rsidP="00E6214E">
            <w:pPr>
              <w:pStyle w:val="TAC"/>
            </w:pPr>
            <w:r w:rsidRPr="002A12F4">
              <w:t>3</w:t>
            </w:r>
          </w:p>
        </w:tc>
        <w:tc>
          <w:tcPr>
            <w:tcW w:w="709" w:type="dxa"/>
          </w:tcPr>
          <w:p w14:paraId="5B9C1884" w14:textId="77777777" w:rsidR="000313CA" w:rsidRPr="002A12F4" w:rsidRDefault="000313CA" w:rsidP="00E6214E">
            <w:pPr>
              <w:pStyle w:val="TAC"/>
            </w:pPr>
            <w:r w:rsidRPr="002A12F4">
              <w:t>2</w:t>
            </w:r>
          </w:p>
        </w:tc>
        <w:tc>
          <w:tcPr>
            <w:tcW w:w="709" w:type="dxa"/>
          </w:tcPr>
          <w:p w14:paraId="0E65633D" w14:textId="77777777" w:rsidR="000313CA" w:rsidRPr="002A12F4" w:rsidRDefault="000313CA" w:rsidP="00E6214E">
            <w:pPr>
              <w:pStyle w:val="TAC"/>
            </w:pPr>
            <w:r w:rsidRPr="002A12F4">
              <w:t>1</w:t>
            </w:r>
          </w:p>
        </w:tc>
        <w:tc>
          <w:tcPr>
            <w:tcW w:w="1134" w:type="dxa"/>
          </w:tcPr>
          <w:p w14:paraId="629CC21F" w14:textId="77777777" w:rsidR="000313CA" w:rsidRPr="002A12F4" w:rsidRDefault="000313CA" w:rsidP="00E6214E">
            <w:pPr>
              <w:pStyle w:val="TAL"/>
            </w:pPr>
          </w:p>
        </w:tc>
      </w:tr>
      <w:tr w:rsidR="000313CA" w:rsidRPr="002A12F4" w14:paraId="54701839" w14:textId="77777777" w:rsidTr="00E6214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22F0E1C" w14:textId="77777777" w:rsidR="000313CA" w:rsidRPr="002A12F4" w:rsidRDefault="000313CA" w:rsidP="00E6214E">
            <w:pPr>
              <w:pStyle w:val="TAC"/>
            </w:pPr>
            <w:r>
              <w:t>Type of location area</w:t>
            </w:r>
          </w:p>
        </w:tc>
        <w:tc>
          <w:tcPr>
            <w:tcW w:w="1134" w:type="dxa"/>
          </w:tcPr>
          <w:p w14:paraId="123D4AED" w14:textId="77777777" w:rsidR="000313CA" w:rsidRPr="002A12F4" w:rsidRDefault="000313CA" w:rsidP="00E6214E">
            <w:pPr>
              <w:pStyle w:val="TAL"/>
            </w:pPr>
            <w:r>
              <w:t>octet e</w:t>
            </w:r>
          </w:p>
        </w:tc>
      </w:tr>
      <w:tr w:rsidR="000313CA" w:rsidRPr="002A12F4" w14:paraId="48C2C519" w14:textId="77777777" w:rsidTr="00E6214E">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B5E3066" w14:textId="77777777" w:rsidR="000313CA" w:rsidRPr="002A12F4" w:rsidRDefault="000313CA" w:rsidP="00E6214E">
            <w:pPr>
              <w:pStyle w:val="TAC"/>
            </w:pPr>
          </w:p>
          <w:p w14:paraId="1773B643" w14:textId="77777777" w:rsidR="000313CA" w:rsidRPr="00B14358" w:rsidRDefault="000313CA" w:rsidP="00E6214E">
            <w:pPr>
              <w:pStyle w:val="TAC"/>
            </w:pPr>
            <w:r>
              <w:t>Location area</w:t>
            </w:r>
            <w:r w:rsidRPr="002A12F4">
              <w:t xml:space="preserve"> </w:t>
            </w:r>
            <w:r>
              <w:t>contents</w:t>
            </w:r>
          </w:p>
        </w:tc>
        <w:tc>
          <w:tcPr>
            <w:tcW w:w="1134" w:type="dxa"/>
            <w:tcBorders>
              <w:top w:val="nil"/>
              <w:left w:val="single" w:sz="6" w:space="0" w:color="auto"/>
              <w:bottom w:val="nil"/>
              <w:right w:val="nil"/>
            </w:tcBorders>
          </w:tcPr>
          <w:p w14:paraId="4D23EFE5" w14:textId="77777777" w:rsidR="000313CA" w:rsidRPr="002A12F4" w:rsidRDefault="000313CA" w:rsidP="00E6214E">
            <w:pPr>
              <w:pStyle w:val="TAL"/>
            </w:pPr>
            <w:r w:rsidRPr="002A12F4">
              <w:t xml:space="preserve">octet </w:t>
            </w:r>
            <w:r>
              <w:t>e+1</w:t>
            </w:r>
            <w:r w:rsidRPr="002A12F4">
              <w:t>*</w:t>
            </w:r>
          </w:p>
          <w:p w14:paraId="76B70FEF" w14:textId="77777777" w:rsidR="000313CA" w:rsidRPr="002A12F4" w:rsidRDefault="000313CA" w:rsidP="00E6214E">
            <w:pPr>
              <w:pStyle w:val="TAL"/>
            </w:pPr>
          </w:p>
          <w:p w14:paraId="67EB4BAB" w14:textId="77777777" w:rsidR="000313CA" w:rsidRPr="002A12F4" w:rsidRDefault="000313CA" w:rsidP="00E6214E">
            <w:pPr>
              <w:pStyle w:val="TAL"/>
            </w:pPr>
            <w:r>
              <w:t>octet f</w:t>
            </w:r>
            <w:r w:rsidRPr="002A12F4">
              <w:t>*</w:t>
            </w:r>
          </w:p>
        </w:tc>
      </w:tr>
    </w:tbl>
    <w:p w14:paraId="73103216" w14:textId="77777777" w:rsidR="000313CA" w:rsidRPr="00BD0557" w:rsidRDefault="000313CA" w:rsidP="000313CA">
      <w:pPr>
        <w:pStyle w:val="TF"/>
      </w:pPr>
      <w:r>
        <w:t>Figure 5.2.6</w:t>
      </w:r>
      <w:r w:rsidRPr="00BD0557">
        <w:t xml:space="preserve">: </w:t>
      </w:r>
      <w:r>
        <w:t>Location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313CA" w:rsidRPr="002A12F4" w14:paraId="3D92CC8F" w14:textId="77777777" w:rsidTr="00E6214E">
        <w:trPr>
          <w:cantSplit/>
          <w:jc w:val="center"/>
        </w:trPr>
        <w:tc>
          <w:tcPr>
            <w:tcW w:w="708" w:type="dxa"/>
          </w:tcPr>
          <w:p w14:paraId="4F5E664F" w14:textId="77777777" w:rsidR="000313CA" w:rsidRPr="002A12F4" w:rsidRDefault="000313CA" w:rsidP="00E6214E">
            <w:pPr>
              <w:pStyle w:val="TAC"/>
            </w:pPr>
            <w:r w:rsidRPr="002A12F4">
              <w:lastRenderedPageBreak/>
              <w:t>8</w:t>
            </w:r>
          </w:p>
        </w:tc>
        <w:tc>
          <w:tcPr>
            <w:tcW w:w="709" w:type="dxa"/>
          </w:tcPr>
          <w:p w14:paraId="7387C953" w14:textId="77777777" w:rsidR="000313CA" w:rsidRPr="002A12F4" w:rsidRDefault="000313CA" w:rsidP="00E6214E">
            <w:pPr>
              <w:pStyle w:val="TAC"/>
            </w:pPr>
            <w:r w:rsidRPr="002A12F4">
              <w:t>7</w:t>
            </w:r>
          </w:p>
        </w:tc>
        <w:tc>
          <w:tcPr>
            <w:tcW w:w="709" w:type="dxa"/>
          </w:tcPr>
          <w:p w14:paraId="3B43732F" w14:textId="77777777" w:rsidR="000313CA" w:rsidRPr="002A12F4" w:rsidRDefault="000313CA" w:rsidP="00E6214E">
            <w:pPr>
              <w:pStyle w:val="TAC"/>
            </w:pPr>
            <w:r w:rsidRPr="002A12F4">
              <w:t>6</w:t>
            </w:r>
          </w:p>
        </w:tc>
        <w:tc>
          <w:tcPr>
            <w:tcW w:w="709" w:type="dxa"/>
          </w:tcPr>
          <w:p w14:paraId="25A699A2" w14:textId="77777777" w:rsidR="000313CA" w:rsidRPr="002A12F4" w:rsidRDefault="000313CA" w:rsidP="00E6214E">
            <w:pPr>
              <w:pStyle w:val="TAC"/>
            </w:pPr>
            <w:r w:rsidRPr="002A12F4">
              <w:t>5</w:t>
            </w:r>
          </w:p>
        </w:tc>
        <w:tc>
          <w:tcPr>
            <w:tcW w:w="709" w:type="dxa"/>
          </w:tcPr>
          <w:p w14:paraId="0360A13D" w14:textId="77777777" w:rsidR="000313CA" w:rsidRPr="002A12F4" w:rsidRDefault="000313CA" w:rsidP="00E6214E">
            <w:pPr>
              <w:pStyle w:val="TAC"/>
            </w:pPr>
            <w:r w:rsidRPr="002A12F4">
              <w:t>4</w:t>
            </w:r>
          </w:p>
        </w:tc>
        <w:tc>
          <w:tcPr>
            <w:tcW w:w="709" w:type="dxa"/>
          </w:tcPr>
          <w:p w14:paraId="2D165C48" w14:textId="77777777" w:rsidR="000313CA" w:rsidRPr="002A12F4" w:rsidRDefault="000313CA" w:rsidP="00E6214E">
            <w:pPr>
              <w:pStyle w:val="TAC"/>
            </w:pPr>
            <w:r w:rsidRPr="002A12F4">
              <w:t>3</w:t>
            </w:r>
          </w:p>
        </w:tc>
        <w:tc>
          <w:tcPr>
            <w:tcW w:w="709" w:type="dxa"/>
          </w:tcPr>
          <w:p w14:paraId="4DDEF5B2" w14:textId="77777777" w:rsidR="000313CA" w:rsidRPr="002A12F4" w:rsidRDefault="000313CA" w:rsidP="00E6214E">
            <w:pPr>
              <w:pStyle w:val="TAC"/>
            </w:pPr>
            <w:r w:rsidRPr="002A12F4">
              <w:t>2</w:t>
            </w:r>
          </w:p>
        </w:tc>
        <w:tc>
          <w:tcPr>
            <w:tcW w:w="709" w:type="dxa"/>
          </w:tcPr>
          <w:p w14:paraId="7D8488B3" w14:textId="77777777" w:rsidR="000313CA" w:rsidRPr="002A12F4" w:rsidRDefault="000313CA" w:rsidP="00E6214E">
            <w:pPr>
              <w:pStyle w:val="TAC"/>
            </w:pPr>
            <w:r w:rsidRPr="002A12F4">
              <w:t>1</w:t>
            </w:r>
          </w:p>
        </w:tc>
        <w:tc>
          <w:tcPr>
            <w:tcW w:w="1134" w:type="dxa"/>
          </w:tcPr>
          <w:p w14:paraId="607D2F77" w14:textId="77777777" w:rsidR="000313CA" w:rsidRPr="002A12F4" w:rsidRDefault="000313CA" w:rsidP="00E6214E">
            <w:pPr>
              <w:pStyle w:val="TAL"/>
            </w:pPr>
          </w:p>
        </w:tc>
      </w:tr>
      <w:tr w:rsidR="000313CA" w:rsidRPr="002A12F4" w14:paraId="4C3AF257" w14:textId="77777777" w:rsidTr="00E6214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3BE6C1B" w14:textId="77777777" w:rsidR="000313CA" w:rsidRPr="002A12F4" w:rsidRDefault="000313CA" w:rsidP="00E6214E">
            <w:pPr>
              <w:pStyle w:val="TAC"/>
            </w:pPr>
            <w:r>
              <w:t xml:space="preserve">Number of </w:t>
            </w:r>
            <w:r>
              <w:rPr>
                <w:lang w:eastAsia="zh-CN"/>
              </w:rPr>
              <w:t>E-UTRA cell identities</w:t>
            </w:r>
          </w:p>
        </w:tc>
        <w:tc>
          <w:tcPr>
            <w:tcW w:w="1134" w:type="dxa"/>
          </w:tcPr>
          <w:p w14:paraId="7B461FB2" w14:textId="77777777" w:rsidR="000313CA" w:rsidRPr="002A12F4" w:rsidRDefault="000313CA" w:rsidP="00E6214E">
            <w:pPr>
              <w:pStyle w:val="TAL"/>
            </w:pPr>
            <w:r>
              <w:t>octet e+1</w:t>
            </w:r>
          </w:p>
        </w:tc>
      </w:tr>
      <w:tr w:rsidR="000313CA" w:rsidRPr="002A12F4" w14:paraId="647B9A05" w14:textId="77777777" w:rsidTr="00E6214E">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C6FC50E" w14:textId="77777777" w:rsidR="000313CA" w:rsidRPr="002A12F4" w:rsidRDefault="000313CA" w:rsidP="00E6214E">
            <w:pPr>
              <w:pStyle w:val="TAC"/>
            </w:pPr>
          </w:p>
          <w:p w14:paraId="36E76E92" w14:textId="77777777" w:rsidR="000313CA" w:rsidRPr="002A12F4" w:rsidRDefault="000313CA" w:rsidP="00E6214E">
            <w:pPr>
              <w:pStyle w:val="TAC"/>
            </w:pPr>
            <w:r>
              <w:rPr>
                <w:lang w:eastAsia="zh-CN"/>
              </w:rPr>
              <w:t>E-UTRA cell id</w:t>
            </w:r>
            <w:r>
              <w:t xml:space="preserve"> 1</w:t>
            </w:r>
          </w:p>
        </w:tc>
        <w:tc>
          <w:tcPr>
            <w:tcW w:w="1134" w:type="dxa"/>
            <w:tcBorders>
              <w:top w:val="nil"/>
              <w:left w:val="single" w:sz="6" w:space="0" w:color="auto"/>
              <w:bottom w:val="nil"/>
              <w:right w:val="nil"/>
            </w:tcBorders>
          </w:tcPr>
          <w:p w14:paraId="6789B1A0" w14:textId="77777777" w:rsidR="000313CA" w:rsidRPr="002A12F4" w:rsidRDefault="000313CA" w:rsidP="00E6214E">
            <w:pPr>
              <w:pStyle w:val="TAL"/>
            </w:pPr>
            <w:r w:rsidRPr="002A12F4">
              <w:t xml:space="preserve">octet </w:t>
            </w:r>
            <w:r>
              <w:t>e+2</w:t>
            </w:r>
          </w:p>
          <w:p w14:paraId="2870381E" w14:textId="77777777" w:rsidR="000313CA" w:rsidRPr="002A12F4" w:rsidRDefault="000313CA" w:rsidP="00E6214E">
            <w:pPr>
              <w:pStyle w:val="TAL"/>
            </w:pPr>
          </w:p>
          <w:p w14:paraId="7425AD70" w14:textId="77777777" w:rsidR="000313CA" w:rsidRPr="002A12F4" w:rsidRDefault="000313CA" w:rsidP="00E6214E">
            <w:pPr>
              <w:pStyle w:val="TAL"/>
            </w:pPr>
            <w:r>
              <w:t>octet e+8</w:t>
            </w:r>
          </w:p>
        </w:tc>
      </w:tr>
      <w:tr w:rsidR="000313CA" w:rsidRPr="002A12F4" w14:paraId="56C56D83" w14:textId="77777777" w:rsidTr="00E6214E">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4D0A73A" w14:textId="77777777" w:rsidR="000313CA" w:rsidRDefault="000313CA" w:rsidP="00E6214E">
            <w:pPr>
              <w:pStyle w:val="TAC"/>
              <w:rPr>
                <w:lang w:eastAsia="zh-CN"/>
              </w:rPr>
            </w:pPr>
          </w:p>
          <w:p w14:paraId="03AC4E1D" w14:textId="77777777" w:rsidR="000313CA" w:rsidRPr="002A12F4" w:rsidRDefault="000313CA" w:rsidP="00E6214E">
            <w:pPr>
              <w:pStyle w:val="TAC"/>
              <w:rPr>
                <w:lang w:eastAsia="zh-CN"/>
              </w:rPr>
            </w:pPr>
            <w:r>
              <w:rPr>
                <w:lang w:eastAsia="zh-CN"/>
              </w:rPr>
              <w:t>E-UTRA cell id</w:t>
            </w:r>
            <w:r>
              <w:rPr>
                <w:rFonts w:hint="eastAsia"/>
                <w:lang w:eastAsia="zh-CN"/>
              </w:rPr>
              <w:t xml:space="preserve"> 2</w:t>
            </w:r>
          </w:p>
        </w:tc>
        <w:tc>
          <w:tcPr>
            <w:tcW w:w="1134" w:type="dxa"/>
            <w:tcBorders>
              <w:top w:val="nil"/>
              <w:left w:val="single" w:sz="6" w:space="0" w:color="auto"/>
              <w:bottom w:val="nil"/>
              <w:right w:val="nil"/>
            </w:tcBorders>
          </w:tcPr>
          <w:p w14:paraId="043D73B3" w14:textId="77777777" w:rsidR="000313CA" w:rsidRDefault="000313CA" w:rsidP="00E6214E">
            <w:pPr>
              <w:pStyle w:val="TAL"/>
              <w:rPr>
                <w:lang w:eastAsia="zh-CN"/>
              </w:rPr>
            </w:pPr>
            <w:r>
              <w:rPr>
                <w:lang w:eastAsia="zh-CN"/>
              </w:rPr>
              <w:t>octet</w:t>
            </w:r>
            <w:r>
              <w:rPr>
                <w:rFonts w:hint="eastAsia"/>
                <w:lang w:eastAsia="zh-CN"/>
              </w:rPr>
              <w:t xml:space="preserve"> </w:t>
            </w:r>
            <w:r>
              <w:rPr>
                <w:lang w:eastAsia="zh-CN"/>
              </w:rPr>
              <w:t>e+9</w:t>
            </w:r>
          </w:p>
          <w:p w14:paraId="448C403E" w14:textId="77777777" w:rsidR="000313CA" w:rsidRDefault="000313CA" w:rsidP="00E6214E">
            <w:pPr>
              <w:pStyle w:val="TAL"/>
              <w:rPr>
                <w:lang w:eastAsia="zh-CN"/>
              </w:rPr>
            </w:pPr>
          </w:p>
          <w:p w14:paraId="5389566D" w14:textId="77777777" w:rsidR="000313CA" w:rsidRPr="002A12F4" w:rsidRDefault="000313CA" w:rsidP="00E6214E">
            <w:pPr>
              <w:pStyle w:val="TAL"/>
              <w:rPr>
                <w:lang w:eastAsia="zh-CN"/>
              </w:rPr>
            </w:pPr>
            <w:r>
              <w:rPr>
                <w:lang w:eastAsia="zh-CN"/>
              </w:rPr>
              <w:t>octet</w:t>
            </w:r>
            <w:r>
              <w:rPr>
                <w:rFonts w:hint="eastAsia"/>
                <w:lang w:eastAsia="zh-CN"/>
              </w:rPr>
              <w:t xml:space="preserve"> </w:t>
            </w:r>
            <w:r>
              <w:rPr>
                <w:lang w:eastAsia="zh-CN"/>
              </w:rPr>
              <w:t>e+15</w:t>
            </w:r>
          </w:p>
        </w:tc>
      </w:tr>
      <w:tr w:rsidR="000313CA" w:rsidRPr="002A12F4" w14:paraId="192982A3" w14:textId="77777777" w:rsidTr="00E6214E">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F07133A" w14:textId="77777777" w:rsidR="000313CA" w:rsidRDefault="000313CA" w:rsidP="00E6214E">
            <w:pPr>
              <w:pStyle w:val="TAC"/>
            </w:pPr>
          </w:p>
          <w:p w14:paraId="7D7993B3" w14:textId="77777777" w:rsidR="000313CA" w:rsidRPr="002A12F4" w:rsidRDefault="000313CA" w:rsidP="00E6214E">
            <w:pPr>
              <w:pStyle w:val="TAC"/>
              <w:rPr>
                <w:lang w:eastAsia="zh-CN"/>
              </w:rPr>
            </w:pPr>
            <w:r>
              <w:rPr>
                <w:lang w:eastAsia="zh-CN"/>
              </w:rPr>
              <w:t>…</w:t>
            </w:r>
          </w:p>
        </w:tc>
        <w:tc>
          <w:tcPr>
            <w:tcW w:w="1134" w:type="dxa"/>
            <w:tcBorders>
              <w:top w:val="nil"/>
              <w:left w:val="single" w:sz="6" w:space="0" w:color="auto"/>
              <w:bottom w:val="nil"/>
              <w:right w:val="nil"/>
            </w:tcBorders>
          </w:tcPr>
          <w:p w14:paraId="3C242F24" w14:textId="77777777" w:rsidR="000313CA" w:rsidRDefault="000313CA" w:rsidP="00E6214E">
            <w:pPr>
              <w:pStyle w:val="TAL"/>
              <w:rPr>
                <w:lang w:eastAsia="zh-CN"/>
              </w:rPr>
            </w:pPr>
            <w:r>
              <w:rPr>
                <w:lang w:eastAsia="zh-CN"/>
              </w:rPr>
              <w:t>octet</w:t>
            </w:r>
            <w:r>
              <w:rPr>
                <w:rFonts w:hint="eastAsia"/>
                <w:lang w:eastAsia="zh-CN"/>
              </w:rPr>
              <w:t xml:space="preserve"> </w:t>
            </w:r>
            <w:r>
              <w:rPr>
                <w:lang w:eastAsia="zh-CN"/>
              </w:rPr>
              <w:t>e+16</w:t>
            </w:r>
          </w:p>
          <w:p w14:paraId="53314E52" w14:textId="77777777" w:rsidR="000313CA" w:rsidRDefault="000313CA" w:rsidP="00E6214E">
            <w:pPr>
              <w:pStyle w:val="TAL"/>
              <w:rPr>
                <w:lang w:eastAsia="zh-CN"/>
              </w:rPr>
            </w:pPr>
          </w:p>
          <w:p w14:paraId="25967C41" w14:textId="77777777" w:rsidR="000313CA" w:rsidRPr="002A12F4" w:rsidRDefault="000313CA" w:rsidP="00E6214E">
            <w:pPr>
              <w:pStyle w:val="TAL"/>
            </w:pPr>
            <w:r>
              <w:rPr>
                <w:lang w:eastAsia="zh-CN"/>
              </w:rPr>
              <w:t>octet</w:t>
            </w:r>
            <w:r>
              <w:rPr>
                <w:rFonts w:hint="eastAsia"/>
                <w:lang w:eastAsia="zh-CN"/>
              </w:rPr>
              <w:t xml:space="preserve"> </w:t>
            </w:r>
            <w:r>
              <w:rPr>
                <w:lang w:eastAsia="zh-CN"/>
              </w:rPr>
              <w:t>j-1*</w:t>
            </w:r>
          </w:p>
        </w:tc>
      </w:tr>
      <w:tr w:rsidR="000313CA" w:rsidRPr="00727DEA" w14:paraId="3B757AEC" w14:textId="77777777" w:rsidTr="00E6214E">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8856374" w14:textId="77777777" w:rsidR="000313CA" w:rsidRDefault="000313CA" w:rsidP="00E6214E">
            <w:pPr>
              <w:pStyle w:val="TAC"/>
              <w:rPr>
                <w:lang w:eastAsia="zh-CN"/>
              </w:rPr>
            </w:pPr>
          </w:p>
          <w:p w14:paraId="60455AD7" w14:textId="77777777" w:rsidR="000313CA" w:rsidRDefault="000313CA" w:rsidP="00E6214E">
            <w:pPr>
              <w:pStyle w:val="TAC"/>
              <w:rPr>
                <w:lang w:eastAsia="zh-CN"/>
              </w:rPr>
            </w:pPr>
            <w:r>
              <w:rPr>
                <w:lang w:eastAsia="zh-CN"/>
              </w:rPr>
              <w:t>E-UTRA cell id</w:t>
            </w:r>
            <w:r>
              <w:rPr>
                <w:rFonts w:hint="eastAsia"/>
                <w:lang w:eastAsia="zh-CN"/>
              </w:rPr>
              <w:t xml:space="preserve"> n</w:t>
            </w:r>
          </w:p>
        </w:tc>
        <w:tc>
          <w:tcPr>
            <w:tcW w:w="1134" w:type="dxa"/>
            <w:tcBorders>
              <w:top w:val="nil"/>
              <w:left w:val="single" w:sz="6" w:space="0" w:color="auto"/>
              <w:bottom w:val="nil"/>
              <w:right w:val="nil"/>
            </w:tcBorders>
          </w:tcPr>
          <w:p w14:paraId="5FBAD40D" w14:textId="77777777" w:rsidR="000313CA" w:rsidRPr="00727DEA" w:rsidRDefault="000313CA" w:rsidP="00E6214E">
            <w:pPr>
              <w:pStyle w:val="TAL"/>
              <w:rPr>
                <w:lang w:val="fr-FR" w:eastAsia="zh-CN"/>
              </w:rPr>
            </w:pPr>
            <w:r w:rsidRPr="00727DEA">
              <w:rPr>
                <w:lang w:val="fr-FR" w:eastAsia="zh-CN"/>
              </w:rPr>
              <w:t>octet</w:t>
            </w:r>
            <w:r w:rsidRPr="00727DEA">
              <w:rPr>
                <w:rFonts w:hint="eastAsia"/>
                <w:lang w:val="fr-FR" w:eastAsia="zh-CN"/>
              </w:rPr>
              <w:t xml:space="preserve"> </w:t>
            </w:r>
            <w:r w:rsidRPr="00727DEA">
              <w:rPr>
                <w:lang w:val="fr-FR" w:eastAsia="zh-CN"/>
              </w:rPr>
              <w:t>j*</w:t>
            </w:r>
          </w:p>
          <w:p w14:paraId="1D65F0C9" w14:textId="77777777" w:rsidR="000313CA" w:rsidRPr="00727DEA" w:rsidRDefault="000313CA" w:rsidP="00E6214E">
            <w:pPr>
              <w:pStyle w:val="TAL"/>
              <w:rPr>
                <w:lang w:val="fr-FR" w:eastAsia="zh-CN"/>
              </w:rPr>
            </w:pPr>
          </w:p>
          <w:p w14:paraId="6AD2FE5F" w14:textId="77777777" w:rsidR="000313CA" w:rsidRPr="00727DEA" w:rsidRDefault="000313CA" w:rsidP="00E6214E">
            <w:pPr>
              <w:pStyle w:val="TAL"/>
              <w:rPr>
                <w:lang w:val="fr-FR"/>
              </w:rPr>
            </w:pPr>
            <w:r w:rsidRPr="00727DEA">
              <w:rPr>
                <w:lang w:val="fr-FR" w:eastAsia="zh-CN"/>
              </w:rPr>
              <w:t>octet</w:t>
            </w:r>
            <w:r w:rsidRPr="00727DEA">
              <w:rPr>
                <w:rFonts w:hint="eastAsia"/>
                <w:lang w:val="fr-FR" w:eastAsia="zh-CN"/>
              </w:rPr>
              <w:t xml:space="preserve"> </w:t>
            </w:r>
            <w:r w:rsidRPr="00727DEA">
              <w:rPr>
                <w:lang w:val="fr-FR" w:eastAsia="zh-CN"/>
              </w:rPr>
              <w:t>f=(j+6)*</w:t>
            </w:r>
          </w:p>
        </w:tc>
      </w:tr>
    </w:tbl>
    <w:p w14:paraId="24F985AE" w14:textId="77777777" w:rsidR="000313CA" w:rsidRPr="00BD0557" w:rsidRDefault="000313CA" w:rsidP="000313CA">
      <w:pPr>
        <w:pStyle w:val="TF"/>
      </w:pPr>
      <w:r>
        <w:t>Figure 5.2.7</w:t>
      </w:r>
      <w:r w:rsidRPr="00BD0557">
        <w:t xml:space="preserve">: </w:t>
      </w:r>
      <w:r>
        <w:t>Location area</w:t>
      </w:r>
      <w:r w:rsidRPr="002A12F4">
        <w:t xml:space="preserve"> </w:t>
      </w:r>
      <w:r>
        <w:t>contents {</w:t>
      </w:r>
      <w:r w:rsidRPr="004B7069">
        <w:t>Type of location area</w:t>
      </w:r>
      <w:r>
        <w:t xml:space="preserve"> = </w:t>
      </w:r>
      <w:r w:rsidRPr="004B7069">
        <w:t>E-UTRA cell identities</w:t>
      </w:r>
      <w:r>
        <w:t xml:space="preserve">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313CA" w:rsidRPr="002A12F4" w14:paraId="35B97D04" w14:textId="77777777" w:rsidTr="00E6214E">
        <w:trPr>
          <w:cantSplit/>
          <w:jc w:val="center"/>
        </w:trPr>
        <w:tc>
          <w:tcPr>
            <w:tcW w:w="708" w:type="dxa"/>
          </w:tcPr>
          <w:p w14:paraId="138A24CD" w14:textId="77777777" w:rsidR="000313CA" w:rsidRPr="002A12F4" w:rsidRDefault="000313CA" w:rsidP="00E6214E">
            <w:pPr>
              <w:pStyle w:val="TAC"/>
            </w:pPr>
            <w:r w:rsidRPr="002A12F4">
              <w:t>8</w:t>
            </w:r>
          </w:p>
        </w:tc>
        <w:tc>
          <w:tcPr>
            <w:tcW w:w="709" w:type="dxa"/>
          </w:tcPr>
          <w:p w14:paraId="35B295FA" w14:textId="77777777" w:rsidR="000313CA" w:rsidRPr="002A12F4" w:rsidRDefault="000313CA" w:rsidP="00E6214E">
            <w:pPr>
              <w:pStyle w:val="TAC"/>
            </w:pPr>
            <w:r w:rsidRPr="002A12F4">
              <w:t>7</w:t>
            </w:r>
          </w:p>
        </w:tc>
        <w:tc>
          <w:tcPr>
            <w:tcW w:w="709" w:type="dxa"/>
          </w:tcPr>
          <w:p w14:paraId="1F3078EE" w14:textId="77777777" w:rsidR="000313CA" w:rsidRPr="002A12F4" w:rsidRDefault="000313CA" w:rsidP="00E6214E">
            <w:pPr>
              <w:pStyle w:val="TAC"/>
            </w:pPr>
            <w:r w:rsidRPr="002A12F4">
              <w:t>6</w:t>
            </w:r>
          </w:p>
        </w:tc>
        <w:tc>
          <w:tcPr>
            <w:tcW w:w="709" w:type="dxa"/>
          </w:tcPr>
          <w:p w14:paraId="219C0586" w14:textId="77777777" w:rsidR="000313CA" w:rsidRPr="002A12F4" w:rsidRDefault="000313CA" w:rsidP="00E6214E">
            <w:pPr>
              <w:pStyle w:val="TAC"/>
            </w:pPr>
            <w:r w:rsidRPr="002A12F4">
              <w:t>5</w:t>
            </w:r>
          </w:p>
        </w:tc>
        <w:tc>
          <w:tcPr>
            <w:tcW w:w="709" w:type="dxa"/>
          </w:tcPr>
          <w:p w14:paraId="798CAEF5" w14:textId="77777777" w:rsidR="000313CA" w:rsidRPr="002A12F4" w:rsidRDefault="000313CA" w:rsidP="00E6214E">
            <w:pPr>
              <w:pStyle w:val="TAC"/>
            </w:pPr>
            <w:r w:rsidRPr="002A12F4">
              <w:t>4</w:t>
            </w:r>
          </w:p>
        </w:tc>
        <w:tc>
          <w:tcPr>
            <w:tcW w:w="709" w:type="dxa"/>
          </w:tcPr>
          <w:p w14:paraId="2520DF92" w14:textId="77777777" w:rsidR="000313CA" w:rsidRPr="002A12F4" w:rsidRDefault="000313CA" w:rsidP="00E6214E">
            <w:pPr>
              <w:pStyle w:val="TAC"/>
            </w:pPr>
            <w:r w:rsidRPr="002A12F4">
              <w:t>3</w:t>
            </w:r>
          </w:p>
        </w:tc>
        <w:tc>
          <w:tcPr>
            <w:tcW w:w="709" w:type="dxa"/>
          </w:tcPr>
          <w:p w14:paraId="792DB389" w14:textId="77777777" w:rsidR="000313CA" w:rsidRPr="002A12F4" w:rsidRDefault="000313CA" w:rsidP="00E6214E">
            <w:pPr>
              <w:pStyle w:val="TAC"/>
            </w:pPr>
            <w:r w:rsidRPr="002A12F4">
              <w:t>2</w:t>
            </w:r>
          </w:p>
        </w:tc>
        <w:tc>
          <w:tcPr>
            <w:tcW w:w="709" w:type="dxa"/>
          </w:tcPr>
          <w:p w14:paraId="694D8441" w14:textId="77777777" w:rsidR="000313CA" w:rsidRPr="002A12F4" w:rsidRDefault="000313CA" w:rsidP="00E6214E">
            <w:pPr>
              <w:pStyle w:val="TAC"/>
            </w:pPr>
            <w:r w:rsidRPr="002A12F4">
              <w:t>1</w:t>
            </w:r>
          </w:p>
        </w:tc>
        <w:tc>
          <w:tcPr>
            <w:tcW w:w="1134" w:type="dxa"/>
          </w:tcPr>
          <w:p w14:paraId="5DD7AA9F" w14:textId="77777777" w:rsidR="000313CA" w:rsidRPr="002A12F4" w:rsidRDefault="000313CA" w:rsidP="00E6214E">
            <w:pPr>
              <w:pStyle w:val="TAL"/>
            </w:pPr>
          </w:p>
        </w:tc>
      </w:tr>
      <w:tr w:rsidR="000313CA" w:rsidRPr="002A12F4" w14:paraId="4446CDE7" w14:textId="77777777" w:rsidTr="00E6214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7FDC178" w14:textId="77777777" w:rsidR="000313CA" w:rsidRPr="002A12F4" w:rsidRDefault="000313CA" w:rsidP="00E6214E">
            <w:pPr>
              <w:pStyle w:val="TAC"/>
            </w:pPr>
            <w:r>
              <w:t xml:space="preserve">Number of </w:t>
            </w:r>
            <w:r>
              <w:rPr>
                <w:lang w:eastAsia="zh-CN"/>
              </w:rPr>
              <w:t>NR cell identities</w:t>
            </w:r>
          </w:p>
        </w:tc>
        <w:tc>
          <w:tcPr>
            <w:tcW w:w="1134" w:type="dxa"/>
          </w:tcPr>
          <w:p w14:paraId="4CF3E937" w14:textId="77777777" w:rsidR="000313CA" w:rsidRPr="002A12F4" w:rsidRDefault="000313CA" w:rsidP="00E6214E">
            <w:pPr>
              <w:pStyle w:val="TAL"/>
            </w:pPr>
            <w:r>
              <w:t>octet e+1</w:t>
            </w:r>
          </w:p>
        </w:tc>
      </w:tr>
      <w:tr w:rsidR="000313CA" w:rsidRPr="002A12F4" w14:paraId="63078C3F" w14:textId="77777777" w:rsidTr="00E6214E">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B55F879" w14:textId="77777777" w:rsidR="000313CA" w:rsidRPr="002A12F4" w:rsidRDefault="000313CA" w:rsidP="00E6214E">
            <w:pPr>
              <w:pStyle w:val="TAC"/>
            </w:pPr>
          </w:p>
          <w:p w14:paraId="5C2A26D4" w14:textId="77777777" w:rsidR="000313CA" w:rsidRPr="002A12F4" w:rsidRDefault="000313CA" w:rsidP="00E6214E">
            <w:pPr>
              <w:pStyle w:val="TAC"/>
            </w:pPr>
            <w:r>
              <w:rPr>
                <w:lang w:eastAsia="zh-CN"/>
              </w:rPr>
              <w:t>NR cell id</w:t>
            </w:r>
            <w:r>
              <w:t xml:space="preserve"> 1</w:t>
            </w:r>
          </w:p>
        </w:tc>
        <w:tc>
          <w:tcPr>
            <w:tcW w:w="1134" w:type="dxa"/>
            <w:tcBorders>
              <w:top w:val="nil"/>
              <w:left w:val="single" w:sz="6" w:space="0" w:color="auto"/>
              <w:bottom w:val="nil"/>
              <w:right w:val="nil"/>
            </w:tcBorders>
          </w:tcPr>
          <w:p w14:paraId="58206A02" w14:textId="77777777" w:rsidR="000313CA" w:rsidRPr="002A12F4" w:rsidRDefault="000313CA" w:rsidP="00E6214E">
            <w:pPr>
              <w:pStyle w:val="TAL"/>
            </w:pPr>
            <w:r w:rsidRPr="002A12F4">
              <w:t xml:space="preserve">octet </w:t>
            </w:r>
            <w:r>
              <w:t>e+2</w:t>
            </w:r>
          </w:p>
          <w:p w14:paraId="6E8FA424" w14:textId="77777777" w:rsidR="000313CA" w:rsidRPr="002A12F4" w:rsidRDefault="000313CA" w:rsidP="00E6214E">
            <w:pPr>
              <w:pStyle w:val="TAL"/>
            </w:pPr>
          </w:p>
          <w:p w14:paraId="1798FBFB" w14:textId="77777777" w:rsidR="000313CA" w:rsidRPr="002A12F4" w:rsidRDefault="000313CA" w:rsidP="00E6214E">
            <w:pPr>
              <w:pStyle w:val="TAL"/>
            </w:pPr>
            <w:r>
              <w:t>octet e+9</w:t>
            </w:r>
          </w:p>
        </w:tc>
      </w:tr>
      <w:tr w:rsidR="000313CA" w:rsidRPr="002A12F4" w14:paraId="33B5C9A5" w14:textId="77777777" w:rsidTr="00E6214E">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39C3257" w14:textId="77777777" w:rsidR="000313CA" w:rsidRDefault="000313CA" w:rsidP="00E6214E">
            <w:pPr>
              <w:pStyle w:val="TAC"/>
              <w:rPr>
                <w:lang w:eastAsia="zh-CN"/>
              </w:rPr>
            </w:pPr>
          </w:p>
          <w:p w14:paraId="0A440B33" w14:textId="77777777" w:rsidR="000313CA" w:rsidRPr="002A12F4" w:rsidRDefault="000313CA" w:rsidP="00E6214E">
            <w:pPr>
              <w:pStyle w:val="TAC"/>
              <w:rPr>
                <w:lang w:eastAsia="zh-CN"/>
              </w:rPr>
            </w:pPr>
            <w:r>
              <w:rPr>
                <w:lang w:eastAsia="zh-CN"/>
              </w:rPr>
              <w:t>NR cell id</w:t>
            </w:r>
            <w:r>
              <w:rPr>
                <w:rFonts w:hint="eastAsia"/>
                <w:lang w:eastAsia="zh-CN"/>
              </w:rPr>
              <w:t xml:space="preserve"> 2</w:t>
            </w:r>
          </w:p>
        </w:tc>
        <w:tc>
          <w:tcPr>
            <w:tcW w:w="1134" w:type="dxa"/>
            <w:tcBorders>
              <w:top w:val="nil"/>
              <w:left w:val="single" w:sz="6" w:space="0" w:color="auto"/>
              <w:bottom w:val="nil"/>
              <w:right w:val="nil"/>
            </w:tcBorders>
          </w:tcPr>
          <w:p w14:paraId="6F6E63F7" w14:textId="77777777" w:rsidR="000313CA" w:rsidRDefault="000313CA" w:rsidP="00E6214E">
            <w:pPr>
              <w:pStyle w:val="TAL"/>
              <w:rPr>
                <w:lang w:eastAsia="zh-CN"/>
              </w:rPr>
            </w:pPr>
            <w:r>
              <w:rPr>
                <w:lang w:eastAsia="zh-CN"/>
              </w:rPr>
              <w:t>octet</w:t>
            </w:r>
            <w:r>
              <w:rPr>
                <w:rFonts w:hint="eastAsia"/>
                <w:lang w:eastAsia="zh-CN"/>
              </w:rPr>
              <w:t xml:space="preserve"> </w:t>
            </w:r>
            <w:r>
              <w:rPr>
                <w:lang w:eastAsia="zh-CN"/>
              </w:rPr>
              <w:t>e+10</w:t>
            </w:r>
          </w:p>
          <w:p w14:paraId="78FDDCA9" w14:textId="77777777" w:rsidR="000313CA" w:rsidRDefault="000313CA" w:rsidP="00E6214E">
            <w:pPr>
              <w:pStyle w:val="TAL"/>
              <w:rPr>
                <w:lang w:eastAsia="zh-CN"/>
              </w:rPr>
            </w:pPr>
          </w:p>
          <w:p w14:paraId="3E0728D2" w14:textId="77777777" w:rsidR="000313CA" w:rsidRPr="002A12F4" w:rsidRDefault="000313CA" w:rsidP="00E6214E">
            <w:pPr>
              <w:pStyle w:val="TAL"/>
              <w:rPr>
                <w:lang w:eastAsia="zh-CN"/>
              </w:rPr>
            </w:pPr>
            <w:r>
              <w:rPr>
                <w:lang w:eastAsia="zh-CN"/>
              </w:rPr>
              <w:t>octet</w:t>
            </w:r>
            <w:r>
              <w:rPr>
                <w:rFonts w:hint="eastAsia"/>
                <w:lang w:eastAsia="zh-CN"/>
              </w:rPr>
              <w:t xml:space="preserve"> </w:t>
            </w:r>
            <w:r>
              <w:rPr>
                <w:lang w:eastAsia="zh-CN"/>
              </w:rPr>
              <w:t>e+17</w:t>
            </w:r>
          </w:p>
        </w:tc>
      </w:tr>
      <w:tr w:rsidR="000313CA" w:rsidRPr="002A12F4" w14:paraId="5320037D" w14:textId="77777777" w:rsidTr="00E6214E">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005921C" w14:textId="77777777" w:rsidR="000313CA" w:rsidRDefault="000313CA" w:rsidP="00E6214E">
            <w:pPr>
              <w:pStyle w:val="TAC"/>
            </w:pPr>
          </w:p>
          <w:p w14:paraId="50C32DD6" w14:textId="77777777" w:rsidR="000313CA" w:rsidRPr="002A12F4" w:rsidRDefault="000313CA" w:rsidP="00E6214E">
            <w:pPr>
              <w:pStyle w:val="TAC"/>
              <w:rPr>
                <w:lang w:eastAsia="zh-CN"/>
              </w:rPr>
            </w:pPr>
            <w:r>
              <w:rPr>
                <w:lang w:eastAsia="zh-CN"/>
              </w:rPr>
              <w:t>…</w:t>
            </w:r>
          </w:p>
        </w:tc>
        <w:tc>
          <w:tcPr>
            <w:tcW w:w="1134" w:type="dxa"/>
            <w:tcBorders>
              <w:top w:val="nil"/>
              <w:left w:val="single" w:sz="6" w:space="0" w:color="auto"/>
              <w:bottom w:val="nil"/>
              <w:right w:val="nil"/>
            </w:tcBorders>
          </w:tcPr>
          <w:p w14:paraId="6AC259A2" w14:textId="77777777" w:rsidR="000313CA" w:rsidRDefault="000313CA" w:rsidP="00E6214E">
            <w:pPr>
              <w:pStyle w:val="TAL"/>
              <w:rPr>
                <w:lang w:eastAsia="zh-CN"/>
              </w:rPr>
            </w:pPr>
            <w:r>
              <w:rPr>
                <w:lang w:eastAsia="zh-CN"/>
              </w:rPr>
              <w:t>octet</w:t>
            </w:r>
            <w:r>
              <w:rPr>
                <w:rFonts w:hint="eastAsia"/>
                <w:lang w:eastAsia="zh-CN"/>
              </w:rPr>
              <w:t xml:space="preserve"> </w:t>
            </w:r>
            <w:r>
              <w:rPr>
                <w:lang w:eastAsia="zh-CN"/>
              </w:rPr>
              <w:t>e+18</w:t>
            </w:r>
          </w:p>
          <w:p w14:paraId="3CF59576" w14:textId="77777777" w:rsidR="000313CA" w:rsidRDefault="000313CA" w:rsidP="00E6214E">
            <w:pPr>
              <w:pStyle w:val="TAL"/>
              <w:rPr>
                <w:lang w:eastAsia="zh-CN"/>
              </w:rPr>
            </w:pPr>
          </w:p>
          <w:p w14:paraId="3473A224" w14:textId="77777777" w:rsidR="000313CA" w:rsidRPr="002A12F4" w:rsidRDefault="000313CA" w:rsidP="00E6214E">
            <w:pPr>
              <w:pStyle w:val="TAL"/>
            </w:pPr>
            <w:r>
              <w:rPr>
                <w:lang w:eastAsia="zh-CN"/>
              </w:rPr>
              <w:t>octet</w:t>
            </w:r>
            <w:r>
              <w:rPr>
                <w:rFonts w:hint="eastAsia"/>
                <w:lang w:eastAsia="zh-CN"/>
              </w:rPr>
              <w:t xml:space="preserve"> </w:t>
            </w:r>
            <w:r>
              <w:rPr>
                <w:lang w:eastAsia="zh-CN"/>
              </w:rPr>
              <w:t>k-1*</w:t>
            </w:r>
          </w:p>
        </w:tc>
      </w:tr>
      <w:tr w:rsidR="000313CA" w:rsidRPr="002A12F4" w14:paraId="131CBB06" w14:textId="77777777" w:rsidTr="00E6214E">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E32A609" w14:textId="77777777" w:rsidR="000313CA" w:rsidRDefault="000313CA" w:rsidP="00E6214E">
            <w:pPr>
              <w:pStyle w:val="TAC"/>
              <w:rPr>
                <w:lang w:eastAsia="zh-CN"/>
              </w:rPr>
            </w:pPr>
          </w:p>
          <w:p w14:paraId="48184FA8" w14:textId="77777777" w:rsidR="000313CA" w:rsidRDefault="000313CA" w:rsidP="00E6214E">
            <w:pPr>
              <w:pStyle w:val="TAC"/>
              <w:rPr>
                <w:lang w:eastAsia="zh-CN"/>
              </w:rPr>
            </w:pPr>
            <w:r>
              <w:rPr>
                <w:lang w:eastAsia="zh-CN"/>
              </w:rPr>
              <w:t>NR cell id</w:t>
            </w:r>
            <w:r>
              <w:rPr>
                <w:rFonts w:hint="eastAsia"/>
                <w:lang w:eastAsia="zh-CN"/>
              </w:rPr>
              <w:t xml:space="preserve"> n</w:t>
            </w:r>
          </w:p>
        </w:tc>
        <w:tc>
          <w:tcPr>
            <w:tcW w:w="1134" w:type="dxa"/>
            <w:tcBorders>
              <w:top w:val="nil"/>
              <w:left w:val="single" w:sz="6" w:space="0" w:color="auto"/>
              <w:bottom w:val="nil"/>
              <w:right w:val="nil"/>
            </w:tcBorders>
          </w:tcPr>
          <w:p w14:paraId="67B4B632" w14:textId="77777777" w:rsidR="000313CA" w:rsidRDefault="000313CA" w:rsidP="00E6214E">
            <w:pPr>
              <w:pStyle w:val="TAL"/>
              <w:rPr>
                <w:lang w:eastAsia="zh-CN"/>
              </w:rPr>
            </w:pPr>
            <w:r>
              <w:rPr>
                <w:lang w:eastAsia="zh-CN"/>
              </w:rPr>
              <w:t>octet</w:t>
            </w:r>
            <w:r>
              <w:rPr>
                <w:rFonts w:hint="eastAsia"/>
                <w:lang w:eastAsia="zh-CN"/>
              </w:rPr>
              <w:t xml:space="preserve"> </w:t>
            </w:r>
            <w:r>
              <w:rPr>
                <w:lang w:eastAsia="zh-CN"/>
              </w:rPr>
              <w:t>k*</w:t>
            </w:r>
          </w:p>
          <w:p w14:paraId="1ABE9806" w14:textId="77777777" w:rsidR="000313CA" w:rsidRDefault="000313CA" w:rsidP="00E6214E">
            <w:pPr>
              <w:pStyle w:val="TAL"/>
              <w:rPr>
                <w:lang w:eastAsia="zh-CN"/>
              </w:rPr>
            </w:pPr>
          </w:p>
          <w:p w14:paraId="1CDADB53" w14:textId="77777777" w:rsidR="000313CA" w:rsidRPr="002A12F4" w:rsidRDefault="000313CA" w:rsidP="00E6214E">
            <w:pPr>
              <w:pStyle w:val="TAL"/>
            </w:pPr>
            <w:r>
              <w:rPr>
                <w:lang w:eastAsia="zh-CN"/>
              </w:rPr>
              <w:t>octet</w:t>
            </w:r>
            <w:r>
              <w:rPr>
                <w:rFonts w:hint="eastAsia"/>
                <w:lang w:eastAsia="zh-CN"/>
              </w:rPr>
              <w:t xml:space="preserve"> </w:t>
            </w:r>
            <w:r>
              <w:rPr>
                <w:lang w:eastAsia="zh-CN"/>
              </w:rPr>
              <w:t>f=(k+7)*</w:t>
            </w:r>
          </w:p>
        </w:tc>
      </w:tr>
    </w:tbl>
    <w:p w14:paraId="503F8DAD" w14:textId="77777777" w:rsidR="000313CA" w:rsidRPr="00BD0557" w:rsidRDefault="000313CA" w:rsidP="000313CA">
      <w:pPr>
        <w:pStyle w:val="TF"/>
      </w:pPr>
      <w:r>
        <w:t>Figure 5.2.8</w:t>
      </w:r>
      <w:r w:rsidRPr="00BD0557">
        <w:t xml:space="preserve">: </w:t>
      </w:r>
      <w:r>
        <w:t>Location area</w:t>
      </w:r>
      <w:r w:rsidRPr="002A12F4">
        <w:t xml:space="preserve"> </w:t>
      </w:r>
      <w:r>
        <w:t>contents {</w:t>
      </w:r>
      <w:r w:rsidRPr="004B7069">
        <w:t>Type of location area</w:t>
      </w:r>
      <w:r>
        <w:t xml:space="preserve"> = </w:t>
      </w:r>
      <w:r w:rsidRPr="00273655">
        <w:t>NR cell identities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313CA" w:rsidRPr="002A12F4" w14:paraId="139FDAE6" w14:textId="77777777" w:rsidTr="00E6214E">
        <w:trPr>
          <w:cantSplit/>
          <w:jc w:val="center"/>
        </w:trPr>
        <w:tc>
          <w:tcPr>
            <w:tcW w:w="708" w:type="dxa"/>
          </w:tcPr>
          <w:p w14:paraId="312AFE0A" w14:textId="77777777" w:rsidR="000313CA" w:rsidRPr="002A12F4" w:rsidRDefault="000313CA" w:rsidP="00E6214E">
            <w:pPr>
              <w:pStyle w:val="TAC"/>
            </w:pPr>
            <w:r w:rsidRPr="002A12F4">
              <w:t>8</w:t>
            </w:r>
          </w:p>
        </w:tc>
        <w:tc>
          <w:tcPr>
            <w:tcW w:w="709" w:type="dxa"/>
          </w:tcPr>
          <w:p w14:paraId="59609774" w14:textId="77777777" w:rsidR="000313CA" w:rsidRPr="002A12F4" w:rsidRDefault="000313CA" w:rsidP="00E6214E">
            <w:pPr>
              <w:pStyle w:val="TAC"/>
            </w:pPr>
            <w:r w:rsidRPr="002A12F4">
              <w:t>7</w:t>
            </w:r>
          </w:p>
        </w:tc>
        <w:tc>
          <w:tcPr>
            <w:tcW w:w="709" w:type="dxa"/>
          </w:tcPr>
          <w:p w14:paraId="699F2477" w14:textId="77777777" w:rsidR="000313CA" w:rsidRPr="002A12F4" w:rsidRDefault="000313CA" w:rsidP="00E6214E">
            <w:pPr>
              <w:pStyle w:val="TAC"/>
            </w:pPr>
            <w:r w:rsidRPr="002A12F4">
              <w:t>6</w:t>
            </w:r>
          </w:p>
        </w:tc>
        <w:tc>
          <w:tcPr>
            <w:tcW w:w="709" w:type="dxa"/>
          </w:tcPr>
          <w:p w14:paraId="1946D594" w14:textId="77777777" w:rsidR="000313CA" w:rsidRPr="002A12F4" w:rsidRDefault="000313CA" w:rsidP="00E6214E">
            <w:pPr>
              <w:pStyle w:val="TAC"/>
            </w:pPr>
            <w:r w:rsidRPr="002A12F4">
              <w:t>5</w:t>
            </w:r>
          </w:p>
        </w:tc>
        <w:tc>
          <w:tcPr>
            <w:tcW w:w="709" w:type="dxa"/>
          </w:tcPr>
          <w:p w14:paraId="4D7C5B44" w14:textId="77777777" w:rsidR="000313CA" w:rsidRPr="002A12F4" w:rsidRDefault="000313CA" w:rsidP="00E6214E">
            <w:pPr>
              <w:pStyle w:val="TAC"/>
            </w:pPr>
            <w:r w:rsidRPr="002A12F4">
              <w:t>4</w:t>
            </w:r>
          </w:p>
        </w:tc>
        <w:tc>
          <w:tcPr>
            <w:tcW w:w="709" w:type="dxa"/>
          </w:tcPr>
          <w:p w14:paraId="36C62B00" w14:textId="77777777" w:rsidR="000313CA" w:rsidRPr="002A12F4" w:rsidRDefault="000313CA" w:rsidP="00E6214E">
            <w:pPr>
              <w:pStyle w:val="TAC"/>
            </w:pPr>
            <w:r w:rsidRPr="002A12F4">
              <w:t>3</w:t>
            </w:r>
          </w:p>
        </w:tc>
        <w:tc>
          <w:tcPr>
            <w:tcW w:w="709" w:type="dxa"/>
          </w:tcPr>
          <w:p w14:paraId="6B6C7D08" w14:textId="77777777" w:rsidR="000313CA" w:rsidRPr="002A12F4" w:rsidRDefault="000313CA" w:rsidP="00E6214E">
            <w:pPr>
              <w:pStyle w:val="TAC"/>
            </w:pPr>
            <w:r w:rsidRPr="002A12F4">
              <w:t>2</w:t>
            </w:r>
          </w:p>
        </w:tc>
        <w:tc>
          <w:tcPr>
            <w:tcW w:w="709" w:type="dxa"/>
          </w:tcPr>
          <w:p w14:paraId="3C059A89" w14:textId="77777777" w:rsidR="000313CA" w:rsidRPr="002A12F4" w:rsidRDefault="000313CA" w:rsidP="00E6214E">
            <w:pPr>
              <w:pStyle w:val="TAC"/>
            </w:pPr>
            <w:r w:rsidRPr="002A12F4">
              <w:t>1</w:t>
            </w:r>
          </w:p>
        </w:tc>
        <w:tc>
          <w:tcPr>
            <w:tcW w:w="1134" w:type="dxa"/>
          </w:tcPr>
          <w:p w14:paraId="3E0652B6" w14:textId="77777777" w:rsidR="000313CA" w:rsidRPr="002A12F4" w:rsidRDefault="000313CA" w:rsidP="00E6214E">
            <w:pPr>
              <w:pStyle w:val="TAL"/>
            </w:pPr>
          </w:p>
        </w:tc>
      </w:tr>
      <w:tr w:rsidR="000313CA" w:rsidRPr="002A12F4" w14:paraId="61183CA1" w14:textId="77777777" w:rsidTr="00E6214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69D67AB" w14:textId="77777777" w:rsidR="000313CA" w:rsidRPr="002A12F4" w:rsidRDefault="000313CA" w:rsidP="00E6214E">
            <w:pPr>
              <w:pStyle w:val="TAC"/>
            </w:pPr>
            <w:r>
              <w:t xml:space="preserve">Number of </w:t>
            </w:r>
            <w:r>
              <w:rPr>
                <w:lang w:eastAsia="zh-CN"/>
              </w:rPr>
              <w:t>Global gNB identities</w:t>
            </w:r>
          </w:p>
        </w:tc>
        <w:tc>
          <w:tcPr>
            <w:tcW w:w="1134" w:type="dxa"/>
          </w:tcPr>
          <w:p w14:paraId="0F9EFB38" w14:textId="77777777" w:rsidR="000313CA" w:rsidRPr="002A12F4" w:rsidRDefault="000313CA" w:rsidP="00E6214E">
            <w:pPr>
              <w:pStyle w:val="TAL"/>
            </w:pPr>
            <w:r>
              <w:t>octet e+1</w:t>
            </w:r>
          </w:p>
        </w:tc>
      </w:tr>
      <w:tr w:rsidR="000313CA" w:rsidRPr="002A12F4" w14:paraId="241CCDF4" w14:textId="77777777" w:rsidTr="00E6214E">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9DAC98C" w14:textId="77777777" w:rsidR="000313CA" w:rsidRPr="002A12F4" w:rsidRDefault="000313CA" w:rsidP="00E6214E">
            <w:pPr>
              <w:pStyle w:val="TAC"/>
            </w:pPr>
          </w:p>
          <w:p w14:paraId="5972F0A0" w14:textId="77777777" w:rsidR="000313CA" w:rsidRPr="002A12F4" w:rsidRDefault="000313CA" w:rsidP="00E6214E">
            <w:pPr>
              <w:pStyle w:val="TAC"/>
            </w:pPr>
            <w:r>
              <w:rPr>
                <w:lang w:eastAsia="zh-CN"/>
              </w:rPr>
              <w:t>Global gNB id</w:t>
            </w:r>
            <w:r>
              <w:t xml:space="preserve"> 1</w:t>
            </w:r>
          </w:p>
        </w:tc>
        <w:tc>
          <w:tcPr>
            <w:tcW w:w="1134" w:type="dxa"/>
            <w:tcBorders>
              <w:top w:val="nil"/>
              <w:left w:val="single" w:sz="6" w:space="0" w:color="auto"/>
              <w:bottom w:val="nil"/>
              <w:right w:val="nil"/>
            </w:tcBorders>
          </w:tcPr>
          <w:p w14:paraId="29861234" w14:textId="77777777" w:rsidR="000313CA" w:rsidRPr="002A12F4" w:rsidRDefault="000313CA" w:rsidP="00E6214E">
            <w:pPr>
              <w:pStyle w:val="TAL"/>
            </w:pPr>
            <w:r w:rsidRPr="002A12F4">
              <w:t xml:space="preserve">octet </w:t>
            </w:r>
            <w:r>
              <w:t>e+2</w:t>
            </w:r>
          </w:p>
          <w:p w14:paraId="177513D5" w14:textId="77777777" w:rsidR="000313CA" w:rsidRPr="002A12F4" w:rsidRDefault="000313CA" w:rsidP="00E6214E">
            <w:pPr>
              <w:pStyle w:val="TAL"/>
            </w:pPr>
          </w:p>
          <w:p w14:paraId="01869C0A" w14:textId="77777777" w:rsidR="000313CA" w:rsidRPr="002A12F4" w:rsidRDefault="000313CA" w:rsidP="00E6214E">
            <w:pPr>
              <w:pStyle w:val="TAL"/>
            </w:pPr>
            <w:r>
              <w:t>octet e+8</w:t>
            </w:r>
          </w:p>
        </w:tc>
      </w:tr>
      <w:tr w:rsidR="000313CA" w:rsidRPr="002A12F4" w14:paraId="5E8B4EDF" w14:textId="77777777" w:rsidTr="00E6214E">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015C477" w14:textId="77777777" w:rsidR="000313CA" w:rsidRDefault="000313CA" w:rsidP="00E6214E">
            <w:pPr>
              <w:pStyle w:val="TAC"/>
              <w:rPr>
                <w:lang w:eastAsia="zh-CN"/>
              </w:rPr>
            </w:pPr>
          </w:p>
          <w:p w14:paraId="5E1EB865" w14:textId="77777777" w:rsidR="000313CA" w:rsidRPr="002A12F4" w:rsidRDefault="000313CA" w:rsidP="00E6214E">
            <w:pPr>
              <w:pStyle w:val="TAC"/>
              <w:rPr>
                <w:lang w:eastAsia="zh-CN"/>
              </w:rPr>
            </w:pPr>
            <w:r>
              <w:rPr>
                <w:lang w:eastAsia="zh-CN"/>
              </w:rPr>
              <w:t>Global gNB id</w:t>
            </w:r>
            <w:r>
              <w:rPr>
                <w:rFonts w:hint="eastAsia"/>
                <w:lang w:eastAsia="zh-CN"/>
              </w:rPr>
              <w:t xml:space="preserve"> 2</w:t>
            </w:r>
          </w:p>
        </w:tc>
        <w:tc>
          <w:tcPr>
            <w:tcW w:w="1134" w:type="dxa"/>
            <w:tcBorders>
              <w:top w:val="nil"/>
              <w:left w:val="single" w:sz="6" w:space="0" w:color="auto"/>
              <w:bottom w:val="nil"/>
              <w:right w:val="nil"/>
            </w:tcBorders>
          </w:tcPr>
          <w:p w14:paraId="5B94F4DD" w14:textId="77777777" w:rsidR="000313CA" w:rsidRDefault="000313CA" w:rsidP="00E6214E">
            <w:pPr>
              <w:pStyle w:val="TAL"/>
              <w:rPr>
                <w:lang w:eastAsia="zh-CN"/>
              </w:rPr>
            </w:pPr>
            <w:r>
              <w:rPr>
                <w:lang w:eastAsia="zh-CN"/>
              </w:rPr>
              <w:t>octet</w:t>
            </w:r>
            <w:r>
              <w:rPr>
                <w:rFonts w:hint="eastAsia"/>
                <w:lang w:eastAsia="zh-CN"/>
              </w:rPr>
              <w:t xml:space="preserve"> </w:t>
            </w:r>
            <w:r>
              <w:rPr>
                <w:lang w:eastAsia="zh-CN"/>
              </w:rPr>
              <w:t>e+9</w:t>
            </w:r>
          </w:p>
          <w:p w14:paraId="7C829CF2" w14:textId="77777777" w:rsidR="000313CA" w:rsidRDefault="000313CA" w:rsidP="00E6214E">
            <w:pPr>
              <w:pStyle w:val="TAL"/>
              <w:rPr>
                <w:lang w:eastAsia="zh-CN"/>
              </w:rPr>
            </w:pPr>
          </w:p>
          <w:p w14:paraId="39CBE7E0" w14:textId="77777777" w:rsidR="000313CA" w:rsidRPr="002A12F4" w:rsidRDefault="000313CA" w:rsidP="00E6214E">
            <w:pPr>
              <w:pStyle w:val="TAL"/>
              <w:rPr>
                <w:lang w:eastAsia="zh-CN"/>
              </w:rPr>
            </w:pPr>
            <w:r>
              <w:rPr>
                <w:lang w:eastAsia="zh-CN"/>
              </w:rPr>
              <w:t>octet</w:t>
            </w:r>
            <w:r>
              <w:rPr>
                <w:rFonts w:hint="eastAsia"/>
                <w:lang w:eastAsia="zh-CN"/>
              </w:rPr>
              <w:t xml:space="preserve"> </w:t>
            </w:r>
            <w:r>
              <w:rPr>
                <w:lang w:eastAsia="zh-CN"/>
              </w:rPr>
              <w:t>e+15</w:t>
            </w:r>
          </w:p>
        </w:tc>
      </w:tr>
      <w:tr w:rsidR="000313CA" w:rsidRPr="002A12F4" w14:paraId="1E1C947B" w14:textId="77777777" w:rsidTr="00E6214E">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15D9A54" w14:textId="77777777" w:rsidR="000313CA" w:rsidRDefault="000313CA" w:rsidP="00E6214E">
            <w:pPr>
              <w:pStyle w:val="TAC"/>
            </w:pPr>
          </w:p>
          <w:p w14:paraId="1EF64FC6" w14:textId="77777777" w:rsidR="000313CA" w:rsidRPr="002A12F4" w:rsidRDefault="000313CA" w:rsidP="00E6214E">
            <w:pPr>
              <w:pStyle w:val="TAC"/>
              <w:rPr>
                <w:lang w:eastAsia="zh-CN"/>
              </w:rPr>
            </w:pPr>
            <w:r>
              <w:rPr>
                <w:lang w:eastAsia="zh-CN"/>
              </w:rPr>
              <w:t>…</w:t>
            </w:r>
          </w:p>
        </w:tc>
        <w:tc>
          <w:tcPr>
            <w:tcW w:w="1134" w:type="dxa"/>
            <w:tcBorders>
              <w:top w:val="nil"/>
              <w:left w:val="single" w:sz="6" w:space="0" w:color="auto"/>
              <w:bottom w:val="nil"/>
              <w:right w:val="nil"/>
            </w:tcBorders>
          </w:tcPr>
          <w:p w14:paraId="6A5F2ECD" w14:textId="77777777" w:rsidR="000313CA" w:rsidRDefault="000313CA" w:rsidP="00E6214E">
            <w:pPr>
              <w:pStyle w:val="TAL"/>
              <w:rPr>
                <w:lang w:eastAsia="zh-CN"/>
              </w:rPr>
            </w:pPr>
            <w:r>
              <w:rPr>
                <w:lang w:eastAsia="zh-CN"/>
              </w:rPr>
              <w:t>octet</w:t>
            </w:r>
            <w:r>
              <w:rPr>
                <w:rFonts w:hint="eastAsia"/>
                <w:lang w:eastAsia="zh-CN"/>
              </w:rPr>
              <w:t xml:space="preserve"> </w:t>
            </w:r>
            <w:r>
              <w:rPr>
                <w:lang w:eastAsia="zh-CN"/>
              </w:rPr>
              <w:t>e+16</w:t>
            </w:r>
          </w:p>
          <w:p w14:paraId="60936070" w14:textId="77777777" w:rsidR="000313CA" w:rsidRDefault="000313CA" w:rsidP="00E6214E">
            <w:pPr>
              <w:pStyle w:val="TAL"/>
              <w:rPr>
                <w:lang w:eastAsia="zh-CN"/>
              </w:rPr>
            </w:pPr>
          </w:p>
          <w:p w14:paraId="10E78D18" w14:textId="77777777" w:rsidR="000313CA" w:rsidRPr="002A12F4" w:rsidRDefault="000313CA" w:rsidP="00E6214E">
            <w:pPr>
              <w:pStyle w:val="TAL"/>
            </w:pPr>
            <w:r>
              <w:rPr>
                <w:lang w:eastAsia="zh-CN"/>
              </w:rPr>
              <w:t>octet</w:t>
            </w:r>
            <w:r>
              <w:rPr>
                <w:rFonts w:hint="eastAsia"/>
                <w:lang w:eastAsia="zh-CN"/>
              </w:rPr>
              <w:t xml:space="preserve"> </w:t>
            </w:r>
            <w:r>
              <w:rPr>
                <w:lang w:eastAsia="zh-CN"/>
              </w:rPr>
              <w:t>l-1*</w:t>
            </w:r>
          </w:p>
        </w:tc>
      </w:tr>
      <w:tr w:rsidR="000313CA" w:rsidRPr="002A12F4" w14:paraId="685AA982" w14:textId="77777777" w:rsidTr="00E6214E">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9790674" w14:textId="77777777" w:rsidR="000313CA" w:rsidRDefault="000313CA" w:rsidP="00E6214E">
            <w:pPr>
              <w:pStyle w:val="TAC"/>
              <w:rPr>
                <w:lang w:eastAsia="zh-CN"/>
              </w:rPr>
            </w:pPr>
          </w:p>
          <w:p w14:paraId="42F96CD4" w14:textId="77777777" w:rsidR="000313CA" w:rsidRDefault="000313CA" w:rsidP="00E6214E">
            <w:pPr>
              <w:pStyle w:val="TAC"/>
              <w:rPr>
                <w:lang w:eastAsia="zh-CN"/>
              </w:rPr>
            </w:pPr>
            <w:r>
              <w:rPr>
                <w:lang w:eastAsia="zh-CN"/>
              </w:rPr>
              <w:t>Global gNB id</w:t>
            </w:r>
            <w:r>
              <w:rPr>
                <w:rFonts w:hint="eastAsia"/>
                <w:lang w:eastAsia="zh-CN"/>
              </w:rPr>
              <w:t xml:space="preserve"> n</w:t>
            </w:r>
          </w:p>
        </w:tc>
        <w:tc>
          <w:tcPr>
            <w:tcW w:w="1134" w:type="dxa"/>
            <w:tcBorders>
              <w:top w:val="nil"/>
              <w:left w:val="single" w:sz="6" w:space="0" w:color="auto"/>
              <w:bottom w:val="nil"/>
              <w:right w:val="nil"/>
            </w:tcBorders>
          </w:tcPr>
          <w:p w14:paraId="75D0CEF0" w14:textId="77777777" w:rsidR="000313CA" w:rsidRDefault="000313CA" w:rsidP="00E6214E">
            <w:pPr>
              <w:pStyle w:val="TAL"/>
              <w:rPr>
                <w:lang w:eastAsia="zh-CN"/>
              </w:rPr>
            </w:pPr>
            <w:r>
              <w:rPr>
                <w:lang w:eastAsia="zh-CN"/>
              </w:rPr>
              <w:t>octet</w:t>
            </w:r>
            <w:r>
              <w:rPr>
                <w:rFonts w:hint="eastAsia"/>
                <w:lang w:eastAsia="zh-CN"/>
              </w:rPr>
              <w:t xml:space="preserve"> </w:t>
            </w:r>
            <w:r>
              <w:rPr>
                <w:lang w:eastAsia="zh-CN"/>
              </w:rPr>
              <w:t>l*</w:t>
            </w:r>
          </w:p>
          <w:p w14:paraId="669FC9CB" w14:textId="77777777" w:rsidR="000313CA" w:rsidRDefault="000313CA" w:rsidP="00E6214E">
            <w:pPr>
              <w:pStyle w:val="TAL"/>
              <w:rPr>
                <w:lang w:eastAsia="zh-CN"/>
              </w:rPr>
            </w:pPr>
          </w:p>
          <w:p w14:paraId="1B0D4D49" w14:textId="77777777" w:rsidR="000313CA" w:rsidRPr="002A12F4" w:rsidRDefault="000313CA" w:rsidP="00E6214E">
            <w:pPr>
              <w:pStyle w:val="TAL"/>
            </w:pPr>
            <w:r>
              <w:rPr>
                <w:lang w:eastAsia="zh-CN"/>
              </w:rPr>
              <w:t>octet</w:t>
            </w:r>
            <w:r>
              <w:rPr>
                <w:rFonts w:hint="eastAsia"/>
                <w:lang w:eastAsia="zh-CN"/>
              </w:rPr>
              <w:t xml:space="preserve"> </w:t>
            </w:r>
            <w:r>
              <w:rPr>
                <w:lang w:eastAsia="zh-CN"/>
              </w:rPr>
              <w:t>f=(l+6)*</w:t>
            </w:r>
          </w:p>
        </w:tc>
      </w:tr>
    </w:tbl>
    <w:p w14:paraId="7925BEB5" w14:textId="77777777" w:rsidR="000313CA" w:rsidRPr="00BD0557" w:rsidRDefault="000313CA" w:rsidP="000313CA">
      <w:pPr>
        <w:pStyle w:val="TF"/>
      </w:pPr>
      <w:r>
        <w:t>Figure 5.2.9</w:t>
      </w:r>
      <w:r w:rsidRPr="00BD0557">
        <w:t xml:space="preserve">: </w:t>
      </w:r>
      <w:r>
        <w:t>Location area</w:t>
      </w:r>
      <w:r w:rsidRPr="002A12F4">
        <w:t xml:space="preserve"> </w:t>
      </w:r>
      <w:r>
        <w:t>contents {</w:t>
      </w:r>
      <w:r w:rsidRPr="004B7069">
        <w:t>Type of location area</w:t>
      </w:r>
      <w:r>
        <w:t xml:space="preserve"> = </w:t>
      </w:r>
      <w:r>
        <w:rPr>
          <w:rFonts w:cs="Arial"/>
          <w:szCs w:val="18"/>
          <w:lang w:eastAsia="zh-CN"/>
        </w:rPr>
        <w:t>Global RAN node identities list</w:t>
      </w:r>
      <w:r>
        <w:t>}</w:t>
      </w:r>
    </w:p>
    <w:p w14:paraId="381227D5" w14:textId="77777777" w:rsidR="000313CA" w:rsidRDefault="000313CA" w:rsidP="000313CA">
      <w:pPr>
        <w:pStyle w:val="TH"/>
      </w:pPr>
      <w:r>
        <w:lastRenderedPageBreak/>
        <w:t xml:space="preserve">Table 5.2.2: </w:t>
      </w:r>
      <w:r w:rsidRPr="007A3CA3">
        <w:t>Location criteria</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0313CA" w14:paraId="2D8B8D7C" w14:textId="77777777" w:rsidTr="00E6214E">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2B8ED672" w14:textId="77777777" w:rsidR="000313CA" w:rsidRDefault="000313CA" w:rsidP="00E6214E">
            <w:pPr>
              <w:pStyle w:val="TAL"/>
              <w:rPr>
                <w:lang w:eastAsia="zh-CN"/>
              </w:rPr>
            </w:pPr>
            <w:r>
              <w:rPr>
                <w:rFonts w:hint="eastAsia"/>
                <w:lang w:eastAsia="zh-CN"/>
              </w:rPr>
              <w:t>L</w:t>
            </w:r>
            <w:r>
              <w:rPr>
                <w:lang w:eastAsia="zh-CN"/>
              </w:rPr>
              <w:t>ength of location criteria (octect d)</w:t>
            </w:r>
          </w:p>
          <w:p w14:paraId="21C59281" w14:textId="77777777" w:rsidR="000313CA" w:rsidRDefault="000313CA" w:rsidP="00E6214E">
            <w:pPr>
              <w:pStyle w:val="TAL"/>
              <w:rPr>
                <w:lang w:eastAsia="zh-CN"/>
              </w:rPr>
            </w:pPr>
            <w:r>
              <w:rPr>
                <w:lang w:eastAsia="zh-CN"/>
              </w:rPr>
              <w:t xml:space="preserve">This field indicates the length of the included </w:t>
            </w:r>
            <w:r w:rsidRPr="008E54FF">
              <w:t xml:space="preserve">Location </w:t>
            </w:r>
            <w:r>
              <w:rPr>
                <w:lang w:eastAsia="zh-CN"/>
              </w:rPr>
              <w:t>criteria</w:t>
            </w:r>
            <w:r>
              <w:t xml:space="preserve"> contents.</w:t>
            </w:r>
          </w:p>
          <w:p w14:paraId="33923675" w14:textId="77777777" w:rsidR="000313CA" w:rsidRDefault="000313CA" w:rsidP="00E6214E">
            <w:pPr>
              <w:pStyle w:val="TAL"/>
            </w:pPr>
          </w:p>
          <w:p w14:paraId="0B3FE6F2" w14:textId="77777777" w:rsidR="000313CA" w:rsidRPr="00C9393D" w:rsidRDefault="000313CA" w:rsidP="00E6214E">
            <w:pPr>
              <w:pStyle w:val="TAL"/>
              <w:rPr>
                <w:lang w:eastAsia="zh-CN" w:bidi="he-IL"/>
              </w:rPr>
            </w:pPr>
            <w:r>
              <w:t>Type of location area</w:t>
            </w:r>
            <w:r>
              <w:rPr>
                <w:lang w:eastAsia="zh-CN" w:bidi="he-IL"/>
              </w:rPr>
              <w:t xml:space="preserve"> is coded as follows.</w:t>
            </w:r>
          </w:p>
        </w:tc>
      </w:tr>
      <w:tr w:rsidR="000313CA" w14:paraId="0D031AF6" w14:textId="77777777" w:rsidTr="00E6214E">
        <w:trPr>
          <w:trHeight w:val="276"/>
          <w:jc w:val="center"/>
        </w:trPr>
        <w:tc>
          <w:tcPr>
            <w:tcW w:w="386" w:type="dxa"/>
            <w:tcBorders>
              <w:top w:val="nil"/>
              <w:left w:val="single" w:sz="4" w:space="0" w:color="auto"/>
              <w:bottom w:val="nil"/>
              <w:right w:val="nil"/>
            </w:tcBorders>
            <w:noWrap/>
            <w:vAlign w:val="bottom"/>
            <w:hideMark/>
          </w:tcPr>
          <w:p w14:paraId="5DBF9108" w14:textId="77777777" w:rsidR="000313CA" w:rsidRDefault="000313CA" w:rsidP="00E6214E">
            <w:pPr>
              <w:pStyle w:val="TAH"/>
            </w:pPr>
            <w:r>
              <w:t>8</w:t>
            </w:r>
          </w:p>
        </w:tc>
        <w:tc>
          <w:tcPr>
            <w:tcW w:w="386" w:type="dxa"/>
            <w:tcBorders>
              <w:top w:val="nil"/>
              <w:left w:val="nil"/>
              <w:bottom w:val="nil"/>
              <w:right w:val="nil"/>
            </w:tcBorders>
            <w:noWrap/>
            <w:vAlign w:val="bottom"/>
            <w:hideMark/>
          </w:tcPr>
          <w:p w14:paraId="192BC895" w14:textId="77777777" w:rsidR="000313CA" w:rsidRDefault="000313CA" w:rsidP="00E6214E">
            <w:pPr>
              <w:pStyle w:val="TAH"/>
            </w:pPr>
            <w:r>
              <w:t>7</w:t>
            </w:r>
          </w:p>
        </w:tc>
        <w:tc>
          <w:tcPr>
            <w:tcW w:w="386" w:type="dxa"/>
            <w:tcBorders>
              <w:top w:val="nil"/>
              <w:left w:val="nil"/>
              <w:bottom w:val="nil"/>
              <w:right w:val="nil"/>
            </w:tcBorders>
            <w:noWrap/>
            <w:vAlign w:val="bottom"/>
            <w:hideMark/>
          </w:tcPr>
          <w:p w14:paraId="3FBACC74" w14:textId="77777777" w:rsidR="000313CA" w:rsidRDefault="000313CA" w:rsidP="00E6214E">
            <w:pPr>
              <w:pStyle w:val="TAH"/>
            </w:pPr>
            <w:r>
              <w:rPr>
                <w:lang w:eastAsia="zh-CN"/>
              </w:rPr>
              <w:t>6</w:t>
            </w:r>
          </w:p>
        </w:tc>
        <w:tc>
          <w:tcPr>
            <w:tcW w:w="386" w:type="dxa"/>
            <w:tcBorders>
              <w:top w:val="nil"/>
              <w:left w:val="nil"/>
              <w:bottom w:val="nil"/>
              <w:right w:val="nil"/>
            </w:tcBorders>
            <w:noWrap/>
            <w:vAlign w:val="bottom"/>
            <w:hideMark/>
          </w:tcPr>
          <w:p w14:paraId="7C424D30" w14:textId="77777777" w:rsidR="000313CA" w:rsidRDefault="000313CA" w:rsidP="00E6214E">
            <w:pPr>
              <w:pStyle w:val="TAH"/>
            </w:pPr>
            <w:r>
              <w:rPr>
                <w:lang w:eastAsia="zh-CN"/>
              </w:rPr>
              <w:t>5</w:t>
            </w:r>
          </w:p>
        </w:tc>
        <w:tc>
          <w:tcPr>
            <w:tcW w:w="367" w:type="dxa"/>
            <w:tcBorders>
              <w:top w:val="nil"/>
              <w:left w:val="nil"/>
              <w:bottom w:val="nil"/>
              <w:right w:val="nil"/>
            </w:tcBorders>
            <w:noWrap/>
            <w:vAlign w:val="bottom"/>
            <w:hideMark/>
          </w:tcPr>
          <w:p w14:paraId="16981C7B" w14:textId="77777777" w:rsidR="000313CA" w:rsidRDefault="000313CA" w:rsidP="00E6214E">
            <w:pPr>
              <w:pStyle w:val="TAH"/>
            </w:pPr>
            <w:r>
              <w:t>4</w:t>
            </w:r>
          </w:p>
        </w:tc>
        <w:tc>
          <w:tcPr>
            <w:tcW w:w="367" w:type="dxa"/>
            <w:tcBorders>
              <w:top w:val="nil"/>
              <w:left w:val="nil"/>
              <w:bottom w:val="nil"/>
              <w:right w:val="nil"/>
            </w:tcBorders>
            <w:noWrap/>
            <w:vAlign w:val="bottom"/>
            <w:hideMark/>
          </w:tcPr>
          <w:p w14:paraId="64895FD7" w14:textId="77777777" w:rsidR="000313CA" w:rsidRDefault="000313CA" w:rsidP="00E6214E">
            <w:pPr>
              <w:pStyle w:val="TAH"/>
            </w:pPr>
            <w:r>
              <w:t>3</w:t>
            </w:r>
          </w:p>
        </w:tc>
        <w:tc>
          <w:tcPr>
            <w:tcW w:w="328" w:type="dxa"/>
            <w:tcBorders>
              <w:top w:val="nil"/>
              <w:left w:val="nil"/>
              <w:bottom w:val="nil"/>
              <w:right w:val="nil"/>
            </w:tcBorders>
            <w:noWrap/>
            <w:vAlign w:val="bottom"/>
            <w:hideMark/>
          </w:tcPr>
          <w:p w14:paraId="052EAE0D" w14:textId="77777777" w:rsidR="000313CA" w:rsidRDefault="000313CA" w:rsidP="00E6214E">
            <w:pPr>
              <w:pStyle w:val="TAH"/>
            </w:pPr>
            <w:r>
              <w:t>2</w:t>
            </w:r>
          </w:p>
        </w:tc>
        <w:tc>
          <w:tcPr>
            <w:tcW w:w="347" w:type="dxa"/>
            <w:tcBorders>
              <w:top w:val="nil"/>
              <w:left w:val="nil"/>
              <w:bottom w:val="nil"/>
              <w:right w:val="nil"/>
            </w:tcBorders>
            <w:noWrap/>
            <w:vAlign w:val="bottom"/>
            <w:hideMark/>
          </w:tcPr>
          <w:p w14:paraId="6AD7CE42" w14:textId="77777777" w:rsidR="000313CA" w:rsidRDefault="000313CA" w:rsidP="00E6214E">
            <w:pPr>
              <w:pStyle w:val="TAH"/>
            </w:pPr>
            <w:r>
              <w:t>1</w:t>
            </w:r>
          </w:p>
        </w:tc>
        <w:tc>
          <w:tcPr>
            <w:tcW w:w="251" w:type="dxa"/>
            <w:tcBorders>
              <w:top w:val="nil"/>
              <w:left w:val="nil"/>
              <w:bottom w:val="nil"/>
              <w:right w:val="nil"/>
            </w:tcBorders>
            <w:noWrap/>
            <w:vAlign w:val="bottom"/>
          </w:tcPr>
          <w:p w14:paraId="7410BA40" w14:textId="77777777" w:rsidR="000313CA" w:rsidRDefault="000313CA" w:rsidP="00E6214E">
            <w:pPr>
              <w:pStyle w:val="TAC"/>
            </w:pPr>
          </w:p>
        </w:tc>
        <w:tc>
          <w:tcPr>
            <w:tcW w:w="5110" w:type="dxa"/>
            <w:tcBorders>
              <w:top w:val="nil"/>
              <w:left w:val="nil"/>
              <w:bottom w:val="nil"/>
              <w:right w:val="single" w:sz="4" w:space="0" w:color="auto"/>
            </w:tcBorders>
            <w:noWrap/>
            <w:vAlign w:val="bottom"/>
          </w:tcPr>
          <w:p w14:paraId="40C62841" w14:textId="77777777" w:rsidR="000313CA" w:rsidRDefault="000313CA" w:rsidP="00E6214E">
            <w:pPr>
              <w:pStyle w:val="TAC"/>
              <w:jc w:val="left"/>
            </w:pPr>
          </w:p>
        </w:tc>
      </w:tr>
      <w:tr w:rsidR="000313CA" w14:paraId="4DD331E4" w14:textId="77777777" w:rsidTr="00E6214E">
        <w:trPr>
          <w:trHeight w:val="276"/>
          <w:jc w:val="center"/>
        </w:trPr>
        <w:tc>
          <w:tcPr>
            <w:tcW w:w="386" w:type="dxa"/>
            <w:tcBorders>
              <w:top w:val="nil"/>
              <w:left w:val="single" w:sz="4" w:space="0" w:color="auto"/>
              <w:bottom w:val="nil"/>
              <w:right w:val="nil"/>
            </w:tcBorders>
            <w:noWrap/>
            <w:vAlign w:val="bottom"/>
            <w:hideMark/>
          </w:tcPr>
          <w:p w14:paraId="4B2DFE92" w14:textId="77777777" w:rsidR="000313CA" w:rsidRDefault="000313CA" w:rsidP="00E6214E">
            <w:pPr>
              <w:pStyle w:val="TAC"/>
              <w:rPr>
                <w:lang w:eastAsia="zh-CN"/>
              </w:rPr>
            </w:pPr>
            <w:r>
              <w:t>0</w:t>
            </w:r>
          </w:p>
        </w:tc>
        <w:tc>
          <w:tcPr>
            <w:tcW w:w="386" w:type="dxa"/>
            <w:tcBorders>
              <w:top w:val="nil"/>
              <w:left w:val="nil"/>
              <w:bottom w:val="nil"/>
              <w:right w:val="nil"/>
            </w:tcBorders>
            <w:noWrap/>
            <w:vAlign w:val="bottom"/>
            <w:hideMark/>
          </w:tcPr>
          <w:p w14:paraId="3E8C1183" w14:textId="77777777" w:rsidR="000313CA" w:rsidRDefault="000313CA" w:rsidP="00E6214E">
            <w:pPr>
              <w:pStyle w:val="TAC"/>
              <w:rPr>
                <w:lang w:eastAsia="zh-CN"/>
              </w:rPr>
            </w:pPr>
            <w:r>
              <w:t>0</w:t>
            </w:r>
          </w:p>
        </w:tc>
        <w:tc>
          <w:tcPr>
            <w:tcW w:w="386" w:type="dxa"/>
            <w:tcBorders>
              <w:top w:val="nil"/>
              <w:left w:val="nil"/>
              <w:bottom w:val="nil"/>
              <w:right w:val="nil"/>
            </w:tcBorders>
            <w:noWrap/>
            <w:vAlign w:val="bottom"/>
            <w:hideMark/>
          </w:tcPr>
          <w:p w14:paraId="1E88ACB4" w14:textId="77777777" w:rsidR="000313CA" w:rsidRDefault="000313CA" w:rsidP="00E6214E">
            <w:pPr>
              <w:pStyle w:val="TAC"/>
              <w:rPr>
                <w:lang w:eastAsia="zh-CN"/>
              </w:rPr>
            </w:pPr>
            <w:r>
              <w:t>0</w:t>
            </w:r>
          </w:p>
        </w:tc>
        <w:tc>
          <w:tcPr>
            <w:tcW w:w="386" w:type="dxa"/>
            <w:tcBorders>
              <w:top w:val="nil"/>
              <w:left w:val="nil"/>
              <w:bottom w:val="nil"/>
              <w:right w:val="nil"/>
            </w:tcBorders>
            <w:noWrap/>
            <w:vAlign w:val="bottom"/>
            <w:hideMark/>
          </w:tcPr>
          <w:p w14:paraId="7C562E42" w14:textId="77777777" w:rsidR="000313CA" w:rsidRDefault="000313CA" w:rsidP="00E6214E">
            <w:pPr>
              <w:pStyle w:val="TAC"/>
              <w:rPr>
                <w:lang w:eastAsia="zh-CN"/>
              </w:rPr>
            </w:pPr>
            <w:r>
              <w:t>0</w:t>
            </w:r>
          </w:p>
        </w:tc>
        <w:tc>
          <w:tcPr>
            <w:tcW w:w="367" w:type="dxa"/>
            <w:tcBorders>
              <w:top w:val="nil"/>
              <w:left w:val="nil"/>
              <w:bottom w:val="nil"/>
              <w:right w:val="nil"/>
            </w:tcBorders>
            <w:noWrap/>
            <w:vAlign w:val="bottom"/>
            <w:hideMark/>
          </w:tcPr>
          <w:p w14:paraId="11399503" w14:textId="77777777" w:rsidR="000313CA" w:rsidRDefault="000313CA" w:rsidP="00E6214E">
            <w:pPr>
              <w:pStyle w:val="TAC"/>
              <w:rPr>
                <w:lang w:eastAsia="zh-CN"/>
              </w:rPr>
            </w:pPr>
            <w:r>
              <w:t>0</w:t>
            </w:r>
          </w:p>
        </w:tc>
        <w:tc>
          <w:tcPr>
            <w:tcW w:w="367" w:type="dxa"/>
            <w:tcBorders>
              <w:top w:val="nil"/>
              <w:left w:val="nil"/>
              <w:bottom w:val="nil"/>
              <w:right w:val="nil"/>
            </w:tcBorders>
            <w:noWrap/>
            <w:vAlign w:val="bottom"/>
            <w:hideMark/>
          </w:tcPr>
          <w:p w14:paraId="69165174" w14:textId="77777777" w:rsidR="000313CA" w:rsidRDefault="000313CA" w:rsidP="00E6214E">
            <w:pPr>
              <w:pStyle w:val="TAC"/>
              <w:rPr>
                <w:lang w:eastAsia="zh-CN"/>
              </w:rPr>
            </w:pPr>
            <w:r>
              <w:t>0</w:t>
            </w:r>
          </w:p>
        </w:tc>
        <w:tc>
          <w:tcPr>
            <w:tcW w:w="328" w:type="dxa"/>
            <w:tcBorders>
              <w:top w:val="nil"/>
              <w:left w:val="nil"/>
              <w:bottom w:val="nil"/>
              <w:right w:val="nil"/>
            </w:tcBorders>
            <w:noWrap/>
            <w:vAlign w:val="bottom"/>
            <w:hideMark/>
          </w:tcPr>
          <w:p w14:paraId="183FC648" w14:textId="77777777" w:rsidR="000313CA" w:rsidRDefault="000313CA" w:rsidP="00E6214E">
            <w:pPr>
              <w:pStyle w:val="TAC"/>
              <w:rPr>
                <w:lang w:eastAsia="zh-CN"/>
              </w:rPr>
            </w:pPr>
            <w:r>
              <w:t>0</w:t>
            </w:r>
          </w:p>
        </w:tc>
        <w:tc>
          <w:tcPr>
            <w:tcW w:w="347" w:type="dxa"/>
            <w:tcBorders>
              <w:top w:val="nil"/>
              <w:left w:val="nil"/>
              <w:bottom w:val="nil"/>
              <w:right w:val="nil"/>
            </w:tcBorders>
            <w:noWrap/>
            <w:vAlign w:val="bottom"/>
            <w:hideMark/>
          </w:tcPr>
          <w:p w14:paraId="61A6644A" w14:textId="77777777" w:rsidR="000313CA" w:rsidRDefault="000313CA" w:rsidP="00E6214E">
            <w:pPr>
              <w:pStyle w:val="TAC"/>
              <w:rPr>
                <w:lang w:eastAsia="zh-CN"/>
              </w:rPr>
            </w:pPr>
            <w:r>
              <w:t>1</w:t>
            </w:r>
          </w:p>
        </w:tc>
        <w:tc>
          <w:tcPr>
            <w:tcW w:w="251" w:type="dxa"/>
            <w:tcBorders>
              <w:top w:val="nil"/>
              <w:left w:val="nil"/>
              <w:bottom w:val="nil"/>
              <w:right w:val="nil"/>
            </w:tcBorders>
            <w:noWrap/>
            <w:vAlign w:val="bottom"/>
          </w:tcPr>
          <w:p w14:paraId="47624432" w14:textId="77777777" w:rsidR="000313CA" w:rsidRDefault="000313CA" w:rsidP="00E6214E">
            <w:pPr>
              <w:pStyle w:val="TAC"/>
              <w:rPr>
                <w:lang w:eastAsia="zh-CN"/>
              </w:rPr>
            </w:pPr>
          </w:p>
        </w:tc>
        <w:tc>
          <w:tcPr>
            <w:tcW w:w="5110" w:type="dxa"/>
            <w:tcBorders>
              <w:top w:val="nil"/>
              <w:left w:val="nil"/>
              <w:bottom w:val="nil"/>
              <w:right w:val="single" w:sz="4" w:space="0" w:color="auto"/>
            </w:tcBorders>
            <w:noWrap/>
            <w:vAlign w:val="bottom"/>
            <w:hideMark/>
          </w:tcPr>
          <w:p w14:paraId="1FDF1FC9" w14:textId="77777777" w:rsidR="000313CA" w:rsidRDefault="000313CA" w:rsidP="00E6214E">
            <w:pPr>
              <w:pStyle w:val="TAL"/>
              <w:rPr>
                <w:lang w:eastAsia="zh-CN"/>
              </w:rPr>
            </w:pPr>
            <w:r>
              <w:rPr>
                <w:lang w:eastAsia="zh-CN"/>
              </w:rPr>
              <w:t>E-</w:t>
            </w:r>
            <w:r w:rsidRPr="003C6E36">
              <w:rPr>
                <w:lang w:eastAsia="zh-CN"/>
              </w:rPr>
              <w:t>UTRA cell identities</w:t>
            </w:r>
            <w:r>
              <w:rPr>
                <w:lang w:eastAsia="zh-CN"/>
              </w:rPr>
              <w:t xml:space="preserve"> list</w:t>
            </w:r>
          </w:p>
        </w:tc>
      </w:tr>
      <w:tr w:rsidR="000313CA" w14:paraId="40918EF3" w14:textId="77777777" w:rsidTr="00E6214E">
        <w:trPr>
          <w:trHeight w:val="276"/>
          <w:jc w:val="center"/>
        </w:trPr>
        <w:tc>
          <w:tcPr>
            <w:tcW w:w="386" w:type="dxa"/>
            <w:tcBorders>
              <w:top w:val="nil"/>
              <w:left w:val="single" w:sz="4" w:space="0" w:color="auto"/>
              <w:bottom w:val="nil"/>
              <w:right w:val="nil"/>
            </w:tcBorders>
            <w:noWrap/>
            <w:vAlign w:val="bottom"/>
            <w:hideMark/>
          </w:tcPr>
          <w:p w14:paraId="3A2DE9CB" w14:textId="77777777" w:rsidR="000313CA" w:rsidRDefault="000313CA" w:rsidP="00E6214E">
            <w:pPr>
              <w:pStyle w:val="TAC"/>
              <w:rPr>
                <w:lang w:eastAsia="zh-CN"/>
              </w:rPr>
            </w:pPr>
            <w:r>
              <w:t>0</w:t>
            </w:r>
          </w:p>
        </w:tc>
        <w:tc>
          <w:tcPr>
            <w:tcW w:w="386" w:type="dxa"/>
            <w:tcBorders>
              <w:top w:val="nil"/>
              <w:left w:val="nil"/>
              <w:bottom w:val="nil"/>
              <w:right w:val="nil"/>
            </w:tcBorders>
            <w:noWrap/>
            <w:vAlign w:val="bottom"/>
            <w:hideMark/>
          </w:tcPr>
          <w:p w14:paraId="0E6EF527" w14:textId="77777777" w:rsidR="000313CA" w:rsidRDefault="000313CA" w:rsidP="00E6214E">
            <w:pPr>
              <w:pStyle w:val="TAC"/>
              <w:rPr>
                <w:lang w:eastAsia="zh-CN"/>
              </w:rPr>
            </w:pPr>
            <w:r>
              <w:t>0</w:t>
            </w:r>
          </w:p>
        </w:tc>
        <w:tc>
          <w:tcPr>
            <w:tcW w:w="386" w:type="dxa"/>
            <w:tcBorders>
              <w:top w:val="nil"/>
              <w:left w:val="nil"/>
              <w:bottom w:val="nil"/>
              <w:right w:val="nil"/>
            </w:tcBorders>
            <w:noWrap/>
            <w:vAlign w:val="bottom"/>
            <w:hideMark/>
          </w:tcPr>
          <w:p w14:paraId="51BF9BEE" w14:textId="77777777" w:rsidR="000313CA" w:rsidRDefault="000313CA" w:rsidP="00E6214E">
            <w:pPr>
              <w:pStyle w:val="TAC"/>
              <w:rPr>
                <w:lang w:eastAsia="zh-CN"/>
              </w:rPr>
            </w:pPr>
            <w:r>
              <w:t>0</w:t>
            </w:r>
          </w:p>
        </w:tc>
        <w:tc>
          <w:tcPr>
            <w:tcW w:w="386" w:type="dxa"/>
            <w:tcBorders>
              <w:top w:val="nil"/>
              <w:left w:val="nil"/>
              <w:bottom w:val="nil"/>
              <w:right w:val="nil"/>
            </w:tcBorders>
            <w:noWrap/>
            <w:vAlign w:val="bottom"/>
            <w:hideMark/>
          </w:tcPr>
          <w:p w14:paraId="3ECDCD3B" w14:textId="77777777" w:rsidR="000313CA" w:rsidRDefault="000313CA" w:rsidP="00E6214E">
            <w:pPr>
              <w:pStyle w:val="TAC"/>
              <w:rPr>
                <w:lang w:eastAsia="zh-CN"/>
              </w:rPr>
            </w:pPr>
            <w:r>
              <w:t>0</w:t>
            </w:r>
          </w:p>
        </w:tc>
        <w:tc>
          <w:tcPr>
            <w:tcW w:w="367" w:type="dxa"/>
            <w:tcBorders>
              <w:top w:val="nil"/>
              <w:left w:val="nil"/>
              <w:bottom w:val="nil"/>
              <w:right w:val="nil"/>
            </w:tcBorders>
            <w:noWrap/>
            <w:vAlign w:val="bottom"/>
            <w:hideMark/>
          </w:tcPr>
          <w:p w14:paraId="78472D1E" w14:textId="77777777" w:rsidR="000313CA" w:rsidRDefault="000313CA" w:rsidP="00E6214E">
            <w:pPr>
              <w:pStyle w:val="TAC"/>
              <w:rPr>
                <w:lang w:eastAsia="zh-CN"/>
              </w:rPr>
            </w:pPr>
            <w:r>
              <w:t>0</w:t>
            </w:r>
          </w:p>
        </w:tc>
        <w:tc>
          <w:tcPr>
            <w:tcW w:w="367" w:type="dxa"/>
            <w:tcBorders>
              <w:top w:val="nil"/>
              <w:left w:val="nil"/>
              <w:bottom w:val="nil"/>
              <w:right w:val="nil"/>
            </w:tcBorders>
            <w:noWrap/>
            <w:vAlign w:val="bottom"/>
            <w:hideMark/>
          </w:tcPr>
          <w:p w14:paraId="5D9ACC30" w14:textId="77777777" w:rsidR="000313CA" w:rsidRDefault="000313CA" w:rsidP="00E6214E">
            <w:pPr>
              <w:pStyle w:val="TAC"/>
              <w:rPr>
                <w:lang w:eastAsia="zh-CN"/>
              </w:rPr>
            </w:pPr>
            <w:r>
              <w:t>0</w:t>
            </w:r>
          </w:p>
        </w:tc>
        <w:tc>
          <w:tcPr>
            <w:tcW w:w="328" w:type="dxa"/>
            <w:tcBorders>
              <w:top w:val="nil"/>
              <w:left w:val="nil"/>
              <w:bottom w:val="nil"/>
              <w:right w:val="nil"/>
            </w:tcBorders>
            <w:noWrap/>
            <w:vAlign w:val="bottom"/>
            <w:hideMark/>
          </w:tcPr>
          <w:p w14:paraId="169823AF" w14:textId="77777777" w:rsidR="000313CA" w:rsidRDefault="000313CA" w:rsidP="00E6214E">
            <w:pPr>
              <w:pStyle w:val="TAC"/>
              <w:rPr>
                <w:lang w:eastAsia="zh-CN"/>
              </w:rPr>
            </w:pPr>
            <w:r>
              <w:t>1</w:t>
            </w:r>
          </w:p>
        </w:tc>
        <w:tc>
          <w:tcPr>
            <w:tcW w:w="347" w:type="dxa"/>
            <w:tcBorders>
              <w:top w:val="nil"/>
              <w:left w:val="nil"/>
              <w:bottom w:val="nil"/>
              <w:right w:val="nil"/>
            </w:tcBorders>
            <w:noWrap/>
            <w:vAlign w:val="bottom"/>
            <w:hideMark/>
          </w:tcPr>
          <w:p w14:paraId="659DA6AC" w14:textId="77777777" w:rsidR="000313CA" w:rsidRDefault="000313CA" w:rsidP="00E6214E">
            <w:pPr>
              <w:pStyle w:val="TAC"/>
              <w:rPr>
                <w:lang w:eastAsia="zh-CN"/>
              </w:rPr>
            </w:pPr>
            <w:r>
              <w:t>0</w:t>
            </w:r>
          </w:p>
        </w:tc>
        <w:tc>
          <w:tcPr>
            <w:tcW w:w="251" w:type="dxa"/>
            <w:tcBorders>
              <w:top w:val="nil"/>
              <w:left w:val="nil"/>
              <w:bottom w:val="nil"/>
              <w:right w:val="nil"/>
            </w:tcBorders>
            <w:noWrap/>
            <w:vAlign w:val="bottom"/>
          </w:tcPr>
          <w:p w14:paraId="6C0FF3DE" w14:textId="77777777" w:rsidR="000313CA" w:rsidRDefault="000313CA" w:rsidP="00E6214E">
            <w:pPr>
              <w:pStyle w:val="TAC"/>
              <w:rPr>
                <w:lang w:eastAsia="zh-CN"/>
              </w:rPr>
            </w:pPr>
          </w:p>
        </w:tc>
        <w:tc>
          <w:tcPr>
            <w:tcW w:w="5110" w:type="dxa"/>
            <w:tcBorders>
              <w:top w:val="nil"/>
              <w:left w:val="nil"/>
              <w:bottom w:val="nil"/>
              <w:right w:val="single" w:sz="4" w:space="0" w:color="auto"/>
            </w:tcBorders>
            <w:noWrap/>
            <w:vAlign w:val="bottom"/>
            <w:hideMark/>
          </w:tcPr>
          <w:p w14:paraId="3B0B6E41" w14:textId="77777777" w:rsidR="000313CA" w:rsidRDefault="000313CA" w:rsidP="00E6214E">
            <w:pPr>
              <w:pStyle w:val="TAL"/>
              <w:rPr>
                <w:lang w:eastAsia="zh-CN"/>
              </w:rPr>
            </w:pPr>
            <w:r w:rsidRPr="003C6E36">
              <w:t>NR cell identities</w:t>
            </w:r>
            <w:r>
              <w:t xml:space="preserve"> list</w:t>
            </w:r>
          </w:p>
        </w:tc>
      </w:tr>
      <w:tr w:rsidR="000313CA" w14:paraId="5D29BB47" w14:textId="77777777" w:rsidTr="00E6214E">
        <w:trPr>
          <w:trHeight w:val="276"/>
          <w:jc w:val="center"/>
        </w:trPr>
        <w:tc>
          <w:tcPr>
            <w:tcW w:w="386" w:type="dxa"/>
            <w:tcBorders>
              <w:top w:val="nil"/>
              <w:left w:val="single" w:sz="4" w:space="0" w:color="auto"/>
              <w:bottom w:val="nil"/>
              <w:right w:val="nil"/>
            </w:tcBorders>
            <w:noWrap/>
            <w:vAlign w:val="bottom"/>
          </w:tcPr>
          <w:p w14:paraId="2B25EA3A" w14:textId="77777777" w:rsidR="000313CA" w:rsidRDefault="000313CA" w:rsidP="00E6214E">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689786C3" w14:textId="77777777" w:rsidR="000313CA" w:rsidRDefault="000313CA" w:rsidP="00E6214E">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1819E2ED" w14:textId="77777777" w:rsidR="000313CA" w:rsidRDefault="000313CA" w:rsidP="00E6214E">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342349C8" w14:textId="77777777" w:rsidR="000313CA" w:rsidRDefault="000313CA" w:rsidP="00E6214E">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48D25386" w14:textId="77777777" w:rsidR="000313CA" w:rsidRDefault="000313CA" w:rsidP="00E6214E">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47DB1BAA" w14:textId="77777777" w:rsidR="000313CA" w:rsidRDefault="000313CA" w:rsidP="00E6214E">
            <w:pPr>
              <w:pStyle w:val="TAC"/>
              <w:rPr>
                <w:lang w:eastAsia="zh-CN"/>
              </w:rPr>
            </w:pPr>
            <w:r>
              <w:rPr>
                <w:rFonts w:hint="eastAsia"/>
                <w:lang w:eastAsia="zh-CN"/>
              </w:rPr>
              <w:t>0</w:t>
            </w:r>
          </w:p>
        </w:tc>
        <w:tc>
          <w:tcPr>
            <w:tcW w:w="328" w:type="dxa"/>
            <w:tcBorders>
              <w:top w:val="nil"/>
              <w:left w:val="nil"/>
              <w:bottom w:val="nil"/>
              <w:right w:val="nil"/>
            </w:tcBorders>
            <w:noWrap/>
            <w:vAlign w:val="bottom"/>
          </w:tcPr>
          <w:p w14:paraId="3BC11662" w14:textId="77777777" w:rsidR="000313CA" w:rsidRDefault="000313CA" w:rsidP="00E6214E">
            <w:pPr>
              <w:pStyle w:val="TAC"/>
              <w:rPr>
                <w:lang w:eastAsia="zh-CN"/>
              </w:rPr>
            </w:pPr>
            <w:r>
              <w:rPr>
                <w:rFonts w:hint="eastAsia"/>
                <w:lang w:eastAsia="zh-CN"/>
              </w:rPr>
              <w:t>1</w:t>
            </w:r>
          </w:p>
        </w:tc>
        <w:tc>
          <w:tcPr>
            <w:tcW w:w="347" w:type="dxa"/>
            <w:tcBorders>
              <w:top w:val="nil"/>
              <w:left w:val="nil"/>
              <w:bottom w:val="nil"/>
              <w:right w:val="nil"/>
            </w:tcBorders>
            <w:noWrap/>
            <w:vAlign w:val="bottom"/>
          </w:tcPr>
          <w:p w14:paraId="79848E55" w14:textId="77777777" w:rsidR="000313CA" w:rsidRDefault="000313CA" w:rsidP="00E6214E">
            <w:pPr>
              <w:pStyle w:val="TAC"/>
              <w:rPr>
                <w:lang w:eastAsia="zh-CN"/>
              </w:rPr>
            </w:pPr>
            <w:r>
              <w:rPr>
                <w:rFonts w:hint="eastAsia"/>
                <w:lang w:eastAsia="zh-CN"/>
              </w:rPr>
              <w:t>1</w:t>
            </w:r>
          </w:p>
        </w:tc>
        <w:tc>
          <w:tcPr>
            <w:tcW w:w="251" w:type="dxa"/>
            <w:tcBorders>
              <w:top w:val="nil"/>
              <w:left w:val="nil"/>
              <w:bottom w:val="nil"/>
              <w:right w:val="nil"/>
            </w:tcBorders>
            <w:noWrap/>
            <w:vAlign w:val="bottom"/>
          </w:tcPr>
          <w:p w14:paraId="6D553FD2" w14:textId="77777777" w:rsidR="000313CA" w:rsidRDefault="000313CA" w:rsidP="00E6214E">
            <w:pPr>
              <w:pStyle w:val="TAC"/>
              <w:rPr>
                <w:lang w:eastAsia="zh-CN"/>
              </w:rPr>
            </w:pPr>
          </w:p>
        </w:tc>
        <w:tc>
          <w:tcPr>
            <w:tcW w:w="5110" w:type="dxa"/>
            <w:tcBorders>
              <w:top w:val="nil"/>
              <w:left w:val="nil"/>
              <w:bottom w:val="nil"/>
              <w:right w:val="single" w:sz="4" w:space="0" w:color="auto"/>
            </w:tcBorders>
            <w:noWrap/>
            <w:vAlign w:val="bottom"/>
          </w:tcPr>
          <w:p w14:paraId="7A7E5FAF" w14:textId="77777777" w:rsidR="000313CA" w:rsidRPr="003C6E36" w:rsidRDefault="000313CA" w:rsidP="00E6214E">
            <w:pPr>
              <w:pStyle w:val="TAL"/>
            </w:pPr>
            <w:r>
              <w:rPr>
                <w:rFonts w:cs="Arial"/>
                <w:szCs w:val="18"/>
                <w:lang w:eastAsia="zh-CN"/>
              </w:rPr>
              <w:t>Global RAN node identities list</w:t>
            </w:r>
          </w:p>
        </w:tc>
      </w:tr>
      <w:tr w:rsidR="000313CA" w14:paraId="5B5267C8" w14:textId="77777777" w:rsidTr="00E6214E">
        <w:trPr>
          <w:trHeight w:val="276"/>
          <w:jc w:val="center"/>
        </w:trPr>
        <w:tc>
          <w:tcPr>
            <w:tcW w:w="386" w:type="dxa"/>
            <w:tcBorders>
              <w:top w:val="nil"/>
              <w:left w:val="single" w:sz="4" w:space="0" w:color="auto"/>
              <w:bottom w:val="nil"/>
              <w:right w:val="nil"/>
            </w:tcBorders>
            <w:noWrap/>
            <w:vAlign w:val="bottom"/>
          </w:tcPr>
          <w:p w14:paraId="250272A1" w14:textId="77777777" w:rsidR="000313CA" w:rsidRDefault="000313CA" w:rsidP="00E6214E">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69F44A2D" w14:textId="77777777" w:rsidR="000313CA" w:rsidRDefault="000313CA" w:rsidP="00E6214E">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5BCE8952" w14:textId="77777777" w:rsidR="000313CA" w:rsidRDefault="000313CA" w:rsidP="00E6214E">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1D76FAFD" w14:textId="77777777" w:rsidR="000313CA" w:rsidRDefault="000313CA" w:rsidP="00E6214E">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78877A79" w14:textId="77777777" w:rsidR="000313CA" w:rsidRDefault="000313CA" w:rsidP="00E6214E">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00726780" w14:textId="77777777" w:rsidR="000313CA" w:rsidRDefault="000313CA" w:rsidP="00E6214E">
            <w:pPr>
              <w:pStyle w:val="TAC"/>
              <w:rPr>
                <w:lang w:eastAsia="zh-CN"/>
              </w:rPr>
            </w:pPr>
            <w:r>
              <w:rPr>
                <w:rFonts w:hint="eastAsia"/>
                <w:lang w:eastAsia="zh-CN"/>
              </w:rPr>
              <w:t>1</w:t>
            </w:r>
          </w:p>
        </w:tc>
        <w:tc>
          <w:tcPr>
            <w:tcW w:w="328" w:type="dxa"/>
            <w:tcBorders>
              <w:top w:val="nil"/>
              <w:left w:val="nil"/>
              <w:bottom w:val="nil"/>
              <w:right w:val="nil"/>
            </w:tcBorders>
            <w:noWrap/>
            <w:vAlign w:val="bottom"/>
          </w:tcPr>
          <w:p w14:paraId="3FF95093" w14:textId="77777777" w:rsidR="000313CA" w:rsidRDefault="000313CA" w:rsidP="00E6214E">
            <w:pPr>
              <w:pStyle w:val="TAC"/>
              <w:rPr>
                <w:lang w:eastAsia="zh-CN"/>
              </w:rPr>
            </w:pPr>
            <w:r>
              <w:rPr>
                <w:rFonts w:hint="eastAsia"/>
                <w:lang w:eastAsia="zh-CN"/>
              </w:rPr>
              <w:t>0</w:t>
            </w:r>
          </w:p>
        </w:tc>
        <w:tc>
          <w:tcPr>
            <w:tcW w:w="347" w:type="dxa"/>
            <w:tcBorders>
              <w:top w:val="nil"/>
              <w:left w:val="nil"/>
              <w:bottom w:val="nil"/>
              <w:right w:val="nil"/>
            </w:tcBorders>
            <w:noWrap/>
            <w:vAlign w:val="bottom"/>
          </w:tcPr>
          <w:p w14:paraId="5A94DE49" w14:textId="77777777" w:rsidR="000313CA" w:rsidRDefault="000313CA" w:rsidP="00E6214E">
            <w:pPr>
              <w:pStyle w:val="TAC"/>
              <w:rPr>
                <w:lang w:eastAsia="zh-CN"/>
              </w:rPr>
            </w:pPr>
            <w:r>
              <w:rPr>
                <w:rFonts w:hint="eastAsia"/>
                <w:lang w:eastAsia="zh-CN"/>
              </w:rPr>
              <w:t>0</w:t>
            </w:r>
          </w:p>
        </w:tc>
        <w:tc>
          <w:tcPr>
            <w:tcW w:w="251" w:type="dxa"/>
            <w:tcBorders>
              <w:top w:val="nil"/>
              <w:left w:val="nil"/>
              <w:bottom w:val="nil"/>
              <w:right w:val="nil"/>
            </w:tcBorders>
            <w:noWrap/>
            <w:vAlign w:val="bottom"/>
          </w:tcPr>
          <w:p w14:paraId="1C207562" w14:textId="77777777" w:rsidR="000313CA" w:rsidRDefault="000313CA" w:rsidP="00E6214E">
            <w:pPr>
              <w:pStyle w:val="TAC"/>
              <w:rPr>
                <w:lang w:eastAsia="zh-CN"/>
              </w:rPr>
            </w:pPr>
          </w:p>
        </w:tc>
        <w:tc>
          <w:tcPr>
            <w:tcW w:w="5110" w:type="dxa"/>
            <w:tcBorders>
              <w:top w:val="nil"/>
              <w:left w:val="nil"/>
              <w:bottom w:val="nil"/>
              <w:right w:val="single" w:sz="4" w:space="0" w:color="auto"/>
            </w:tcBorders>
            <w:noWrap/>
            <w:vAlign w:val="bottom"/>
          </w:tcPr>
          <w:p w14:paraId="2443E26E" w14:textId="77777777" w:rsidR="000313CA" w:rsidRPr="003C6E36" w:rsidRDefault="000313CA" w:rsidP="00E6214E">
            <w:pPr>
              <w:pStyle w:val="TAL"/>
              <w:rPr>
                <w:lang w:eastAsia="zh-CN"/>
              </w:rPr>
            </w:pPr>
            <w:r>
              <w:rPr>
                <w:rFonts w:hint="eastAsia"/>
                <w:lang w:eastAsia="zh-CN"/>
              </w:rPr>
              <w:t>TAI</w:t>
            </w:r>
            <w:r>
              <w:rPr>
                <w:lang w:eastAsia="zh-CN"/>
              </w:rPr>
              <w:t xml:space="preserve"> list</w:t>
            </w:r>
          </w:p>
        </w:tc>
      </w:tr>
      <w:tr w:rsidR="000313CA" w14:paraId="399D6B88" w14:textId="77777777" w:rsidTr="00E6214E">
        <w:trPr>
          <w:trHeight w:val="276"/>
          <w:jc w:val="center"/>
        </w:trPr>
        <w:tc>
          <w:tcPr>
            <w:tcW w:w="8314" w:type="dxa"/>
            <w:gridSpan w:val="10"/>
            <w:tcBorders>
              <w:top w:val="nil"/>
              <w:left w:val="single" w:sz="4" w:space="0" w:color="auto"/>
              <w:bottom w:val="nil"/>
              <w:right w:val="single" w:sz="4" w:space="0" w:color="auto"/>
            </w:tcBorders>
            <w:noWrap/>
            <w:vAlign w:val="bottom"/>
          </w:tcPr>
          <w:p w14:paraId="03644AFD" w14:textId="77777777" w:rsidR="000313CA" w:rsidRPr="0027002B" w:rsidRDefault="000313CA" w:rsidP="00E6214E">
            <w:pPr>
              <w:pStyle w:val="TAL"/>
              <w:rPr>
                <w:lang w:val="en-US" w:eastAsia="zh-CN" w:bidi="he-IL"/>
              </w:rPr>
            </w:pPr>
            <w:r>
              <w:t>All other values are spare.</w:t>
            </w:r>
          </w:p>
        </w:tc>
      </w:tr>
      <w:tr w:rsidR="000313CA" w14:paraId="2C830B94" w14:textId="77777777" w:rsidTr="00E6214E">
        <w:trPr>
          <w:trHeight w:val="276"/>
          <w:jc w:val="center"/>
        </w:trPr>
        <w:tc>
          <w:tcPr>
            <w:tcW w:w="8314" w:type="dxa"/>
            <w:gridSpan w:val="10"/>
            <w:tcBorders>
              <w:top w:val="nil"/>
              <w:left w:val="single" w:sz="4" w:space="0" w:color="auto"/>
              <w:bottom w:val="nil"/>
              <w:right w:val="single" w:sz="4" w:space="0" w:color="auto"/>
            </w:tcBorders>
            <w:noWrap/>
            <w:vAlign w:val="bottom"/>
          </w:tcPr>
          <w:p w14:paraId="67330CE8" w14:textId="77777777" w:rsidR="000313CA" w:rsidRDefault="000313CA" w:rsidP="00E6214E">
            <w:pPr>
              <w:pStyle w:val="TAL"/>
            </w:pPr>
          </w:p>
        </w:tc>
      </w:tr>
      <w:tr w:rsidR="000313CA" w14:paraId="118B32BE" w14:textId="77777777" w:rsidTr="00E6214E">
        <w:trPr>
          <w:trHeight w:val="276"/>
          <w:jc w:val="center"/>
        </w:trPr>
        <w:tc>
          <w:tcPr>
            <w:tcW w:w="8314" w:type="dxa"/>
            <w:gridSpan w:val="10"/>
            <w:tcBorders>
              <w:top w:val="nil"/>
              <w:left w:val="single" w:sz="4" w:space="0" w:color="auto"/>
              <w:bottom w:val="nil"/>
              <w:right w:val="single" w:sz="4" w:space="0" w:color="auto"/>
            </w:tcBorders>
            <w:noWrap/>
            <w:vAlign w:val="bottom"/>
          </w:tcPr>
          <w:p w14:paraId="3A600ACD" w14:textId="77777777" w:rsidR="000313CA" w:rsidRPr="003320D3" w:rsidRDefault="000313CA" w:rsidP="00E6214E">
            <w:pPr>
              <w:pStyle w:val="TAL"/>
            </w:pPr>
            <w:r>
              <w:rPr>
                <w:lang w:val="en-US"/>
              </w:rPr>
              <w:t xml:space="preserve">When </w:t>
            </w:r>
            <w:r>
              <w:t xml:space="preserve">the type of location area is </w:t>
            </w:r>
            <w:r w:rsidRPr="002A12F4">
              <w:t>"</w:t>
            </w:r>
            <w:r>
              <w:rPr>
                <w:lang w:eastAsia="zh-CN"/>
              </w:rPr>
              <w:t>E-</w:t>
            </w:r>
            <w:r w:rsidRPr="003C6E36">
              <w:rPr>
                <w:lang w:eastAsia="zh-CN"/>
              </w:rPr>
              <w:t>UTRA cell identities</w:t>
            </w:r>
            <w:r>
              <w:rPr>
                <w:lang w:eastAsia="zh-CN"/>
              </w:rPr>
              <w:t xml:space="preserve"> list</w:t>
            </w:r>
            <w:r w:rsidRPr="002A12F4">
              <w:t xml:space="preserve">", </w:t>
            </w:r>
            <w:r>
              <w:t xml:space="preserve">the location area contents shall be encoded as in Figure 5.2.7. Each </w:t>
            </w:r>
            <w:r>
              <w:rPr>
                <w:lang w:eastAsia="zh-CN"/>
              </w:rPr>
              <w:t>E-</w:t>
            </w:r>
            <w:r w:rsidRPr="003C6E36">
              <w:rPr>
                <w:lang w:eastAsia="zh-CN"/>
              </w:rPr>
              <w:t>UTRA cell id</w:t>
            </w:r>
            <w:r>
              <w:rPr>
                <w:lang w:eastAsia="zh-CN"/>
              </w:rPr>
              <w:t xml:space="preserve"> field is of 7 octet size and </w:t>
            </w:r>
            <w:r w:rsidRPr="002A12F4">
              <w:rPr>
                <w:lang w:eastAsia="ko-KR"/>
              </w:rPr>
              <w:t>shall be encoded as</w:t>
            </w:r>
            <w:r>
              <w:rPr>
                <w:lang w:eastAsia="ko-KR"/>
              </w:rPr>
              <w:t xml:space="preserve"> specified in</w:t>
            </w:r>
            <w:r w:rsidRPr="00FA22D3">
              <w:t xml:space="preserve"> </w:t>
            </w:r>
            <w:r>
              <w:t>subclause </w:t>
            </w:r>
            <w:r w:rsidRPr="00FA22D3">
              <w:t>9.3.1.9</w:t>
            </w:r>
            <w:r>
              <w:t xml:space="preserve"> of 3GPP TS 38.413 [14].</w:t>
            </w:r>
          </w:p>
        </w:tc>
      </w:tr>
      <w:tr w:rsidR="000313CA" w14:paraId="6DA8FFFB" w14:textId="77777777" w:rsidTr="00E6214E">
        <w:trPr>
          <w:trHeight w:val="276"/>
          <w:jc w:val="center"/>
        </w:trPr>
        <w:tc>
          <w:tcPr>
            <w:tcW w:w="8314" w:type="dxa"/>
            <w:gridSpan w:val="10"/>
            <w:tcBorders>
              <w:top w:val="nil"/>
              <w:left w:val="single" w:sz="4" w:space="0" w:color="auto"/>
              <w:bottom w:val="nil"/>
              <w:right w:val="single" w:sz="4" w:space="0" w:color="auto"/>
            </w:tcBorders>
            <w:noWrap/>
            <w:vAlign w:val="bottom"/>
          </w:tcPr>
          <w:p w14:paraId="24265574" w14:textId="77777777" w:rsidR="000313CA" w:rsidRPr="007C72E1" w:rsidRDefault="000313CA" w:rsidP="00E6214E">
            <w:pPr>
              <w:pStyle w:val="TAL"/>
              <w:rPr>
                <w:lang w:val="en-US" w:eastAsia="zh-CN"/>
              </w:rPr>
            </w:pPr>
          </w:p>
        </w:tc>
      </w:tr>
      <w:tr w:rsidR="000313CA" w14:paraId="1BD48957" w14:textId="77777777" w:rsidTr="00E6214E">
        <w:trPr>
          <w:trHeight w:val="276"/>
          <w:jc w:val="center"/>
        </w:trPr>
        <w:tc>
          <w:tcPr>
            <w:tcW w:w="8314" w:type="dxa"/>
            <w:gridSpan w:val="10"/>
            <w:tcBorders>
              <w:top w:val="nil"/>
              <w:left w:val="single" w:sz="4" w:space="0" w:color="auto"/>
              <w:bottom w:val="nil"/>
              <w:right w:val="single" w:sz="4" w:space="0" w:color="auto"/>
            </w:tcBorders>
            <w:noWrap/>
            <w:vAlign w:val="bottom"/>
          </w:tcPr>
          <w:p w14:paraId="07712CE9" w14:textId="77777777" w:rsidR="000313CA" w:rsidRPr="0027002B" w:rsidRDefault="000313CA" w:rsidP="00E6214E">
            <w:pPr>
              <w:pStyle w:val="TAL"/>
            </w:pPr>
            <w:r>
              <w:rPr>
                <w:lang w:val="en-US"/>
              </w:rPr>
              <w:t xml:space="preserve">When </w:t>
            </w:r>
            <w:r>
              <w:t xml:space="preserve">the type of location area is </w:t>
            </w:r>
            <w:r w:rsidRPr="002A12F4">
              <w:t>"</w:t>
            </w:r>
            <w:r w:rsidRPr="003C6E36">
              <w:t>NR cell identities</w:t>
            </w:r>
            <w:r>
              <w:t xml:space="preserve"> list</w:t>
            </w:r>
            <w:r w:rsidRPr="002A12F4">
              <w:t>",</w:t>
            </w:r>
            <w:r>
              <w:t xml:space="preserve"> the location area contents shall be encoded as in Figure 5.2.8. Each </w:t>
            </w:r>
            <w:r>
              <w:rPr>
                <w:lang w:eastAsia="zh-CN"/>
              </w:rPr>
              <w:t>NR</w:t>
            </w:r>
            <w:r w:rsidRPr="003C6E36">
              <w:rPr>
                <w:lang w:eastAsia="zh-CN"/>
              </w:rPr>
              <w:t xml:space="preserve"> cell id</w:t>
            </w:r>
            <w:r>
              <w:rPr>
                <w:lang w:eastAsia="zh-CN"/>
              </w:rPr>
              <w:t xml:space="preserve"> field is of 8 octet size </w:t>
            </w:r>
            <w:r w:rsidRPr="002A12F4">
              <w:rPr>
                <w:lang w:eastAsia="ko-KR"/>
              </w:rPr>
              <w:t>shall be encoded as</w:t>
            </w:r>
            <w:r>
              <w:rPr>
                <w:lang w:eastAsia="ko-KR"/>
              </w:rPr>
              <w:t xml:space="preserve"> specified in</w:t>
            </w:r>
            <w:r w:rsidRPr="00FA22D3">
              <w:t xml:space="preserve"> </w:t>
            </w:r>
            <w:r>
              <w:t>subclause </w:t>
            </w:r>
            <w:r w:rsidRPr="00FA22D3">
              <w:t>9.3.1.</w:t>
            </w:r>
            <w:r>
              <w:t>7 of 3GPP TS 38.413 [14].</w:t>
            </w:r>
          </w:p>
        </w:tc>
      </w:tr>
      <w:tr w:rsidR="000313CA" w14:paraId="400ECAB5" w14:textId="77777777" w:rsidTr="00E6214E">
        <w:trPr>
          <w:trHeight w:val="276"/>
          <w:jc w:val="center"/>
        </w:trPr>
        <w:tc>
          <w:tcPr>
            <w:tcW w:w="8314" w:type="dxa"/>
            <w:gridSpan w:val="10"/>
            <w:tcBorders>
              <w:top w:val="nil"/>
              <w:left w:val="single" w:sz="4" w:space="0" w:color="auto"/>
              <w:bottom w:val="nil"/>
              <w:right w:val="single" w:sz="4" w:space="0" w:color="auto"/>
            </w:tcBorders>
            <w:noWrap/>
            <w:vAlign w:val="bottom"/>
          </w:tcPr>
          <w:p w14:paraId="43A585E7" w14:textId="77777777" w:rsidR="000313CA" w:rsidRDefault="000313CA" w:rsidP="00E6214E">
            <w:pPr>
              <w:pStyle w:val="TAL"/>
              <w:rPr>
                <w:lang w:val="en-US"/>
              </w:rPr>
            </w:pPr>
          </w:p>
        </w:tc>
      </w:tr>
      <w:tr w:rsidR="000313CA" w14:paraId="518C285A" w14:textId="77777777" w:rsidTr="00E6214E">
        <w:trPr>
          <w:trHeight w:val="276"/>
          <w:jc w:val="center"/>
        </w:trPr>
        <w:tc>
          <w:tcPr>
            <w:tcW w:w="8314" w:type="dxa"/>
            <w:gridSpan w:val="10"/>
            <w:tcBorders>
              <w:top w:val="nil"/>
              <w:left w:val="single" w:sz="4" w:space="0" w:color="auto"/>
              <w:bottom w:val="nil"/>
              <w:right w:val="single" w:sz="4" w:space="0" w:color="auto"/>
            </w:tcBorders>
            <w:noWrap/>
            <w:vAlign w:val="bottom"/>
          </w:tcPr>
          <w:p w14:paraId="128348CA" w14:textId="77777777" w:rsidR="000313CA" w:rsidRPr="007C72E1" w:rsidRDefault="000313CA" w:rsidP="00E6214E">
            <w:pPr>
              <w:pStyle w:val="TAL"/>
              <w:rPr>
                <w:lang w:val="en-US" w:eastAsia="zh-CN"/>
              </w:rPr>
            </w:pPr>
            <w:r>
              <w:rPr>
                <w:lang w:val="en-US"/>
              </w:rPr>
              <w:t xml:space="preserve">When </w:t>
            </w:r>
            <w:r>
              <w:t xml:space="preserve">the type of location area is </w:t>
            </w:r>
            <w:r w:rsidRPr="002A12F4">
              <w:t>"</w:t>
            </w:r>
            <w:r>
              <w:rPr>
                <w:rFonts w:cs="Arial"/>
                <w:szCs w:val="18"/>
                <w:lang w:eastAsia="zh-CN"/>
              </w:rPr>
              <w:t>Global RAN node identities list</w:t>
            </w:r>
            <w:r w:rsidRPr="002A12F4">
              <w:t>",</w:t>
            </w:r>
            <w:r>
              <w:t xml:space="preserve"> the location area contents shall be encoded as in Figure 5.2.8. Each</w:t>
            </w:r>
            <w:r>
              <w:rPr>
                <w:lang w:eastAsia="zh-CN"/>
              </w:rPr>
              <w:t xml:space="preserve"> Global gNB id field is of 7 octet size </w:t>
            </w:r>
            <w:r w:rsidRPr="002A12F4">
              <w:rPr>
                <w:lang w:eastAsia="ko-KR"/>
              </w:rPr>
              <w:t>shall be encoded as</w:t>
            </w:r>
            <w:r>
              <w:rPr>
                <w:lang w:eastAsia="ko-KR"/>
              </w:rPr>
              <w:t xml:space="preserve"> specified in</w:t>
            </w:r>
            <w:r w:rsidRPr="00FA22D3">
              <w:t xml:space="preserve"> </w:t>
            </w:r>
            <w:r>
              <w:t>subclause </w:t>
            </w:r>
            <w:r w:rsidRPr="00FA22D3">
              <w:t>9.3.1.</w:t>
            </w:r>
            <w:r>
              <w:t>6 of 3GPP TS 38.413 [14].</w:t>
            </w:r>
          </w:p>
        </w:tc>
      </w:tr>
      <w:tr w:rsidR="000313CA" w14:paraId="34C222AD" w14:textId="77777777" w:rsidTr="00E6214E">
        <w:trPr>
          <w:trHeight w:val="276"/>
          <w:jc w:val="center"/>
        </w:trPr>
        <w:tc>
          <w:tcPr>
            <w:tcW w:w="8314" w:type="dxa"/>
            <w:gridSpan w:val="10"/>
            <w:tcBorders>
              <w:top w:val="nil"/>
              <w:left w:val="single" w:sz="4" w:space="0" w:color="auto"/>
              <w:bottom w:val="nil"/>
              <w:right w:val="single" w:sz="4" w:space="0" w:color="auto"/>
            </w:tcBorders>
            <w:noWrap/>
            <w:vAlign w:val="bottom"/>
          </w:tcPr>
          <w:p w14:paraId="08F4DCAA" w14:textId="77777777" w:rsidR="000313CA" w:rsidRPr="004E481B" w:rsidRDefault="000313CA" w:rsidP="00E6214E">
            <w:pPr>
              <w:pStyle w:val="TAL"/>
            </w:pPr>
          </w:p>
        </w:tc>
      </w:tr>
      <w:tr w:rsidR="000313CA" w14:paraId="5547C735" w14:textId="77777777" w:rsidTr="00E6214E">
        <w:trPr>
          <w:trHeight w:val="276"/>
          <w:jc w:val="center"/>
        </w:trPr>
        <w:tc>
          <w:tcPr>
            <w:tcW w:w="8314" w:type="dxa"/>
            <w:gridSpan w:val="10"/>
            <w:tcBorders>
              <w:top w:val="nil"/>
              <w:left w:val="single" w:sz="4" w:space="0" w:color="auto"/>
              <w:bottom w:val="nil"/>
              <w:right w:val="single" w:sz="4" w:space="0" w:color="auto"/>
            </w:tcBorders>
            <w:noWrap/>
            <w:vAlign w:val="bottom"/>
          </w:tcPr>
          <w:p w14:paraId="16B9142D" w14:textId="77777777" w:rsidR="000313CA" w:rsidRPr="00C9393D" w:rsidRDefault="000313CA" w:rsidP="00E6214E">
            <w:pPr>
              <w:pStyle w:val="TAL"/>
            </w:pPr>
            <w:r>
              <w:rPr>
                <w:lang w:val="en-US"/>
              </w:rPr>
              <w:t xml:space="preserve">When </w:t>
            </w:r>
            <w:r>
              <w:t xml:space="preserve">the type of location area is </w:t>
            </w:r>
            <w:r w:rsidRPr="002A12F4">
              <w:t>"</w:t>
            </w:r>
            <w:r>
              <w:rPr>
                <w:lang w:eastAsia="zh-CN"/>
              </w:rPr>
              <w:t>TAI list</w:t>
            </w:r>
            <w:r w:rsidRPr="002A12F4">
              <w:t>",</w:t>
            </w:r>
            <w:r>
              <w:t xml:space="preserve"> the location area contents shall be encoded as the 5GS </w:t>
            </w:r>
            <w:r>
              <w:rPr>
                <w:iCs/>
              </w:rPr>
              <w:t>t</w:t>
            </w:r>
            <w:r w:rsidRPr="00BC7052">
              <w:rPr>
                <w:iCs/>
              </w:rPr>
              <w:t>racking area identity list</w:t>
            </w:r>
            <w:r w:rsidRPr="00BC7052">
              <w:t xml:space="preserve"> information element</w:t>
            </w:r>
            <w:r w:rsidRPr="002A12F4">
              <w:t xml:space="preserve"> </w:t>
            </w:r>
            <w:r>
              <w:t xml:space="preserve">(starting with octet 2) </w:t>
            </w:r>
            <w:r w:rsidRPr="002A12F4">
              <w:t>defined in subclause </w:t>
            </w:r>
            <w:r>
              <w:t>9.11.3.9</w:t>
            </w:r>
            <w:r w:rsidRPr="002A12F4">
              <w:t xml:space="preserve"> of 3GPP TS 24.501 [</w:t>
            </w:r>
            <w:r>
              <w:t>11</w:t>
            </w:r>
            <w:r w:rsidRPr="002A12F4">
              <w:t>].</w:t>
            </w:r>
          </w:p>
        </w:tc>
      </w:tr>
      <w:tr w:rsidR="000313CA" w14:paraId="739C0D2C" w14:textId="77777777" w:rsidTr="00E6214E">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3DB21352" w14:textId="77777777" w:rsidR="000313CA" w:rsidRDefault="000313CA" w:rsidP="00E6214E">
            <w:pPr>
              <w:pStyle w:val="TAL"/>
            </w:pPr>
          </w:p>
        </w:tc>
      </w:tr>
    </w:tbl>
    <w:p w14:paraId="44B24FC3" w14:textId="77777777" w:rsidR="000313CA" w:rsidRPr="00FE320E" w:rsidRDefault="000313CA" w:rsidP="000313CA"/>
    <w:p w14:paraId="720C14B7" w14:textId="39F22B0F" w:rsidR="001F6E20" w:rsidRPr="001F6E20" w:rsidRDefault="001F6E20" w:rsidP="001F6E20">
      <w:pPr>
        <w:jc w:val="center"/>
      </w:pPr>
      <w:r w:rsidRPr="001F6E20">
        <w:rPr>
          <w:highlight w:val="green"/>
        </w:rPr>
        <w:t xml:space="preserve">***** </w:t>
      </w:r>
      <w:r w:rsidR="00CE33B9">
        <w:rPr>
          <w:highlight w:val="green"/>
        </w:rPr>
        <w:t>End of</w:t>
      </w:r>
      <w:r w:rsidRPr="001F6E20">
        <w:rPr>
          <w:highlight w:val="green"/>
        </w:rPr>
        <w:t xml:space="preserve"> change</w:t>
      </w:r>
      <w:r w:rsidR="00CE33B9">
        <w:rPr>
          <w:highlight w:val="green"/>
        </w:rPr>
        <w:t>s</w:t>
      </w:r>
      <w:r w:rsidRPr="001F6E20">
        <w:rPr>
          <w:highlight w:val="green"/>
        </w:rPr>
        <w:t xml:space="preserve"> *****</w:t>
      </w:r>
    </w:p>
    <w:p w14:paraId="261DBDF3" w14:textId="77777777" w:rsidR="001E41F3" w:rsidRPr="001F6E20" w:rsidRDefault="001E41F3"/>
    <w:sectPr w:rsidR="001E41F3" w:rsidRPr="001F6E2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45FF61" w14:textId="77777777" w:rsidR="00AD24CB" w:rsidRDefault="00AD24CB">
      <w:r>
        <w:separator/>
      </w:r>
    </w:p>
  </w:endnote>
  <w:endnote w:type="continuationSeparator" w:id="0">
    <w:p w14:paraId="36BF5807" w14:textId="77777777" w:rsidR="00AD24CB" w:rsidRDefault="00AD2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273954" w14:textId="77777777" w:rsidR="00380851" w:rsidRDefault="003808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2A672C" w14:textId="77777777" w:rsidR="00380851" w:rsidRDefault="003808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4A1F97" w14:textId="77777777" w:rsidR="00380851" w:rsidRDefault="003808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AF5061" w14:textId="77777777" w:rsidR="00AD24CB" w:rsidRDefault="00AD24CB">
      <w:r>
        <w:separator/>
      </w:r>
    </w:p>
  </w:footnote>
  <w:footnote w:type="continuationSeparator" w:id="0">
    <w:p w14:paraId="351D7DF6" w14:textId="77777777" w:rsidR="00AD24CB" w:rsidRDefault="00AD24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380851" w:rsidRDefault="003808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577DB7" w14:textId="77777777" w:rsidR="00380851" w:rsidRDefault="003808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9287C7" w14:textId="77777777" w:rsidR="00380851" w:rsidRDefault="0038085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380851" w:rsidRDefault="0038085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380851" w:rsidRDefault="0038085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380851" w:rsidRDefault="003808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EA478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EC40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56ADA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7"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9"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0"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5"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1"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2"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3"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5"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6"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8"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2"/>
  </w:num>
  <w:num w:numId="3">
    <w:abstractNumId w:val="16"/>
  </w:num>
  <w:num w:numId="4">
    <w:abstractNumId w:val="24"/>
  </w:num>
  <w:num w:numId="5">
    <w:abstractNumId w:val="33"/>
  </w:num>
  <w:num w:numId="6">
    <w:abstractNumId w:val="18"/>
  </w:num>
  <w:num w:numId="7">
    <w:abstractNumId w:val="2"/>
  </w:num>
  <w:num w:numId="8">
    <w:abstractNumId w:val="1"/>
  </w:num>
  <w:num w:numId="9">
    <w:abstractNumId w:val="0"/>
  </w:num>
  <w:num w:numId="10">
    <w:abstractNumId w:val="21"/>
  </w:num>
  <w:num w:numId="11">
    <w:abstractNumId w:val="11"/>
  </w:num>
  <w:num w:numId="12">
    <w:abstractNumId w:val="14"/>
  </w:num>
  <w:num w:numId="13">
    <w:abstractNumId w:val="30"/>
  </w:num>
  <w:num w:numId="14">
    <w:abstractNumId w:val="37"/>
  </w:num>
  <w:num w:numId="15">
    <w:abstractNumId w:val="28"/>
  </w:num>
  <w:num w:numId="16">
    <w:abstractNumId w:val="20"/>
  </w:num>
  <w:num w:numId="17">
    <w:abstractNumId w:val="19"/>
  </w:num>
  <w:num w:numId="18">
    <w:abstractNumId w:val="15"/>
  </w:num>
  <w:num w:numId="19">
    <w:abstractNumId w:val="32"/>
  </w:num>
  <w:num w:numId="20">
    <w:abstractNumId w:val="34"/>
  </w:num>
  <w:num w:numId="21">
    <w:abstractNumId w:val="36"/>
  </w:num>
  <w:num w:numId="22">
    <w:abstractNumId w:val="35"/>
  </w:num>
  <w:num w:numId="23">
    <w:abstractNumId w:val="17"/>
  </w:num>
  <w:num w:numId="24">
    <w:abstractNumId w:val="29"/>
  </w:num>
  <w:num w:numId="25">
    <w:abstractNumId w:val="31"/>
  </w:num>
  <w:num w:numId="26">
    <w:abstractNumId w:val="27"/>
  </w:num>
  <w:num w:numId="27">
    <w:abstractNumId w:val="39"/>
  </w:num>
  <w:num w:numId="28">
    <w:abstractNumId w:val="26"/>
  </w:num>
  <w:num w:numId="29">
    <w:abstractNumId w:val="38"/>
  </w:num>
  <w:num w:numId="30">
    <w:abstractNumId w:val="40"/>
  </w:num>
  <w:num w:numId="31">
    <w:abstractNumId w:val="25"/>
  </w:num>
  <w:num w:numId="32">
    <w:abstractNumId w:val="23"/>
  </w:num>
  <w:num w:numId="3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4">
    <w:abstractNumId w:val="13"/>
  </w:num>
  <w:num w:numId="35">
    <w:abstractNumId w:val="9"/>
  </w:num>
  <w:num w:numId="36">
    <w:abstractNumId w:val="7"/>
  </w:num>
  <w:num w:numId="37">
    <w:abstractNumId w:val="6"/>
  </w:num>
  <w:num w:numId="38">
    <w:abstractNumId w:val="5"/>
  </w:num>
  <w:num w:numId="39">
    <w:abstractNumId w:val="4"/>
  </w:num>
  <w:num w:numId="40">
    <w:abstractNumId w:val="8"/>
  </w:num>
  <w:num w:numId="41">
    <w:abstractNumId w:val="3"/>
  </w:num>
  <w:num w:numId="4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6B"/>
    <w:rsid w:val="000173D0"/>
    <w:rsid w:val="00022E4A"/>
    <w:rsid w:val="00024FC3"/>
    <w:rsid w:val="000313CA"/>
    <w:rsid w:val="00031558"/>
    <w:rsid w:val="00033DE2"/>
    <w:rsid w:val="00034598"/>
    <w:rsid w:val="00045E42"/>
    <w:rsid w:val="000503EC"/>
    <w:rsid w:val="00050685"/>
    <w:rsid w:val="000518AB"/>
    <w:rsid w:val="00060227"/>
    <w:rsid w:val="0006588C"/>
    <w:rsid w:val="00066168"/>
    <w:rsid w:val="00066D88"/>
    <w:rsid w:val="00074E41"/>
    <w:rsid w:val="000758D6"/>
    <w:rsid w:val="00076217"/>
    <w:rsid w:val="00076628"/>
    <w:rsid w:val="000819C3"/>
    <w:rsid w:val="000908FC"/>
    <w:rsid w:val="00093B1B"/>
    <w:rsid w:val="000A1AA9"/>
    <w:rsid w:val="000A1F6F"/>
    <w:rsid w:val="000A6394"/>
    <w:rsid w:val="000B1665"/>
    <w:rsid w:val="000B487A"/>
    <w:rsid w:val="000B5A40"/>
    <w:rsid w:val="000B7FED"/>
    <w:rsid w:val="000C038A"/>
    <w:rsid w:val="000C0757"/>
    <w:rsid w:val="000C0A1A"/>
    <w:rsid w:val="000C5AD1"/>
    <w:rsid w:val="000C6598"/>
    <w:rsid w:val="000D030D"/>
    <w:rsid w:val="000D24D5"/>
    <w:rsid w:val="000D6878"/>
    <w:rsid w:val="000E3B20"/>
    <w:rsid w:val="000E6850"/>
    <w:rsid w:val="00103B19"/>
    <w:rsid w:val="001058F8"/>
    <w:rsid w:val="001213FC"/>
    <w:rsid w:val="00126467"/>
    <w:rsid w:val="00130A95"/>
    <w:rsid w:val="001357A9"/>
    <w:rsid w:val="001374DC"/>
    <w:rsid w:val="00141DD8"/>
    <w:rsid w:val="0014287F"/>
    <w:rsid w:val="00143DCF"/>
    <w:rsid w:val="00145D43"/>
    <w:rsid w:val="00152496"/>
    <w:rsid w:val="00156435"/>
    <w:rsid w:val="001621E4"/>
    <w:rsid w:val="00165B26"/>
    <w:rsid w:val="001744C3"/>
    <w:rsid w:val="00185EEA"/>
    <w:rsid w:val="001906E8"/>
    <w:rsid w:val="00190AA1"/>
    <w:rsid w:val="00192C46"/>
    <w:rsid w:val="00196239"/>
    <w:rsid w:val="00196D47"/>
    <w:rsid w:val="001A08B3"/>
    <w:rsid w:val="001A0C45"/>
    <w:rsid w:val="001A7B60"/>
    <w:rsid w:val="001B3BC9"/>
    <w:rsid w:val="001B412B"/>
    <w:rsid w:val="001B52F0"/>
    <w:rsid w:val="001B5B10"/>
    <w:rsid w:val="001B6073"/>
    <w:rsid w:val="001B7A65"/>
    <w:rsid w:val="001C6EA6"/>
    <w:rsid w:val="001D18D7"/>
    <w:rsid w:val="001D59E3"/>
    <w:rsid w:val="001D6DFC"/>
    <w:rsid w:val="001E0AE8"/>
    <w:rsid w:val="001E0CCD"/>
    <w:rsid w:val="001E2F2B"/>
    <w:rsid w:val="001E41F3"/>
    <w:rsid w:val="001F20EA"/>
    <w:rsid w:val="001F4D63"/>
    <w:rsid w:val="001F6E20"/>
    <w:rsid w:val="0020174A"/>
    <w:rsid w:val="00206CB6"/>
    <w:rsid w:val="00210585"/>
    <w:rsid w:val="00212A44"/>
    <w:rsid w:val="00215950"/>
    <w:rsid w:val="0021725B"/>
    <w:rsid w:val="0022292A"/>
    <w:rsid w:val="00225897"/>
    <w:rsid w:val="00227EAD"/>
    <w:rsid w:val="00230865"/>
    <w:rsid w:val="00234FF0"/>
    <w:rsid w:val="0024241C"/>
    <w:rsid w:val="00244D9E"/>
    <w:rsid w:val="00250DAD"/>
    <w:rsid w:val="00251563"/>
    <w:rsid w:val="00256369"/>
    <w:rsid w:val="0026004D"/>
    <w:rsid w:val="00262D34"/>
    <w:rsid w:val="002640DD"/>
    <w:rsid w:val="00273D13"/>
    <w:rsid w:val="002747E5"/>
    <w:rsid w:val="00275D12"/>
    <w:rsid w:val="00284FEB"/>
    <w:rsid w:val="002860C4"/>
    <w:rsid w:val="002878E4"/>
    <w:rsid w:val="002932D3"/>
    <w:rsid w:val="00297820"/>
    <w:rsid w:val="002A1ABE"/>
    <w:rsid w:val="002A4603"/>
    <w:rsid w:val="002A6D5C"/>
    <w:rsid w:val="002A7E81"/>
    <w:rsid w:val="002B5741"/>
    <w:rsid w:val="002D236D"/>
    <w:rsid w:val="002D7A91"/>
    <w:rsid w:val="002E01FE"/>
    <w:rsid w:val="002E32FB"/>
    <w:rsid w:val="00300581"/>
    <w:rsid w:val="00305409"/>
    <w:rsid w:val="003066AF"/>
    <w:rsid w:val="00312194"/>
    <w:rsid w:val="00316450"/>
    <w:rsid w:val="0032073F"/>
    <w:rsid w:val="003230B9"/>
    <w:rsid w:val="00324832"/>
    <w:rsid w:val="00326089"/>
    <w:rsid w:val="00330A22"/>
    <w:rsid w:val="00340CE3"/>
    <w:rsid w:val="003426FD"/>
    <w:rsid w:val="003504AD"/>
    <w:rsid w:val="00350D61"/>
    <w:rsid w:val="00352336"/>
    <w:rsid w:val="00356043"/>
    <w:rsid w:val="003609EF"/>
    <w:rsid w:val="0036231A"/>
    <w:rsid w:val="00363DF6"/>
    <w:rsid w:val="003674C0"/>
    <w:rsid w:val="0037204C"/>
    <w:rsid w:val="00373395"/>
    <w:rsid w:val="00373C82"/>
    <w:rsid w:val="00374DD4"/>
    <w:rsid w:val="00380851"/>
    <w:rsid w:val="00395849"/>
    <w:rsid w:val="003A46AE"/>
    <w:rsid w:val="003B729C"/>
    <w:rsid w:val="003C51AE"/>
    <w:rsid w:val="003C7FDC"/>
    <w:rsid w:val="003D25FB"/>
    <w:rsid w:val="003D35E1"/>
    <w:rsid w:val="003D43DC"/>
    <w:rsid w:val="003D7E8F"/>
    <w:rsid w:val="003E1A36"/>
    <w:rsid w:val="003E2225"/>
    <w:rsid w:val="003E33D3"/>
    <w:rsid w:val="003F06FC"/>
    <w:rsid w:val="003F5978"/>
    <w:rsid w:val="003F599B"/>
    <w:rsid w:val="00410371"/>
    <w:rsid w:val="00413B26"/>
    <w:rsid w:val="00417491"/>
    <w:rsid w:val="00420D47"/>
    <w:rsid w:val="004242F1"/>
    <w:rsid w:val="0042524D"/>
    <w:rsid w:val="00430E08"/>
    <w:rsid w:val="004311F7"/>
    <w:rsid w:val="004322BA"/>
    <w:rsid w:val="00435330"/>
    <w:rsid w:val="0043727E"/>
    <w:rsid w:val="00440BD2"/>
    <w:rsid w:val="0044130F"/>
    <w:rsid w:val="004476E6"/>
    <w:rsid w:val="00452252"/>
    <w:rsid w:val="004735A9"/>
    <w:rsid w:val="00480A75"/>
    <w:rsid w:val="00481950"/>
    <w:rsid w:val="00490D1F"/>
    <w:rsid w:val="00491976"/>
    <w:rsid w:val="00492FF4"/>
    <w:rsid w:val="00493098"/>
    <w:rsid w:val="004A34BD"/>
    <w:rsid w:val="004A6835"/>
    <w:rsid w:val="004B0002"/>
    <w:rsid w:val="004B405D"/>
    <w:rsid w:val="004B75B7"/>
    <w:rsid w:val="004C5AC6"/>
    <w:rsid w:val="004D04E8"/>
    <w:rsid w:val="004D2A6B"/>
    <w:rsid w:val="004D7F90"/>
    <w:rsid w:val="004E1669"/>
    <w:rsid w:val="004E40E9"/>
    <w:rsid w:val="00502CE3"/>
    <w:rsid w:val="00503D46"/>
    <w:rsid w:val="005106D0"/>
    <w:rsid w:val="00512317"/>
    <w:rsid w:val="0051580D"/>
    <w:rsid w:val="00517344"/>
    <w:rsid w:val="00527F9E"/>
    <w:rsid w:val="00532AE6"/>
    <w:rsid w:val="00541D66"/>
    <w:rsid w:val="00542E24"/>
    <w:rsid w:val="005434A5"/>
    <w:rsid w:val="0054396E"/>
    <w:rsid w:val="00547111"/>
    <w:rsid w:val="00550086"/>
    <w:rsid w:val="0055078A"/>
    <w:rsid w:val="005601D6"/>
    <w:rsid w:val="00560B7B"/>
    <w:rsid w:val="00561F61"/>
    <w:rsid w:val="00566659"/>
    <w:rsid w:val="00566D47"/>
    <w:rsid w:val="00570453"/>
    <w:rsid w:val="0057219E"/>
    <w:rsid w:val="00572B5D"/>
    <w:rsid w:val="00592D74"/>
    <w:rsid w:val="0059759B"/>
    <w:rsid w:val="005A2333"/>
    <w:rsid w:val="005A2610"/>
    <w:rsid w:val="005A76ED"/>
    <w:rsid w:val="005A78C5"/>
    <w:rsid w:val="005B52B4"/>
    <w:rsid w:val="005B7ACD"/>
    <w:rsid w:val="005C46D0"/>
    <w:rsid w:val="005C78B6"/>
    <w:rsid w:val="005D7F30"/>
    <w:rsid w:val="005E0CBB"/>
    <w:rsid w:val="005E17BA"/>
    <w:rsid w:val="005E1D51"/>
    <w:rsid w:val="005E2C44"/>
    <w:rsid w:val="005E446D"/>
    <w:rsid w:val="005E6676"/>
    <w:rsid w:val="005F2CA4"/>
    <w:rsid w:val="005F5201"/>
    <w:rsid w:val="005F55F1"/>
    <w:rsid w:val="005F6D26"/>
    <w:rsid w:val="00610097"/>
    <w:rsid w:val="00613FA3"/>
    <w:rsid w:val="006202C1"/>
    <w:rsid w:val="00621188"/>
    <w:rsid w:val="00622E2C"/>
    <w:rsid w:val="00622E2E"/>
    <w:rsid w:val="006257ED"/>
    <w:rsid w:val="00632A77"/>
    <w:rsid w:val="006369B9"/>
    <w:rsid w:val="00637125"/>
    <w:rsid w:val="00652383"/>
    <w:rsid w:val="0065417C"/>
    <w:rsid w:val="006549EA"/>
    <w:rsid w:val="006559EE"/>
    <w:rsid w:val="00657A15"/>
    <w:rsid w:val="00660403"/>
    <w:rsid w:val="006667BF"/>
    <w:rsid w:val="00667B06"/>
    <w:rsid w:val="00677E82"/>
    <w:rsid w:val="006868CE"/>
    <w:rsid w:val="00693727"/>
    <w:rsid w:val="00693B14"/>
    <w:rsid w:val="00695808"/>
    <w:rsid w:val="006A32ED"/>
    <w:rsid w:val="006A3A3A"/>
    <w:rsid w:val="006A421D"/>
    <w:rsid w:val="006A57C6"/>
    <w:rsid w:val="006B46FB"/>
    <w:rsid w:val="006D634B"/>
    <w:rsid w:val="006E21FB"/>
    <w:rsid w:val="0070786D"/>
    <w:rsid w:val="00711EF0"/>
    <w:rsid w:val="007172D4"/>
    <w:rsid w:val="00725463"/>
    <w:rsid w:val="00725F2E"/>
    <w:rsid w:val="00750F6C"/>
    <w:rsid w:val="0076485B"/>
    <w:rsid w:val="0076678C"/>
    <w:rsid w:val="00772B49"/>
    <w:rsid w:val="007732E0"/>
    <w:rsid w:val="007765F8"/>
    <w:rsid w:val="00787586"/>
    <w:rsid w:val="00787800"/>
    <w:rsid w:val="00792342"/>
    <w:rsid w:val="007942C3"/>
    <w:rsid w:val="00796138"/>
    <w:rsid w:val="007977A8"/>
    <w:rsid w:val="007B3A86"/>
    <w:rsid w:val="007B512A"/>
    <w:rsid w:val="007B7669"/>
    <w:rsid w:val="007C2097"/>
    <w:rsid w:val="007C344E"/>
    <w:rsid w:val="007C5C0F"/>
    <w:rsid w:val="007D1E56"/>
    <w:rsid w:val="007D2188"/>
    <w:rsid w:val="007D4965"/>
    <w:rsid w:val="007D6A07"/>
    <w:rsid w:val="007D7F48"/>
    <w:rsid w:val="007F7259"/>
    <w:rsid w:val="0080212F"/>
    <w:rsid w:val="0080351C"/>
    <w:rsid w:val="00803B82"/>
    <w:rsid w:val="008040A8"/>
    <w:rsid w:val="00806FD6"/>
    <w:rsid w:val="008105AF"/>
    <w:rsid w:val="00811412"/>
    <w:rsid w:val="008151B7"/>
    <w:rsid w:val="00820F99"/>
    <w:rsid w:val="00822AA5"/>
    <w:rsid w:val="0082454A"/>
    <w:rsid w:val="00826999"/>
    <w:rsid w:val="008279FA"/>
    <w:rsid w:val="008306B8"/>
    <w:rsid w:val="00833C89"/>
    <w:rsid w:val="00835C29"/>
    <w:rsid w:val="008438B9"/>
    <w:rsid w:val="00843F64"/>
    <w:rsid w:val="00845952"/>
    <w:rsid w:val="00850047"/>
    <w:rsid w:val="0085026B"/>
    <w:rsid w:val="00857D29"/>
    <w:rsid w:val="008626E7"/>
    <w:rsid w:val="00864A0A"/>
    <w:rsid w:val="00870393"/>
    <w:rsid w:val="00870EE7"/>
    <w:rsid w:val="00873855"/>
    <w:rsid w:val="008863B9"/>
    <w:rsid w:val="00894D0E"/>
    <w:rsid w:val="00895C47"/>
    <w:rsid w:val="008A1788"/>
    <w:rsid w:val="008A1797"/>
    <w:rsid w:val="008A45A6"/>
    <w:rsid w:val="008A6C96"/>
    <w:rsid w:val="008B3A13"/>
    <w:rsid w:val="008D1EBE"/>
    <w:rsid w:val="008D4D3B"/>
    <w:rsid w:val="008E30E0"/>
    <w:rsid w:val="008F1907"/>
    <w:rsid w:val="008F3003"/>
    <w:rsid w:val="008F686C"/>
    <w:rsid w:val="00907277"/>
    <w:rsid w:val="009148DE"/>
    <w:rsid w:val="009205AD"/>
    <w:rsid w:val="009210F4"/>
    <w:rsid w:val="00924733"/>
    <w:rsid w:val="0092700F"/>
    <w:rsid w:val="009352C9"/>
    <w:rsid w:val="00941BFE"/>
    <w:rsid w:val="00941E30"/>
    <w:rsid w:val="009507D3"/>
    <w:rsid w:val="0095405C"/>
    <w:rsid w:val="009703CD"/>
    <w:rsid w:val="009746DE"/>
    <w:rsid w:val="009777D9"/>
    <w:rsid w:val="00991B88"/>
    <w:rsid w:val="009A0468"/>
    <w:rsid w:val="009A5753"/>
    <w:rsid w:val="009A579D"/>
    <w:rsid w:val="009A5A7B"/>
    <w:rsid w:val="009B6286"/>
    <w:rsid w:val="009D0FF4"/>
    <w:rsid w:val="009D11AD"/>
    <w:rsid w:val="009E0244"/>
    <w:rsid w:val="009E27D4"/>
    <w:rsid w:val="009E3297"/>
    <w:rsid w:val="009E6C24"/>
    <w:rsid w:val="009F1942"/>
    <w:rsid w:val="009F734F"/>
    <w:rsid w:val="00A05952"/>
    <w:rsid w:val="00A07557"/>
    <w:rsid w:val="00A246B6"/>
    <w:rsid w:val="00A24907"/>
    <w:rsid w:val="00A26B6B"/>
    <w:rsid w:val="00A35336"/>
    <w:rsid w:val="00A442C1"/>
    <w:rsid w:val="00A47E70"/>
    <w:rsid w:val="00A50CF0"/>
    <w:rsid w:val="00A51235"/>
    <w:rsid w:val="00A53325"/>
    <w:rsid w:val="00A542A2"/>
    <w:rsid w:val="00A56556"/>
    <w:rsid w:val="00A609EB"/>
    <w:rsid w:val="00A71A8D"/>
    <w:rsid w:val="00A7671C"/>
    <w:rsid w:val="00A77209"/>
    <w:rsid w:val="00A87785"/>
    <w:rsid w:val="00AA2CBC"/>
    <w:rsid w:val="00AA303E"/>
    <w:rsid w:val="00AC5530"/>
    <w:rsid w:val="00AC5820"/>
    <w:rsid w:val="00AD1CD8"/>
    <w:rsid w:val="00AD24CB"/>
    <w:rsid w:val="00AD4501"/>
    <w:rsid w:val="00AE18DD"/>
    <w:rsid w:val="00AE2BF9"/>
    <w:rsid w:val="00AF36F6"/>
    <w:rsid w:val="00B028C1"/>
    <w:rsid w:val="00B04383"/>
    <w:rsid w:val="00B1385C"/>
    <w:rsid w:val="00B161E6"/>
    <w:rsid w:val="00B16583"/>
    <w:rsid w:val="00B258BB"/>
    <w:rsid w:val="00B25AED"/>
    <w:rsid w:val="00B27487"/>
    <w:rsid w:val="00B32C99"/>
    <w:rsid w:val="00B37777"/>
    <w:rsid w:val="00B4164C"/>
    <w:rsid w:val="00B468EF"/>
    <w:rsid w:val="00B67B97"/>
    <w:rsid w:val="00B766D5"/>
    <w:rsid w:val="00B87B14"/>
    <w:rsid w:val="00B909C7"/>
    <w:rsid w:val="00B911E9"/>
    <w:rsid w:val="00B92341"/>
    <w:rsid w:val="00B933A9"/>
    <w:rsid w:val="00B9471A"/>
    <w:rsid w:val="00B968C8"/>
    <w:rsid w:val="00BA0DCD"/>
    <w:rsid w:val="00BA3EC5"/>
    <w:rsid w:val="00BA51D9"/>
    <w:rsid w:val="00BB0D56"/>
    <w:rsid w:val="00BB378A"/>
    <w:rsid w:val="00BB5DFC"/>
    <w:rsid w:val="00BC5DA5"/>
    <w:rsid w:val="00BD207C"/>
    <w:rsid w:val="00BD279D"/>
    <w:rsid w:val="00BD5072"/>
    <w:rsid w:val="00BD6BB8"/>
    <w:rsid w:val="00BE1C78"/>
    <w:rsid w:val="00BE1D11"/>
    <w:rsid w:val="00BE70D2"/>
    <w:rsid w:val="00BF34C9"/>
    <w:rsid w:val="00BF4925"/>
    <w:rsid w:val="00C14436"/>
    <w:rsid w:val="00C17967"/>
    <w:rsid w:val="00C17A00"/>
    <w:rsid w:val="00C2464F"/>
    <w:rsid w:val="00C2510D"/>
    <w:rsid w:val="00C27732"/>
    <w:rsid w:val="00C31569"/>
    <w:rsid w:val="00C34552"/>
    <w:rsid w:val="00C4742E"/>
    <w:rsid w:val="00C50494"/>
    <w:rsid w:val="00C60D3C"/>
    <w:rsid w:val="00C64E24"/>
    <w:rsid w:val="00C6500E"/>
    <w:rsid w:val="00C65945"/>
    <w:rsid w:val="00C66BA2"/>
    <w:rsid w:val="00C75CB0"/>
    <w:rsid w:val="00C776C1"/>
    <w:rsid w:val="00C846A6"/>
    <w:rsid w:val="00C904E2"/>
    <w:rsid w:val="00C929AC"/>
    <w:rsid w:val="00C94011"/>
    <w:rsid w:val="00C95985"/>
    <w:rsid w:val="00C97050"/>
    <w:rsid w:val="00CA2BEC"/>
    <w:rsid w:val="00CA6695"/>
    <w:rsid w:val="00CB05C3"/>
    <w:rsid w:val="00CB29AA"/>
    <w:rsid w:val="00CB48CF"/>
    <w:rsid w:val="00CC4F79"/>
    <w:rsid w:val="00CC5026"/>
    <w:rsid w:val="00CC6481"/>
    <w:rsid w:val="00CC68D0"/>
    <w:rsid w:val="00CE02BE"/>
    <w:rsid w:val="00CE1A60"/>
    <w:rsid w:val="00CE33B9"/>
    <w:rsid w:val="00CE507E"/>
    <w:rsid w:val="00CE64F8"/>
    <w:rsid w:val="00D009CB"/>
    <w:rsid w:val="00D00F3C"/>
    <w:rsid w:val="00D03F9A"/>
    <w:rsid w:val="00D05723"/>
    <w:rsid w:val="00D05D48"/>
    <w:rsid w:val="00D0671B"/>
    <w:rsid w:val="00D06D51"/>
    <w:rsid w:val="00D21048"/>
    <w:rsid w:val="00D24991"/>
    <w:rsid w:val="00D24F32"/>
    <w:rsid w:val="00D271C5"/>
    <w:rsid w:val="00D30252"/>
    <w:rsid w:val="00D36234"/>
    <w:rsid w:val="00D50255"/>
    <w:rsid w:val="00D539B6"/>
    <w:rsid w:val="00D53B59"/>
    <w:rsid w:val="00D66520"/>
    <w:rsid w:val="00D66C40"/>
    <w:rsid w:val="00D937CA"/>
    <w:rsid w:val="00DA3849"/>
    <w:rsid w:val="00DC483C"/>
    <w:rsid w:val="00DD3271"/>
    <w:rsid w:val="00DD38F3"/>
    <w:rsid w:val="00DE34CF"/>
    <w:rsid w:val="00DF21A6"/>
    <w:rsid w:val="00DF27CE"/>
    <w:rsid w:val="00E02015"/>
    <w:rsid w:val="00E02C44"/>
    <w:rsid w:val="00E13F3D"/>
    <w:rsid w:val="00E22370"/>
    <w:rsid w:val="00E223B6"/>
    <w:rsid w:val="00E25C2A"/>
    <w:rsid w:val="00E3380A"/>
    <w:rsid w:val="00E34898"/>
    <w:rsid w:val="00E42F52"/>
    <w:rsid w:val="00E47A01"/>
    <w:rsid w:val="00E511FF"/>
    <w:rsid w:val="00E5222A"/>
    <w:rsid w:val="00E74704"/>
    <w:rsid w:val="00E8079D"/>
    <w:rsid w:val="00E824BE"/>
    <w:rsid w:val="00E86BBC"/>
    <w:rsid w:val="00E92566"/>
    <w:rsid w:val="00E93A38"/>
    <w:rsid w:val="00EA0A66"/>
    <w:rsid w:val="00EA1ADC"/>
    <w:rsid w:val="00EB09B7"/>
    <w:rsid w:val="00EB2CE4"/>
    <w:rsid w:val="00EB5785"/>
    <w:rsid w:val="00EC02F2"/>
    <w:rsid w:val="00EC6849"/>
    <w:rsid w:val="00ED4F94"/>
    <w:rsid w:val="00EE7D7C"/>
    <w:rsid w:val="00F06C9A"/>
    <w:rsid w:val="00F10B65"/>
    <w:rsid w:val="00F16354"/>
    <w:rsid w:val="00F218F5"/>
    <w:rsid w:val="00F254C5"/>
    <w:rsid w:val="00F25D98"/>
    <w:rsid w:val="00F300FB"/>
    <w:rsid w:val="00F36786"/>
    <w:rsid w:val="00F41321"/>
    <w:rsid w:val="00F415CC"/>
    <w:rsid w:val="00F418DC"/>
    <w:rsid w:val="00F46351"/>
    <w:rsid w:val="00F523D8"/>
    <w:rsid w:val="00F576A4"/>
    <w:rsid w:val="00F667B9"/>
    <w:rsid w:val="00F7694C"/>
    <w:rsid w:val="00F92FF6"/>
    <w:rsid w:val="00FA0D08"/>
    <w:rsid w:val="00FB1F30"/>
    <w:rsid w:val="00FB2D24"/>
    <w:rsid w:val="00FB5FF7"/>
    <w:rsid w:val="00FB6386"/>
    <w:rsid w:val="00FC5FFA"/>
    <w:rsid w:val="00FC79B2"/>
    <w:rsid w:val="00FD574E"/>
    <w:rsid w:val="00FD7532"/>
    <w:rsid w:val="00FE03BB"/>
    <w:rsid w:val="00FE2906"/>
    <w:rsid w:val="00FE4C1E"/>
    <w:rsid w:val="00FE5091"/>
    <w:rsid w:val="00FE7F1B"/>
    <w:rsid w:val="00FF001A"/>
    <w:rsid w:val="00FF51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085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semiHidden/>
    <w:rsid w:val="0021725B"/>
    <w:pPr>
      <w:pBdr>
        <w:top w:val="single" w:sz="12" w:space="0" w:color="auto"/>
      </w:pBdr>
      <w:spacing w:before="360" w:after="240"/>
    </w:pPr>
    <w:rPr>
      <w:b/>
      <w:i/>
      <w:sz w:val="26"/>
    </w:rPr>
  </w:style>
  <w:style w:type="paragraph" w:customStyle="1" w:styleId="INDENT1">
    <w:name w:val="INDENT1"/>
    <w:basedOn w:val="Normal"/>
    <w:rsid w:val="0021725B"/>
    <w:pPr>
      <w:ind w:left="851"/>
    </w:pPr>
  </w:style>
  <w:style w:type="paragraph" w:customStyle="1" w:styleId="INDENT2">
    <w:name w:val="INDENT2"/>
    <w:basedOn w:val="Normal"/>
    <w:rsid w:val="0021725B"/>
    <w:pPr>
      <w:ind w:left="1135" w:hanging="284"/>
    </w:pPr>
  </w:style>
  <w:style w:type="paragraph" w:customStyle="1" w:styleId="INDENT3">
    <w:name w:val="INDENT3"/>
    <w:basedOn w:val="Normal"/>
    <w:rsid w:val="0021725B"/>
    <w:pPr>
      <w:ind w:left="1701" w:hanging="567"/>
    </w:pPr>
  </w:style>
  <w:style w:type="paragraph" w:customStyle="1" w:styleId="FigureTitle">
    <w:name w:val="Figure_Title"/>
    <w:basedOn w:val="Normal"/>
    <w:next w:val="Normal"/>
    <w:rsid w:val="0021725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1725B"/>
    <w:pPr>
      <w:keepNext/>
      <w:keepLines/>
    </w:pPr>
    <w:rPr>
      <w:b/>
    </w:rPr>
  </w:style>
  <w:style w:type="paragraph" w:customStyle="1" w:styleId="enumlev2">
    <w:name w:val="enumlev2"/>
    <w:basedOn w:val="Normal"/>
    <w:rsid w:val="0021725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1725B"/>
    <w:pPr>
      <w:keepNext/>
      <w:keepLines/>
      <w:spacing w:before="240"/>
      <w:ind w:left="1418"/>
    </w:pPr>
    <w:rPr>
      <w:rFonts w:ascii="Arial" w:hAnsi="Arial"/>
      <w:b/>
      <w:sz w:val="36"/>
      <w:lang w:val="en-US"/>
    </w:rPr>
  </w:style>
  <w:style w:type="paragraph" w:styleId="Caption">
    <w:name w:val="caption"/>
    <w:basedOn w:val="Normal"/>
    <w:next w:val="Normal"/>
    <w:qFormat/>
    <w:rsid w:val="0021725B"/>
    <w:pPr>
      <w:spacing w:before="120" w:after="120"/>
    </w:pPr>
    <w:rPr>
      <w:b/>
    </w:rPr>
  </w:style>
  <w:style w:type="paragraph" w:styleId="PlainText">
    <w:name w:val="Plain Text"/>
    <w:basedOn w:val="Normal"/>
    <w:link w:val="PlainTextChar"/>
    <w:rsid w:val="0021725B"/>
    <w:rPr>
      <w:rFonts w:ascii="Courier New" w:hAnsi="Courier New"/>
      <w:lang w:val="nb-NO"/>
    </w:rPr>
  </w:style>
  <w:style w:type="character" w:customStyle="1" w:styleId="PlainTextChar">
    <w:name w:val="Plain Text Char"/>
    <w:basedOn w:val="DefaultParagraphFont"/>
    <w:link w:val="PlainText"/>
    <w:rsid w:val="0021725B"/>
    <w:rPr>
      <w:rFonts w:ascii="Courier New" w:hAnsi="Courier New"/>
      <w:lang w:val="nb-NO" w:eastAsia="en-US"/>
    </w:rPr>
  </w:style>
  <w:style w:type="paragraph" w:customStyle="1" w:styleId="TAJ">
    <w:name w:val="TAJ"/>
    <w:basedOn w:val="TH"/>
    <w:rsid w:val="0021725B"/>
    <w:rPr>
      <w:lang w:eastAsia="x-none"/>
    </w:rPr>
  </w:style>
  <w:style w:type="paragraph" w:styleId="BodyText">
    <w:name w:val="Body Text"/>
    <w:basedOn w:val="Normal"/>
    <w:link w:val="BodyTextChar"/>
    <w:rsid w:val="0021725B"/>
    <w:rPr>
      <w:lang w:eastAsia="x-none"/>
    </w:rPr>
  </w:style>
  <w:style w:type="character" w:customStyle="1" w:styleId="BodyTextChar">
    <w:name w:val="Body Text Char"/>
    <w:basedOn w:val="DefaultParagraphFont"/>
    <w:link w:val="BodyText"/>
    <w:rsid w:val="0021725B"/>
    <w:rPr>
      <w:rFonts w:ascii="Times New Roman" w:hAnsi="Times New Roman"/>
      <w:lang w:val="en-GB" w:eastAsia="x-none"/>
    </w:rPr>
  </w:style>
  <w:style w:type="paragraph" w:customStyle="1" w:styleId="Guidance">
    <w:name w:val="Guidance"/>
    <w:basedOn w:val="Normal"/>
    <w:rsid w:val="0021725B"/>
    <w:rPr>
      <w:i/>
      <w:color w:val="0000FF"/>
    </w:rPr>
  </w:style>
  <w:style w:type="character" w:customStyle="1" w:styleId="B1Char">
    <w:name w:val="B1 Char"/>
    <w:link w:val="B1"/>
    <w:qFormat/>
    <w:locked/>
    <w:rsid w:val="0021725B"/>
    <w:rPr>
      <w:rFonts w:ascii="Times New Roman" w:hAnsi="Times New Roman"/>
      <w:lang w:val="en-GB" w:eastAsia="en-US"/>
    </w:rPr>
  </w:style>
  <w:style w:type="paragraph" w:styleId="BodyTextIndent">
    <w:name w:val="Body Text Indent"/>
    <w:basedOn w:val="Normal"/>
    <w:link w:val="BodyTextIndentChar"/>
    <w:rsid w:val="0021725B"/>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21725B"/>
    <w:rPr>
      <w:rFonts w:ascii="Times New Roman" w:hAnsi="Times New Roman"/>
      <w:lang w:val="en-GB" w:eastAsia="x-none"/>
    </w:rPr>
  </w:style>
  <w:style w:type="paragraph" w:customStyle="1" w:styleId="LD1">
    <w:name w:val="LD 1"/>
    <w:basedOn w:val="LD"/>
    <w:rsid w:val="0021725B"/>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21725B"/>
    <w:pPr>
      <w:widowControl w:val="0"/>
      <w:spacing w:line="360" w:lineRule="atLeast"/>
      <w:jc w:val="center"/>
    </w:pPr>
    <w:rPr>
      <w:rFonts w:ascii="Arial" w:hAnsi="Arial"/>
      <w:lang w:val="en-GB" w:eastAsia="en-US"/>
    </w:rPr>
  </w:style>
  <w:style w:type="paragraph" w:styleId="NormalWeb">
    <w:name w:val="Normal (Web)"/>
    <w:basedOn w:val="Normal"/>
    <w:rsid w:val="0021725B"/>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2172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21725B"/>
    <w:rPr>
      <w:rFonts w:ascii="Arial" w:hAnsi="Arial"/>
      <w:sz w:val="22"/>
      <w:lang w:val="en-GB" w:eastAsia="en-US"/>
    </w:rPr>
  </w:style>
  <w:style w:type="character" w:customStyle="1" w:styleId="TALZchn">
    <w:name w:val="TAL Zchn"/>
    <w:link w:val="TAL"/>
    <w:rsid w:val="0021725B"/>
    <w:rPr>
      <w:rFonts w:ascii="Arial" w:hAnsi="Arial"/>
      <w:sz w:val="18"/>
      <w:lang w:val="en-GB" w:eastAsia="en-US"/>
    </w:rPr>
  </w:style>
  <w:style w:type="character" w:customStyle="1" w:styleId="NOZchn">
    <w:name w:val="NO Zchn"/>
    <w:link w:val="NO"/>
    <w:qFormat/>
    <w:locked/>
    <w:rsid w:val="0021725B"/>
    <w:rPr>
      <w:rFonts w:ascii="Times New Roman" w:hAnsi="Times New Roman"/>
      <w:lang w:val="en-GB" w:eastAsia="en-US"/>
    </w:rPr>
  </w:style>
  <w:style w:type="paragraph" w:customStyle="1" w:styleId="1">
    <w:name w:val="1"/>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21725B"/>
    <w:rPr>
      <w:rFonts w:ascii="Times New Roman" w:hAnsi="Times New Roman"/>
      <w:lang w:val="en-GB" w:eastAsia="en-US"/>
    </w:rPr>
  </w:style>
  <w:style w:type="character" w:customStyle="1" w:styleId="EXCar">
    <w:name w:val="EX Car"/>
    <w:link w:val="EX"/>
    <w:qFormat/>
    <w:rsid w:val="0021725B"/>
    <w:rPr>
      <w:rFonts w:ascii="Times New Roman" w:hAnsi="Times New Roman"/>
      <w:lang w:val="en-GB" w:eastAsia="en-US"/>
    </w:rPr>
  </w:style>
  <w:style w:type="character" w:customStyle="1" w:styleId="NOChar">
    <w:name w:val="NO Char"/>
    <w:rsid w:val="0021725B"/>
    <w:rPr>
      <w:lang w:val="en-GB" w:eastAsia="en-US" w:bidi="ar-SA"/>
    </w:rPr>
  </w:style>
  <w:style w:type="character" w:customStyle="1" w:styleId="Heading4Char">
    <w:name w:val="Heading 4 Char"/>
    <w:link w:val="Heading4"/>
    <w:rsid w:val="0021725B"/>
    <w:rPr>
      <w:rFonts w:ascii="Arial" w:hAnsi="Arial"/>
      <w:sz w:val="24"/>
      <w:lang w:val="en-GB" w:eastAsia="en-US"/>
    </w:rPr>
  </w:style>
  <w:style w:type="character" w:customStyle="1" w:styleId="B1Char1">
    <w:name w:val="B1 Char1"/>
    <w:rsid w:val="0021725B"/>
    <w:rPr>
      <w:rFonts w:ascii="Times New Roman" w:hAnsi="Times New Roman"/>
      <w:lang w:val="en-GB"/>
    </w:rPr>
  </w:style>
  <w:style w:type="character" w:customStyle="1" w:styleId="THChar">
    <w:name w:val="TH Char"/>
    <w:link w:val="TH"/>
    <w:qFormat/>
    <w:locked/>
    <w:rsid w:val="0021725B"/>
    <w:rPr>
      <w:rFonts w:ascii="Arial" w:hAnsi="Arial"/>
      <w:b/>
      <w:lang w:val="en-GB" w:eastAsia="en-US"/>
    </w:rPr>
  </w:style>
  <w:style w:type="paragraph" w:customStyle="1" w:styleId="NO0">
    <w:name w:val="NO*"/>
    <w:basedOn w:val="B1"/>
    <w:rsid w:val="0021725B"/>
  </w:style>
  <w:style w:type="character" w:customStyle="1" w:styleId="Heading3Char">
    <w:name w:val="Heading 3 Char"/>
    <w:link w:val="Heading3"/>
    <w:rsid w:val="0021725B"/>
    <w:rPr>
      <w:rFonts w:ascii="Arial" w:hAnsi="Arial"/>
      <w:sz w:val="28"/>
      <w:lang w:val="en-GB" w:eastAsia="en-US"/>
    </w:rPr>
  </w:style>
  <w:style w:type="character" w:customStyle="1" w:styleId="EditorsNoteChar">
    <w:name w:val="Editor's Note Char"/>
    <w:aliases w:val="EN Char"/>
    <w:link w:val="EditorsNote"/>
    <w:rsid w:val="0021725B"/>
    <w:rPr>
      <w:rFonts w:ascii="Times New Roman" w:hAnsi="Times New Roman"/>
      <w:color w:val="FF0000"/>
      <w:lang w:val="en-GB" w:eastAsia="en-US"/>
    </w:rPr>
  </w:style>
  <w:style w:type="character" w:customStyle="1" w:styleId="TACChar">
    <w:name w:val="TAC Char"/>
    <w:link w:val="TAC"/>
    <w:locked/>
    <w:rsid w:val="0021725B"/>
    <w:rPr>
      <w:rFonts w:ascii="Arial" w:hAnsi="Arial"/>
      <w:sz w:val="18"/>
      <w:lang w:val="en-GB" w:eastAsia="en-US"/>
    </w:rPr>
  </w:style>
  <w:style w:type="character" w:customStyle="1" w:styleId="TAHCar">
    <w:name w:val="TAH Car"/>
    <w:link w:val="TAH"/>
    <w:locked/>
    <w:rsid w:val="0021725B"/>
    <w:rPr>
      <w:rFonts w:ascii="Arial" w:hAnsi="Arial"/>
      <w:b/>
      <w:sz w:val="18"/>
      <w:lang w:val="en-GB" w:eastAsia="en-US"/>
    </w:rPr>
  </w:style>
  <w:style w:type="character" w:customStyle="1" w:styleId="TF0">
    <w:name w:val="TF (文字)"/>
    <w:link w:val="TF"/>
    <w:locked/>
    <w:rsid w:val="0021725B"/>
    <w:rPr>
      <w:rFonts w:ascii="Arial" w:hAnsi="Arial"/>
      <w:b/>
      <w:lang w:val="en-GB" w:eastAsia="en-US"/>
    </w:rPr>
  </w:style>
  <w:style w:type="character" w:customStyle="1" w:styleId="TALChar">
    <w:name w:val="TAL Char"/>
    <w:rsid w:val="0021725B"/>
    <w:rPr>
      <w:rFonts w:ascii="Arial" w:hAnsi="Arial"/>
      <w:sz w:val="18"/>
      <w:lang w:val="en-GB" w:eastAsia="en-US" w:bidi="ar-SA"/>
    </w:rPr>
  </w:style>
  <w:style w:type="character" w:customStyle="1" w:styleId="TAHChar">
    <w:name w:val="TAH Char"/>
    <w:rsid w:val="0021725B"/>
    <w:rPr>
      <w:rFonts w:ascii="Arial" w:eastAsia="SimSun" w:hAnsi="Arial"/>
      <w:b/>
      <w:sz w:val="18"/>
      <w:lang w:val="en-GB" w:eastAsia="en-US" w:bidi="ar-SA"/>
    </w:rPr>
  </w:style>
  <w:style w:type="character" w:customStyle="1" w:styleId="TANChar">
    <w:name w:val="TAN Char"/>
    <w:link w:val="TAN"/>
    <w:rsid w:val="0021725B"/>
    <w:rPr>
      <w:rFonts w:ascii="Arial" w:hAnsi="Arial"/>
      <w:sz w:val="18"/>
      <w:lang w:val="en-GB" w:eastAsia="en-US"/>
    </w:rPr>
  </w:style>
  <w:style w:type="paragraph" w:customStyle="1" w:styleId="noal">
    <w:name w:val="noal"/>
    <w:basedOn w:val="Normal"/>
    <w:rsid w:val="0021725B"/>
  </w:style>
  <w:style w:type="character" w:customStyle="1" w:styleId="EditorsNoteCharChar">
    <w:name w:val="Editor's Note Char Char"/>
    <w:rsid w:val="0021725B"/>
    <w:rPr>
      <w:rFonts w:ascii="Times New Roman" w:hAnsi="Times New Roman"/>
      <w:color w:val="FF0000"/>
      <w:lang w:val="en-GB"/>
    </w:rPr>
  </w:style>
  <w:style w:type="paragraph" w:styleId="Revision">
    <w:name w:val="Revision"/>
    <w:hidden/>
    <w:uiPriority w:val="99"/>
    <w:semiHidden/>
    <w:rsid w:val="0021725B"/>
    <w:rPr>
      <w:rFonts w:ascii="Times New Roman" w:hAnsi="Times New Roman"/>
      <w:lang w:val="en-GB" w:eastAsia="en-US"/>
    </w:rPr>
  </w:style>
  <w:style w:type="character" w:customStyle="1" w:styleId="TFChar">
    <w:name w:val="TF Char"/>
    <w:locked/>
    <w:rsid w:val="0021725B"/>
    <w:rPr>
      <w:rFonts w:ascii="Arial" w:hAnsi="Arial"/>
      <w:b/>
      <w:lang w:eastAsia="en-US"/>
    </w:rPr>
  </w:style>
  <w:style w:type="paragraph" w:customStyle="1" w:styleId="2">
    <w:name w:val="2"/>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21725B"/>
    <w:pPr>
      <w:ind w:left="720"/>
      <w:contextualSpacing/>
    </w:pPr>
  </w:style>
  <w:style w:type="paragraph" w:customStyle="1" w:styleId="v1">
    <w:name w:val="v1"/>
    <w:basedOn w:val="B2"/>
    <w:rsid w:val="0021725B"/>
    <w:pPr>
      <w:ind w:left="568"/>
    </w:pPr>
  </w:style>
  <w:style w:type="table" w:customStyle="1" w:styleId="TableGrid1">
    <w:name w:val="Table Grid1"/>
    <w:basedOn w:val="TableNormal"/>
    <w:next w:val="TableGrid"/>
    <w:uiPriority w:val="39"/>
    <w:rsid w:val="0021725B"/>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rsid w:val="00835C29"/>
    <w:rPr>
      <w:rFonts w:ascii="Times New Roman" w:hAnsi="Times New Roman"/>
      <w:lang w:val="en-GB" w:eastAsia="en-US"/>
    </w:rPr>
  </w:style>
  <w:style w:type="character" w:customStyle="1" w:styleId="EWChar">
    <w:name w:val="EW Char"/>
    <w:link w:val="EW"/>
    <w:qFormat/>
    <w:locked/>
    <w:rsid w:val="00BE1C78"/>
    <w:rPr>
      <w:rFonts w:ascii="Times New Roman" w:hAnsi="Times New Roman"/>
      <w:lang w:val="en-GB" w:eastAsia="en-US"/>
    </w:rPr>
  </w:style>
  <w:style w:type="character" w:customStyle="1" w:styleId="CRCoverPageZchn">
    <w:name w:val="CR Cover Page Zchn"/>
    <w:link w:val="CRCoverPage"/>
    <w:locked/>
    <w:rsid w:val="0024241C"/>
    <w:rPr>
      <w:rFonts w:ascii="Arial" w:hAnsi="Arial"/>
      <w:lang w:val="en-GB" w:eastAsia="en-US"/>
    </w:rPr>
  </w:style>
  <w:style w:type="character" w:customStyle="1" w:styleId="BalloonTextChar">
    <w:name w:val="Balloon Text Char"/>
    <w:link w:val="BalloonText"/>
    <w:rsid w:val="008B3A13"/>
    <w:rPr>
      <w:rFonts w:ascii="Tahoma" w:hAnsi="Tahoma" w:cs="Tahoma"/>
      <w:sz w:val="16"/>
      <w:szCs w:val="16"/>
      <w:lang w:val="en-GB" w:eastAsia="en-US"/>
    </w:rPr>
  </w:style>
  <w:style w:type="character" w:customStyle="1" w:styleId="EXChar">
    <w:name w:val="EX Char"/>
    <w:locked/>
    <w:rsid w:val="008B3A13"/>
    <w:rPr>
      <w:lang w:val="en-GB" w:eastAsia="en-US"/>
    </w:rPr>
  </w:style>
  <w:style w:type="character" w:customStyle="1" w:styleId="apple-converted-space">
    <w:name w:val="apple-converted-space"/>
    <w:rsid w:val="008B3A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9063022">
      <w:bodyDiv w:val="1"/>
      <w:marLeft w:val="0"/>
      <w:marRight w:val="0"/>
      <w:marTop w:val="0"/>
      <w:marBottom w:val="0"/>
      <w:divBdr>
        <w:top w:val="none" w:sz="0" w:space="0" w:color="auto"/>
        <w:left w:val="none" w:sz="0" w:space="0" w:color="auto"/>
        <w:bottom w:val="none" w:sz="0" w:space="0" w:color="auto"/>
        <w:right w:val="none" w:sz="0" w:space="0" w:color="auto"/>
      </w:divBdr>
    </w:div>
    <w:div w:id="59906995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29663100">
      <w:bodyDiv w:val="1"/>
      <w:marLeft w:val="0"/>
      <w:marRight w:val="0"/>
      <w:marTop w:val="0"/>
      <w:marBottom w:val="0"/>
      <w:divBdr>
        <w:top w:val="none" w:sz="0" w:space="0" w:color="auto"/>
        <w:left w:val="none" w:sz="0" w:space="0" w:color="auto"/>
        <w:bottom w:val="none" w:sz="0" w:space="0" w:color="auto"/>
        <w:right w:val="none" w:sz="0" w:space="0" w:color="auto"/>
      </w:divBdr>
    </w:div>
    <w:div w:id="1243293218">
      <w:bodyDiv w:val="1"/>
      <w:marLeft w:val="0"/>
      <w:marRight w:val="0"/>
      <w:marTop w:val="0"/>
      <w:marBottom w:val="0"/>
      <w:divBdr>
        <w:top w:val="none" w:sz="0" w:space="0" w:color="auto"/>
        <w:left w:val="none" w:sz="0" w:space="0" w:color="auto"/>
        <w:bottom w:val="none" w:sz="0" w:space="0" w:color="auto"/>
        <w:right w:val="none" w:sz="0" w:space="0" w:color="auto"/>
      </w:divBdr>
    </w:div>
    <w:div w:id="1454134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Props1.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2.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3.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5.xml><?xml version="1.0" encoding="utf-8"?>
<ds:datastoreItem xmlns:ds="http://schemas.openxmlformats.org/officeDocument/2006/customXml" ds:itemID="{8C491CD5-197B-43E1-BC67-C449E62E718A}">
  <ds:schemaRefs>
    <ds:schemaRef ds:uri="http://schemas.openxmlformats.org/officeDocument/2006/bibliography"/>
  </ds:schemaRefs>
</ds:datastoreItem>
</file>

<file path=customXml/itemProps6.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1752</TotalTime>
  <Pages>20</Pages>
  <Words>8867</Words>
  <Characters>50544</Characters>
  <Application>Microsoft Office Word</Application>
  <DocSecurity>0</DocSecurity>
  <Lines>421</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402</cp:revision>
  <cp:lastPrinted>1900-01-01T06:00:00Z</cp:lastPrinted>
  <dcterms:created xsi:type="dcterms:W3CDTF">2021-02-07T20:18:00Z</dcterms:created>
  <dcterms:modified xsi:type="dcterms:W3CDTF">2021-08-11T18:06:00Z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