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embeddings/oleObject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8E28D9" w14:textId="06A17DEC" w:rsidR="00E8079D" w:rsidRDefault="00E8079D" w:rsidP="002017A5">
      <w:pPr>
        <w:pStyle w:val="CRCoverPage"/>
        <w:tabs>
          <w:tab w:val="right" w:pos="9639"/>
        </w:tabs>
        <w:spacing w:after="0"/>
        <w:rPr>
          <w:b/>
          <w:i/>
          <w:noProof/>
          <w:sz w:val="28"/>
        </w:rPr>
      </w:pPr>
      <w:r>
        <w:rPr>
          <w:b/>
          <w:noProof/>
          <w:sz w:val="24"/>
        </w:rPr>
        <w:t>3GPP TSG-CT WG</w:t>
      </w:r>
      <w:r w:rsidR="00FE4C1E">
        <w:rPr>
          <w:b/>
          <w:noProof/>
          <w:sz w:val="24"/>
        </w:rPr>
        <w:t>1</w:t>
      </w:r>
      <w:r>
        <w:rPr>
          <w:b/>
          <w:noProof/>
          <w:sz w:val="24"/>
        </w:rPr>
        <w:t xml:space="preserve"> Meeting #</w:t>
      </w:r>
      <w:r w:rsidR="00FE4C1E">
        <w:rPr>
          <w:b/>
          <w:noProof/>
          <w:sz w:val="24"/>
        </w:rPr>
        <w:t>1</w:t>
      </w:r>
      <w:r w:rsidR="00D91B51">
        <w:rPr>
          <w:b/>
          <w:noProof/>
          <w:sz w:val="24"/>
        </w:rPr>
        <w:t>30</w:t>
      </w:r>
      <w:r w:rsidR="00941BFE">
        <w:rPr>
          <w:b/>
          <w:noProof/>
          <w:sz w:val="24"/>
        </w:rPr>
        <w:t>-e</w:t>
      </w:r>
      <w:r>
        <w:rPr>
          <w:b/>
          <w:i/>
          <w:noProof/>
          <w:sz w:val="28"/>
        </w:rPr>
        <w:tab/>
      </w:r>
      <w:r w:rsidR="005B1305" w:rsidRPr="00CF67BE">
        <w:rPr>
          <w:b/>
          <w:noProof/>
          <w:sz w:val="24"/>
        </w:rPr>
        <w:t>C1-</w:t>
      </w:r>
      <w:del w:id="0" w:author="DCM-1" w:date="2021-05-23T14:29:00Z">
        <w:r w:rsidR="005B1305" w:rsidRPr="00CF67BE" w:rsidDel="002017A5">
          <w:rPr>
            <w:b/>
            <w:noProof/>
            <w:sz w:val="24"/>
          </w:rPr>
          <w:delText>212896</w:delText>
        </w:r>
      </w:del>
      <w:ins w:id="1" w:author="DCM-1" w:date="2021-05-23T14:29:00Z">
        <w:r w:rsidR="002017A5" w:rsidRPr="00CF67BE">
          <w:rPr>
            <w:b/>
            <w:noProof/>
            <w:sz w:val="24"/>
          </w:rPr>
          <w:t>21</w:t>
        </w:r>
        <w:r w:rsidR="002017A5">
          <w:rPr>
            <w:b/>
            <w:noProof/>
            <w:sz w:val="24"/>
          </w:rPr>
          <w:t>xxxx</w:t>
        </w:r>
      </w:ins>
    </w:p>
    <w:p w14:paraId="5DC21640" w14:textId="66D3D066" w:rsidR="003674C0" w:rsidRDefault="00941BFE" w:rsidP="00677E82">
      <w:pPr>
        <w:pStyle w:val="CRCoverPage"/>
        <w:rPr>
          <w:b/>
          <w:noProof/>
          <w:sz w:val="24"/>
        </w:rPr>
      </w:pPr>
      <w:r>
        <w:rPr>
          <w:b/>
          <w:noProof/>
          <w:sz w:val="24"/>
        </w:rPr>
        <w:t>Electronic meeting</w:t>
      </w:r>
      <w:r w:rsidR="003674C0">
        <w:rPr>
          <w:b/>
          <w:noProof/>
          <w:sz w:val="24"/>
        </w:rPr>
        <w:t xml:space="preserve">, </w:t>
      </w:r>
      <w:r w:rsidR="00D91B51">
        <w:rPr>
          <w:b/>
          <w:noProof/>
          <w:sz w:val="24"/>
        </w:rPr>
        <w:t>20-28 May</w:t>
      </w:r>
      <w:r w:rsidR="00512317">
        <w:rPr>
          <w:b/>
          <w:noProof/>
          <w:sz w:val="24"/>
        </w:rPr>
        <w:t xml:space="preserve"> </w:t>
      </w:r>
      <w:r w:rsidR="003B729C">
        <w:rPr>
          <w:b/>
          <w:noProof/>
          <w:sz w:val="24"/>
        </w:rPr>
        <w:t>2021</w:t>
      </w:r>
      <w:ins w:id="2" w:author="DCM-1" w:date="2021-05-23T14:29:00Z">
        <w:r w:rsidR="002017A5">
          <w:rPr>
            <w:b/>
            <w:noProof/>
            <w:sz w:val="24"/>
          </w:rPr>
          <w:tab/>
        </w:r>
        <w:r w:rsidR="002017A5">
          <w:rPr>
            <w:b/>
            <w:noProof/>
            <w:sz w:val="24"/>
          </w:rPr>
          <w:tab/>
        </w:r>
        <w:r w:rsidR="002017A5">
          <w:rPr>
            <w:b/>
            <w:noProof/>
            <w:sz w:val="24"/>
          </w:rPr>
          <w:tab/>
        </w:r>
        <w:r w:rsidR="002017A5">
          <w:rPr>
            <w:b/>
            <w:noProof/>
            <w:sz w:val="24"/>
          </w:rPr>
          <w:tab/>
        </w:r>
        <w:r w:rsidR="002017A5">
          <w:rPr>
            <w:b/>
            <w:noProof/>
            <w:sz w:val="24"/>
          </w:rPr>
          <w:tab/>
        </w:r>
        <w:r w:rsidR="002017A5">
          <w:rPr>
            <w:b/>
            <w:noProof/>
            <w:sz w:val="24"/>
          </w:rPr>
          <w:tab/>
        </w:r>
        <w:r w:rsidR="002017A5">
          <w:rPr>
            <w:b/>
            <w:noProof/>
            <w:sz w:val="24"/>
          </w:rPr>
          <w:tab/>
        </w:r>
        <w:r w:rsidR="002017A5">
          <w:rPr>
            <w:b/>
            <w:noProof/>
            <w:sz w:val="24"/>
          </w:rPr>
          <w:tab/>
        </w:r>
        <w:r w:rsidR="002017A5">
          <w:rPr>
            <w:b/>
            <w:noProof/>
            <w:sz w:val="24"/>
          </w:rPr>
          <w:tab/>
        </w:r>
        <w:r w:rsidR="002017A5" w:rsidRPr="002017A5">
          <w:rPr>
            <w:b/>
            <w:i/>
            <w:iCs/>
            <w:noProof/>
            <w:sz w:val="16"/>
            <w:szCs w:val="12"/>
          </w:rPr>
          <w:t>revision of C1-212896</w:t>
        </w:r>
      </w:ins>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Default="00305409" w:rsidP="00E34898">
            <w:pPr>
              <w:pStyle w:val="CRCoverPage"/>
              <w:spacing w:after="0"/>
              <w:jc w:val="right"/>
              <w:rPr>
                <w:i/>
                <w:noProof/>
              </w:rPr>
            </w:pPr>
            <w:r>
              <w:rPr>
                <w:i/>
                <w:noProof/>
                <w:sz w:val="14"/>
              </w:rPr>
              <w:t>CR-Form-v</w:t>
            </w:r>
            <w:r w:rsidR="008863B9">
              <w:rPr>
                <w:i/>
                <w:noProof/>
                <w:sz w:val="14"/>
              </w:rPr>
              <w:t>12.</w:t>
            </w:r>
            <w:r w:rsidR="0076678C">
              <w:rPr>
                <w:i/>
                <w:noProof/>
                <w:sz w:val="14"/>
              </w:rPr>
              <w:t>1</w:t>
            </w:r>
          </w:p>
        </w:tc>
      </w:tr>
      <w:tr w:rsidR="001E41F3" w14:paraId="72856C93" w14:textId="77777777" w:rsidTr="00547111">
        <w:tc>
          <w:tcPr>
            <w:tcW w:w="9641" w:type="dxa"/>
            <w:gridSpan w:val="9"/>
            <w:tcBorders>
              <w:left w:val="single" w:sz="4" w:space="0" w:color="auto"/>
              <w:right w:val="single" w:sz="4" w:space="0" w:color="auto"/>
            </w:tcBorders>
          </w:tcPr>
          <w:p w14:paraId="61C8E1A5" w14:textId="77777777" w:rsidR="001E41F3" w:rsidRDefault="001E41F3">
            <w:pPr>
              <w:pStyle w:val="CRCoverPage"/>
              <w:spacing w:after="0"/>
              <w:jc w:val="center"/>
              <w:rPr>
                <w:noProof/>
              </w:rPr>
            </w:pPr>
            <w:r>
              <w:rPr>
                <w:b/>
                <w:noProof/>
                <w:sz w:val="32"/>
              </w:rPr>
              <w:t>CHANGE REQUEST</w:t>
            </w:r>
          </w:p>
        </w:tc>
      </w:tr>
      <w:tr w:rsidR="001E41F3" w14:paraId="2A68176B" w14:textId="77777777" w:rsidTr="00547111">
        <w:tc>
          <w:tcPr>
            <w:tcW w:w="9641" w:type="dxa"/>
            <w:gridSpan w:val="9"/>
            <w:tcBorders>
              <w:left w:val="single" w:sz="4" w:space="0" w:color="auto"/>
              <w:right w:val="single" w:sz="4" w:space="0" w:color="auto"/>
            </w:tcBorders>
          </w:tcPr>
          <w:p w14:paraId="03A34A5A" w14:textId="77777777" w:rsidR="001E41F3" w:rsidRDefault="001E41F3">
            <w:pPr>
              <w:pStyle w:val="CRCoverPage"/>
              <w:spacing w:after="0"/>
              <w:rPr>
                <w:noProof/>
                <w:sz w:val="8"/>
                <w:szCs w:val="8"/>
              </w:rPr>
            </w:pPr>
          </w:p>
        </w:tc>
      </w:tr>
      <w:tr w:rsidR="001E41F3" w14:paraId="4BCC8650" w14:textId="77777777" w:rsidTr="00547111">
        <w:tc>
          <w:tcPr>
            <w:tcW w:w="142" w:type="dxa"/>
            <w:tcBorders>
              <w:left w:val="single" w:sz="4" w:space="0" w:color="auto"/>
            </w:tcBorders>
          </w:tcPr>
          <w:p w14:paraId="76572A9A" w14:textId="77777777" w:rsidR="001E41F3" w:rsidRDefault="001E41F3">
            <w:pPr>
              <w:pStyle w:val="CRCoverPage"/>
              <w:spacing w:after="0"/>
              <w:jc w:val="right"/>
              <w:rPr>
                <w:noProof/>
              </w:rPr>
            </w:pPr>
          </w:p>
        </w:tc>
        <w:tc>
          <w:tcPr>
            <w:tcW w:w="1559" w:type="dxa"/>
            <w:shd w:val="pct30" w:color="FFFF00" w:fill="auto"/>
          </w:tcPr>
          <w:p w14:paraId="090A41C5" w14:textId="222DFFFD" w:rsidR="001E41F3" w:rsidRPr="00410371" w:rsidRDefault="003D1332" w:rsidP="00E13F3D">
            <w:pPr>
              <w:pStyle w:val="CRCoverPage"/>
              <w:spacing w:after="0"/>
              <w:jc w:val="right"/>
              <w:rPr>
                <w:b/>
                <w:noProof/>
                <w:sz w:val="28"/>
              </w:rPr>
            </w:pPr>
            <w:r>
              <w:rPr>
                <w:b/>
                <w:noProof/>
                <w:sz w:val="28"/>
              </w:rPr>
              <w:t>23.122</w:t>
            </w:r>
          </w:p>
        </w:tc>
        <w:tc>
          <w:tcPr>
            <w:tcW w:w="709" w:type="dxa"/>
          </w:tcPr>
          <w:p w14:paraId="6989E4BA"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A189C51" w14:textId="3D477AFD" w:rsidR="001E41F3" w:rsidRPr="00410371" w:rsidRDefault="005B1305" w:rsidP="00547111">
            <w:pPr>
              <w:pStyle w:val="CRCoverPage"/>
              <w:spacing w:after="0"/>
              <w:rPr>
                <w:noProof/>
              </w:rPr>
            </w:pPr>
            <w:r w:rsidRPr="005B1305">
              <w:rPr>
                <w:b/>
                <w:noProof/>
                <w:sz w:val="28"/>
              </w:rPr>
              <w:t>0705</w:t>
            </w:r>
          </w:p>
        </w:tc>
        <w:tc>
          <w:tcPr>
            <w:tcW w:w="709" w:type="dxa"/>
          </w:tcPr>
          <w:p w14:paraId="4D31CD14"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A956990" w14:textId="5E729C30" w:rsidR="001E41F3" w:rsidRPr="00410371" w:rsidRDefault="00227EAD" w:rsidP="00E13F3D">
            <w:pPr>
              <w:pStyle w:val="CRCoverPage"/>
              <w:spacing w:after="0"/>
              <w:jc w:val="center"/>
              <w:rPr>
                <w:b/>
                <w:noProof/>
              </w:rPr>
            </w:pPr>
            <w:del w:id="3" w:author="DCM-1" w:date="2021-05-23T14:29:00Z">
              <w:r w:rsidDel="002017A5">
                <w:rPr>
                  <w:b/>
                  <w:noProof/>
                  <w:sz w:val="28"/>
                </w:rPr>
                <w:delText>-</w:delText>
              </w:r>
            </w:del>
            <w:ins w:id="4" w:author="DCM-1" w:date="2021-05-23T14:29:00Z">
              <w:r w:rsidR="002017A5">
                <w:rPr>
                  <w:b/>
                  <w:noProof/>
                  <w:sz w:val="28"/>
                </w:rPr>
                <w:t>1</w:t>
              </w:r>
            </w:ins>
          </w:p>
        </w:tc>
        <w:tc>
          <w:tcPr>
            <w:tcW w:w="2410" w:type="dxa"/>
          </w:tcPr>
          <w:p w14:paraId="20FF5F01"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EC6AD9" w14:textId="103D78D3" w:rsidR="001E41F3" w:rsidRPr="00410371" w:rsidRDefault="003D1332">
            <w:pPr>
              <w:pStyle w:val="CRCoverPage"/>
              <w:spacing w:after="0"/>
              <w:jc w:val="center"/>
              <w:rPr>
                <w:noProof/>
                <w:sz w:val="28"/>
              </w:rPr>
            </w:pPr>
            <w:r>
              <w:rPr>
                <w:b/>
                <w:noProof/>
                <w:sz w:val="28"/>
              </w:rPr>
              <w:t>17.2.0</w:t>
            </w:r>
          </w:p>
        </w:tc>
        <w:tc>
          <w:tcPr>
            <w:tcW w:w="143" w:type="dxa"/>
            <w:tcBorders>
              <w:right w:val="single" w:sz="4" w:space="0" w:color="auto"/>
            </w:tcBorders>
          </w:tcPr>
          <w:p w14:paraId="2BCBFD98" w14:textId="77777777" w:rsidR="001E41F3" w:rsidRDefault="001E41F3">
            <w:pPr>
              <w:pStyle w:val="CRCoverPage"/>
              <w:spacing w:after="0"/>
              <w:rPr>
                <w:noProof/>
              </w:rPr>
            </w:pPr>
          </w:p>
        </w:tc>
      </w:tr>
      <w:tr w:rsidR="001E41F3" w14:paraId="1DCA571F" w14:textId="77777777" w:rsidTr="00547111">
        <w:tc>
          <w:tcPr>
            <w:tcW w:w="9641" w:type="dxa"/>
            <w:gridSpan w:val="9"/>
            <w:tcBorders>
              <w:left w:val="single" w:sz="4" w:space="0" w:color="auto"/>
              <w:right w:val="single" w:sz="4" w:space="0" w:color="auto"/>
            </w:tcBorders>
          </w:tcPr>
          <w:p w14:paraId="00497997" w14:textId="77777777" w:rsidR="001E41F3" w:rsidRDefault="001E41F3">
            <w:pPr>
              <w:pStyle w:val="CRCoverPage"/>
              <w:spacing w:after="0"/>
              <w:rPr>
                <w:noProof/>
              </w:rPr>
            </w:pPr>
          </w:p>
        </w:tc>
      </w:tr>
      <w:tr w:rsidR="001E41F3" w14:paraId="33D30BE2" w14:textId="77777777" w:rsidTr="00547111">
        <w:tc>
          <w:tcPr>
            <w:tcW w:w="9641" w:type="dxa"/>
            <w:gridSpan w:val="9"/>
            <w:tcBorders>
              <w:top w:val="single" w:sz="4" w:space="0" w:color="auto"/>
            </w:tcBorders>
          </w:tcPr>
          <w:p w14:paraId="767CFBC1"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5" w:name="_Hlt497126619"/>
              <w:r w:rsidRPr="00F25D98">
                <w:rPr>
                  <w:rStyle w:val="Hyperlink"/>
                  <w:rFonts w:cs="Arial"/>
                  <w:b/>
                  <w:i/>
                  <w:noProof/>
                  <w:color w:val="FF0000"/>
                </w:rPr>
                <w:t>L</w:t>
              </w:r>
              <w:bookmarkEnd w:id="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1B8876DE" w14:textId="77777777" w:rsidTr="00547111">
        <w:tc>
          <w:tcPr>
            <w:tcW w:w="9641" w:type="dxa"/>
            <w:gridSpan w:val="9"/>
          </w:tcPr>
          <w:p w14:paraId="427B9ED0" w14:textId="77777777" w:rsidR="001E41F3" w:rsidRDefault="001E41F3">
            <w:pPr>
              <w:pStyle w:val="CRCoverPage"/>
              <w:spacing w:after="0"/>
              <w:rPr>
                <w:noProof/>
                <w:sz w:val="8"/>
                <w:szCs w:val="8"/>
              </w:rPr>
            </w:pPr>
          </w:p>
        </w:tc>
      </w:tr>
    </w:tbl>
    <w:p w14:paraId="5D44EC4D"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58C01684" w14:textId="77777777" w:rsidTr="00A7671C">
        <w:tc>
          <w:tcPr>
            <w:tcW w:w="2835" w:type="dxa"/>
          </w:tcPr>
          <w:p w14:paraId="382A3504"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640BBA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5A7040B"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1D187058" w:rsidR="00F25D98" w:rsidRDefault="00B27722" w:rsidP="001E41F3">
            <w:pPr>
              <w:pStyle w:val="CRCoverPage"/>
              <w:spacing w:after="0"/>
              <w:jc w:val="center"/>
              <w:rPr>
                <w:b/>
                <w:caps/>
                <w:noProof/>
              </w:rPr>
            </w:pPr>
            <w:r>
              <w:rPr>
                <w:b/>
                <w:caps/>
                <w:noProof/>
              </w:rPr>
              <w:t>X</w:t>
            </w:r>
          </w:p>
        </w:tc>
        <w:tc>
          <w:tcPr>
            <w:tcW w:w="2126" w:type="dxa"/>
          </w:tcPr>
          <w:p w14:paraId="44241F3D"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Default="00F25D98" w:rsidP="001E41F3">
            <w:pPr>
              <w:pStyle w:val="CRCoverPage"/>
              <w:spacing w:after="0"/>
              <w:jc w:val="center"/>
              <w:rPr>
                <w:b/>
                <w:caps/>
                <w:noProof/>
              </w:rPr>
            </w:pPr>
          </w:p>
        </w:tc>
        <w:tc>
          <w:tcPr>
            <w:tcW w:w="1418" w:type="dxa"/>
            <w:tcBorders>
              <w:left w:val="nil"/>
            </w:tcBorders>
          </w:tcPr>
          <w:p w14:paraId="0416F67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4D9A9C36" w:rsidR="00F25D98" w:rsidRDefault="00B27722" w:rsidP="004E1669">
            <w:pPr>
              <w:pStyle w:val="CRCoverPage"/>
              <w:spacing w:after="0"/>
              <w:rPr>
                <w:b/>
                <w:bCs/>
                <w:caps/>
                <w:noProof/>
              </w:rPr>
            </w:pPr>
            <w:r>
              <w:rPr>
                <w:b/>
                <w:bCs/>
                <w:caps/>
                <w:noProof/>
              </w:rPr>
              <w:t>X</w:t>
            </w:r>
          </w:p>
        </w:tc>
      </w:tr>
    </w:tbl>
    <w:p w14:paraId="5C2CB1C6"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84F2805" w14:textId="77777777" w:rsidTr="00547111">
        <w:tc>
          <w:tcPr>
            <w:tcW w:w="9640" w:type="dxa"/>
            <w:gridSpan w:val="11"/>
          </w:tcPr>
          <w:p w14:paraId="39ACE161" w14:textId="77777777" w:rsidR="001E41F3" w:rsidRDefault="001E41F3">
            <w:pPr>
              <w:pStyle w:val="CRCoverPage"/>
              <w:spacing w:after="0"/>
              <w:rPr>
                <w:noProof/>
                <w:sz w:val="8"/>
                <w:szCs w:val="8"/>
              </w:rPr>
            </w:pPr>
          </w:p>
        </w:tc>
      </w:tr>
      <w:tr w:rsidR="001E41F3" w14:paraId="7EDDB17B" w14:textId="77777777" w:rsidTr="00547111">
        <w:tc>
          <w:tcPr>
            <w:tcW w:w="1843" w:type="dxa"/>
            <w:tcBorders>
              <w:top w:val="single" w:sz="4" w:space="0" w:color="auto"/>
              <w:left w:val="single" w:sz="4" w:space="0" w:color="auto"/>
            </w:tcBorders>
          </w:tcPr>
          <w:p w14:paraId="4FBF233A"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2B758FC" w14:textId="25E9C1F8" w:rsidR="001E41F3" w:rsidRDefault="00B27722">
            <w:pPr>
              <w:pStyle w:val="CRCoverPage"/>
              <w:spacing w:after="0"/>
              <w:ind w:left="100"/>
              <w:rPr>
                <w:noProof/>
              </w:rPr>
            </w:pPr>
            <w:r>
              <w:t>Correcting the SOR-CMCI format sent to the UE</w:t>
            </w:r>
          </w:p>
        </w:tc>
      </w:tr>
      <w:tr w:rsidR="001E41F3" w14:paraId="6328AE39" w14:textId="77777777" w:rsidTr="00547111">
        <w:tc>
          <w:tcPr>
            <w:tcW w:w="1843" w:type="dxa"/>
            <w:tcBorders>
              <w:left w:val="single" w:sz="4" w:space="0" w:color="auto"/>
            </w:tcBorders>
          </w:tcPr>
          <w:p w14:paraId="19EEB84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7620CB6B" w14:textId="77777777" w:rsidR="001E41F3" w:rsidRDefault="001E41F3">
            <w:pPr>
              <w:pStyle w:val="CRCoverPage"/>
              <w:spacing w:after="0"/>
              <w:rPr>
                <w:noProof/>
                <w:sz w:val="8"/>
                <w:szCs w:val="8"/>
              </w:rPr>
            </w:pPr>
          </w:p>
        </w:tc>
      </w:tr>
      <w:tr w:rsidR="001E41F3" w14:paraId="58A5B9CC" w14:textId="77777777" w:rsidTr="00547111">
        <w:tc>
          <w:tcPr>
            <w:tcW w:w="1843" w:type="dxa"/>
            <w:tcBorders>
              <w:left w:val="single" w:sz="4" w:space="0" w:color="auto"/>
            </w:tcBorders>
          </w:tcPr>
          <w:p w14:paraId="2AB09F58"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4DDB641" w14:textId="3D0A6292" w:rsidR="001E41F3" w:rsidRDefault="00B27722">
            <w:pPr>
              <w:pStyle w:val="CRCoverPage"/>
              <w:spacing w:after="0"/>
              <w:ind w:left="100"/>
              <w:rPr>
                <w:noProof/>
              </w:rPr>
            </w:pPr>
            <w:r>
              <w:rPr>
                <w:noProof/>
              </w:rPr>
              <w:t>NTT DOCOMO</w:t>
            </w:r>
          </w:p>
        </w:tc>
      </w:tr>
      <w:tr w:rsidR="001E41F3" w14:paraId="451292A0" w14:textId="77777777" w:rsidTr="00547111">
        <w:tc>
          <w:tcPr>
            <w:tcW w:w="1843" w:type="dxa"/>
            <w:tcBorders>
              <w:left w:val="single" w:sz="4" w:space="0" w:color="auto"/>
            </w:tcBorders>
          </w:tcPr>
          <w:p w14:paraId="68D5AD4F"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866A69C" w14:textId="77777777" w:rsidR="001E41F3" w:rsidRDefault="00FE4C1E" w:rsidP="00547111">
            <w:pPr>
              <w:pStyle w:val="CRCoverPage"/>
              <w:spacing w:after="0"/>
              <w:ind w:left="100"/>
              <w:rPr>
                <w:noProof/>
              </w:rPr>
            </w:pPr>
            <w:r>
              <w:rPr>
                <w:noProof/>
              </w:rPr>
              <w:t>C1</w:t>
            </w:r>
          </w:p>
        </w:tc>
      </w:tr>
      <w:tr w:rsidR="001E41F3" w14:paraId="0F678989" w14:textId="77777777" w:rsidTr="00547111">
        <w:tc>
          <w:tcPr>
            <w:tcW w:w="1843" w:type="dxa"/>
            <w:tcBorders>
              <w:left w:val="single" w:sz="4" w:space="0" w:color="auto"/>
            </w:tcBorders>
          </w:tcPr>
          <w:p w14:paraId="748FE9CD"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00949F8" w14:textId="77777777" w:rsidR="001E41F3" w:rsidRDefault="001E41F3">
            <w:pPr>
              <w:pStyle w:val="CRCoverPage"/>
              <w:spacing w:after="0"/>
              <w:rPr>
                <w:noProof/>
                <w:sz w:val="8"/>
                <w:szCs w:val="8"/>
              </w:rPr>
            </w:pPr>
          </w:p>
        </w:tc>
      </w:tr>
      <w:tr w:rsidR="001E41F3" w14:paraId="3D0298D2" w14:textId="77777777" w:rsidTr="00547111">
        <w:tc>
          <w:tcPr>
            <w:tcW w:w="1843" w:type="dxa"/>
            <w:tcBorders>
              <w:left w:val="single" w:sz="4" w:space="0" w:color="auto"/>
            </w:tcBorders>
          </w:tcPr>
          <w:p w14:paraId="1214097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25BBD2A7" w14:textId="51C6E5FB" w:rsidR="001E41F3" w:rsidRDefault="00B27722">
            <w:pPr>
              <w:pStyle w:val="CRCoverPage"/>
              <w:spacing w:after="0"/>
              <w:ind w:left="100"/>
              <w:rPr>
                <w:noProof/>
              </w:rPr>
            </w:pPr>
            <w:r>
              <w:rPr>
                <w:noProof/>
              </w:rPr>
              <w:t>eCPSOR_CON</w:t>
            </w:r>
          </w:p>
        </w:tc>
        <w:tc>
          <w:tcPr>
            <w:tcW w:w="567" w:type="dxa"/>
            <w:tcBorders>
              <w:left w:val="nil"/>
            </w:tcBorders>
          </w:tcPr>
          <w:p w14:paraId="318D21E4" w14:textId="77777777" w:rsidR="001E41F3" w:rsidRDefault="001E41F3">
            <w:pPr>
              <w:pStyle w:val="CRCoverPage"/>
              <w:spacing w:after="0"/>
              <w:ind w:right="100"/>
              <w:rPr>
                <w:noProof/>
              </w:rPr>
            </w:pPr>
          </w:p>
        </w:tc>
        <w:tc>
          <w:tcPr>
            <w:tcW w:w="1417" w:type="dxa"/>
            <w:gridSpan w:val="3"/>
            <w:tcBorders>
              <w:left w:val="nil"/>
            </w:tcBorders>
          </w:tcPr>
          <w:p w14:paraId="0E59FD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D695585" w14:textId="5152CB15" w:rsidR="001E41F3" w:rsidRDefault="00B27722" w:rsidP="002017A5">
            <w:pPr>
              <w:pStyle w:val="CRCoverPage"/>
              <w:spacing w:after="0"/>
              <w:ind w:left="100"/>
              <w:rPr>
                <w:noProof/>
              </w:rPr>
            </w:pPr>
            <w:r>
              <w:rPr>
                <w:noProof/>
              </w:rPr>
              <w:t>2021-05-</w:t>
            </w:r>
            <w:del w:id="6" w:author="DCM-1" w:date="2021-05-23T14:29:00Z">
              <w:r w:rsidDel="002017A5">
                <w:rPr>
                  <w:noProof/>
                </w:rPr>
                <w:delText>04</w:delText>
              </w:r>
            </w:del>
            <w:ins w:id="7" w:author="DCM-1" w:date="2021-05-23T14:29:00Z">
              <w:r w:rsidR="002017A5">
                <w:rPr>
                  <w:noProof/>
                </w:rPr>
                <w:t>24</w:t>
              </w:r>
            </w:ins>
          </w:p>
        </w:tc>
      </w:tr>
      <w:tr w:rsidR="001E41F3" w14:paraId="3CA26B7B" w14:textId="77777777" w:rsidTr="00547111">
        <w:tc>
          <w:tcPr>
            <w:tcW w:w="1843" w:type="dxa"/>
            <w:tcBorders>
              <w:left w:val="single" w:sz="4" w:space="0" w:color="auto"/>
            </w:tcBorders>
          </w:tcPr>
          <w:p w14:paraId="27AD9166" w14:textId="77777777" w:rsidR="001E41F3" w:rsidRDefault="001E41F3">
            <w:pPr>
              <w:pStyle w:val="CRCoverPage"/>
              <w:spacing w:after="0"/>
              <w:rPr>
                <w:b/>
                <w:i/>
                <w:noProof/>
                <w:sz w:val="8"/>
                <w:szCs w:val="8"/>
              </w:rPr>
            </w:pPr>
          </w:p>
        </w:tc>
        <w:tc>
          <w:tcPr>
            <w:tcW w:w="1986" w:type="dxa"/>
            <w:gridSpan w:val="4"/>
          </w:tcPr>
          <w:p w14:paraId="48AFB91E" w14:textId="77777777" w:rsidR="001E41F3" w:rsidRDefault="001E41F3">
            <w:pPr>
              <w:pStyle w:val="CRCoverPage"/>
              <w:spacing w:after="0"/>
              <w:rPr>
                <w:noProof/>
                <w:sz w:val="8"/>
                <w:szCs w:val="8"/>
              </w:rPr>
            </w:pPr>
          </w:p>
        </w:tc>
        <w:tc>
          <w:tcPr>
            <w:tcW w:w="2267" w:type="dxa"/>
            <w:gridSpan w:val="2"/>
          </w:tcPr>
          <w:p w14:paraId="185D7D2E" w14:textId="77777777" w:rsidR="001E41F3" w:rsidRDefault="001E41F3">
            <w:pPr>
              <w:pStyle w:val="CRCoverPage"/>
              <w:spacing w:after="0"/>
              <w:rPr>
                <w:noProof/>
                <w:sz w:val="8"/>
                <w:szCs w:val="8"/>
              </w:rPr>
            </w:pPr>
          </w:p>
        </w:tc>
        <w:tc>
          <w:tcPr>
            <w:tcW w:w="1417" w:type="dxa"/>
            <w:gridSpan w:val="3"/>
          </w:tcPr>
          <w:p w14:paraId="559819E9" w14:textId="77777777" w:rsidR="001E41F3" w:rsidRDefault="001E41F3">
            <w:pPr>
              <w:pStyle w:val="CRCoverPage"/>
              <w:spacing w:after="0"/>
              <w:rPr>
                <w:noProof/>
                <w:sz w:val="8"/>
                <w:szCs w:val="8"/>
              </w:rPr>
            </w:pPr>
          </w:p>
        </w:tc>
        <w:tc>
          <w:tcPr>
            <w:tcW w:w="2127" w:type="dxa"/>
            <w:tcBorders>
              <w:right w:val="single" w:sz="4" w:space="0" w:color="auto"/>
            </w:tcBorders>
          </w:tcPr>
          <w:p w14:paraId="4726F56F" w14:textId="77777777" w:rsidR="001E41F3" w:rsidRDefault="001E41F3">
            <w:pPr>
              <w:pStyle w:val="CRCoverPage"/>
              <w:spacing w:after="0"/>
              <w:rPr>
                <w:noProof/>
                <w:sz w:val="8"/>
                <w:szCs w:val="8"/>
              </w:rPr>
            </w:pPr>
          </w:p>
        </w:tc>
      </w:tr>
      <w:tr w:rsidR="001E41F3" w14:paraId="25143CE6" w14:textId="77777777" w:rsidTr="00547111">
        <w:trPr>
          <w:cantSplit/>
        </w:trPr>
        <w:tc>
          <w:tcPr>
            <w:tcW w:w="1843" w:type="dxa"/>
            <w:tcBorders>
              <w:left w:val="single" w:sz="4" w:space="0" w:color="auto"/>
            </w:tcBorders>
          </w:tcPr>
          <w:p w14:paraId="3E022473"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733D36A7" w14:textId="63922578" w:rsidR="001E41F3" w:rsidRDefault="00B27722" w:rsidP="00D24991">
            <w:pPr>
              <w:pStyle w:val="CRCoverPage"/>
              <w:spacing w:after="0"/>
              <w:ind w:left="100" w:right="-609"/>
              <w:rPr>
                <w:b/>
                <w:noProof/>
              </w:rPr>
            </w:pPr>
            <w:r>
              <w:rPr>
                <w:b/>
                <w:noProof/>
              </w:rPr>
              <w:t>C</w:t>
            </w:r>
          </w:p>
        </w:tc>
        <w:tc>
          <w:tcPr>
            <w:tcW w:w="3402" w:type="dxa"/>
            <w:gridSpan w:val="5"/>
            <w:tcBorders>
              <w:left w:val="nil"/>
            </w:tcBorders>
          </w:tcPr>
          <w:p w14:paraId="0E668D92" w14:textId="77777777" w:rsidR="001E41F3" w:rsidRDefault="001E41F3">
            <w:pPr>
              <w:pStyle w:val="CRCoverPage"/>
              <w:spacing w:after="0"/>
              <w:rPr>
                <w:noProof/>
              </w:rPr>
            </w:pPr>
          </w:p>
        </w:tc>
        <w:tc>
          <w:tcPr>
            <w:tcW w:w="1417" w:type="dxa"/>
            <w:gridSpan w:val="3"/>
            <w:tcBorders>
              <w:left w:val="nil"/>
            </w:tcBorders>
          </w:tcPr>
          <w:p w14:paraId="0F51D8E8"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1FAFEF7" w14:textId="478A3B79" w:rsidR="001E41F3" w:rsidRDefault="00B27722">
            <w:pPr>
              <w:pStyle w:val="CRCoverPage"/>
              <w:spacing w:after="0"/>
              <w:ind w:left="100"/>
              <w:rPr>
                <w:noProof/>
              </w:rPr>
            </w:pPr>
            <w:r>
              <w:rPr>
                <w:noProof/>
              </w:rPr>
              <w:t>Rel-17</w:t>
            </w:r>
          </w:p>
        </w:tc>
      </w:tr>
      <w:tr w:rsidR="001E41F3" w14:paraId="5160718C" w14:textId="77777777" w:rsidTr="00547111">
        <w:tc>
          <w:tcPr>
            <w:tcW w:w="1843" w:type="dxa"/>
            <w:tcBorders>
              <w:left w:val="single" w:sz="4" w:space="0" w:color="auto"/>
              <w:bottom w:val="single" w:sz="4" w:space="0" w:color="auto"/>
            </w:tcBorders>
          </w:tcPr>
          <w:p w14:paraId="1470FE00" w14:textId="77777777" w:rsidR="001E41F3" w:rsidRDefault="001E41F3">
            <w:pPr>
              <w:pStyle w:val="CRCoverPage"/>
              <w:spacing w:after="0"/>
              <w:rPr>
                <w:b/>
                <w:i/>
                <w:noProof/>
              </w:rPr>
            </w:pPr>
          </w:p>
        </w:tc>
        <w:tc>
          <w:tcPr>
            <w:tcW w:w="4677" w:type="dxa"/>
            <w:gridSpan w:val="8"/>
            <w:tcBorders>
              <w:bottom w:val="single" w:sz="4" w:space="0" w:color="auto"/>
            </w:tcBorders>
          </w:tcPr>
          <w:p w14:paraId="4DCD138D" w14:textId="1D453A1F"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sidR="0076678C">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F73E1F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BB1719D" w14:textId="081AAC4E"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76678C">
              <w:rPr>
                <w:i/>
                <w:noProof/>
                <w:sz w:val="18"/>
              </w:rPr>
              <w:t>...</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r w:rsidR="00DF27CE">
              <w:rPr>
                <w:i/>
                <w:noProof/>
                <w:sz w:val="18"/>
              </w:rPr>
              <w:br/>
            </w:r>
            <w:r w:rsidR="0076678C">
              <w:rPr>
                <w:i/>
                <w:noProof/>
                <w:sz w:val="18"/>
              </w:rPr>
              <w:t>Rel-17</w:t>
            </w:r>
            <w:r w:rsidR="0076678C">
              <w:rPr>
                <w:i/>
                <w:noProof/>
                <w:sz w:val="18"/>
              </w:rPr>
              <w:tab/>
              <w:t>(Release 17)</w:t>
            </w:r>
            <w:r w:rsidR="0076678C">
              <w:rPr>
                <w:i/>
                <w:noProof/>
                <w:sz w:val="18"/>
              </w:rPr>
              <w:br/>
            </w:r>
            <w:r w:rsidR="00DF27CE">
              <w:rPr>
                <w:i/>
                <w:noProof/>
                <w:sz w:val="18"/>
              </w:rPr>
              <w:t>Rel-1</w:t>
            </w:r>
            <w:r w:rsidR="0076678C">
              <w:rPr>
                <w:i/>
                <w:noProof/>
                <w:sz w:val="18"/>
              </w:rPr>
              <w:t>8</w:t>
            </w:r>
            <w:r w:rsidR="00DF27CE">
              <w:rPr>
                <w:i/>
                <w:noProof/>
                <w:sz w:val="18"/>
              </w:rPr>
              <w:tab/>
              <w:t>(Release 1</w:t>
            </w:r>
            <w:r w:rsidR="0076678C">
              <w:rPr>
                <w:i/>
                <w:noProof/>
                <w:sz w:val="18"/>
              </w:rPr>
              <w:t>8</w:t>
            </w:r>
            <w:r w:rsidR="00DF27CE">
              <w:rPr>
                <w:i/>
                <w:noProof/>
                <w:sz w:val="18"/>
              </w:rPr>
              <w:t>)</w:t>
            </w:r>
          </w:p>
        </w:tc>
      </w:tr>
      <w:tr w:rsidR="001E41F3" w14:paraId="7421BB0F" w14:textId="77777777" w:rsidTr="00547111">
        <w:tc>
          <w:tcPr>
            <w:tcW w:w="1843" w:type="dxa"/>
          </w:tcPr>
          <w:p w14:paraId="7BF0D5B5" w14:textId="77777777" w:rsidR="001E41F3" w:rsidRDefault="001E41F3">
            <w:pPr>
              <w:pStyle w:val="CRCoverPage"/>
              <w:spacing w:after="0"/>
              <w:rPr>
                <w:b/>
                <w:i/>
                <w:noProof/>
                <w:sz w:val="8"/>
                <w:szCs w:val="8"/>
              </w:rPr>
            </w:pPr>
          </w:p>
        </w:tc>
        <w:tc>
          <w:tcPr>
            <w:tcW w:w="7797" w:type="dxa"/>
            <w:gridSpan w:val="10"/>
          </w:tcPr>
          <w:p w14:paraId="61437664" w14:textId="77777777" w:rsidR="001E41F3" w:rsidRDefault="001E41F3">
            <w:pPr>
              <w:pStyle w:val="CRCoverPage"/>
              <w:spacing w:after="0"/>
              <w:rPr>
                <w:noProof/>
                <w:sz w:val="8"/>
                <w:szCs w:val="8"/>
              </w:rPr>
            </w:pPr>
          </w:p>
        </w:tc>
      </w:tr>
      <w:tr w:rsidR="001E41F3" w14:paraId="227AEAD7" w14:textId="77777777" w:rsidTr="00547111">
        <w:tc>
          <w:tcPr>
            <w:tcW w:w="2694" w:type="dxa"/>
            <w:gridSpan w:val="2"/>
            <w:tcBorders>
              <w:top w:val="single" w:sz="4" w:space="0" w:color="auto"/>
              <w:left w:val="single" w:sz="4" w:space="0" w:color="auto"/>
            </w:tcBorders>
          </w:tcPr>
          <w:p w14:paraId="4D121B65"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E0CFE3B" w14:textId="46EB6E70" w:rsidR="003A1DF4" w:rsidRPr="00B60373" w:rsidRDefault="003A1DF4" w:rsidP="003A1DF4">
            <w:pPr>
              <w:rPr>
                <w:rFonts w:asciiTheme="minorBidi" w:hAnsiTheme="minorBidi" w:cstheme="minorBidi"/>
              </w:rPr>
            </w:pPr>
            <w:r w:rsidRPr="00B60373">
              <w:rPr>
                <w:rFonts w:asciiTheme="minorBidi" w:hAnsiTheme="minorBidi" w:cstheme="minorBidi"/>
              </w:rPr>
              <w:t>In TS 23.122 Annex C, the procedures describe SOR provisioning from the HPLMN</w:t>
            </w:r>
            <w:r w:rsidR="00B60373" w:rsidRPr="00B60373">
              <w:rPr>
                <w:rFonts w:asciiTheme="minorBidi" w:hAnsiTheme="minorBidi" w:cstheme="minorBidi"/>
              </w:rPr>
              <w:t xml:space="preserve"> to</w:t>
            </w:r>
            <w:r w:rsidRPr="00B60373">
              <w:rPr>
                <w:rFonts w:asciiTheme="minorBidi" w:hAnsiTheme="minorBidi" w:cstheme="minorBidi"/>
              </w:rPr>
              <w:t xml:space="preserve"> the UE. These procedures describe how the HPLMN provides the UE with the SOR-CMCI, if supported by the HPLMN and its UEs.</w:t>
            </w:r>
          </w:p>
          <w:p w14:paraId="2FA3FFF7" w14:textId="3FAA0075" w:rsidR="003A1DF4" w:rsidRPr="00B60373" w:rsidRDefault="003A1DF4" w:rsidP="00D00E02">
            <w:pPr>
              <w:rPr>
                <w:rFonts w:asciiTheme="minorBidi" w:hAnsiTheme="minorBidi" w:cstheme="minorBidi"/>
              </w:rPr>
            </w:pPr>
            <w:r w:rsidRPr="00B60373">
              <w:rPr>
                <w:rFonts w:asciiTheme="minorBidi" w:hAnsiTheme="minorBidi" w:cstheme="minorBidi"/>
              </w:rPr>
              <w:t>In providing the UE the SOR-CMCI from a HPLMN UDM (retrieved from the UDR or received from the SOR-AF), the SOR-CMCI can be sent from the HPLMN to the UE in the following manner:</w:t>
            </w:r>
          </w:p>
          <w:p w14:paraId="419F62D3" w14:textId="77777777" w:rsidR="003A1DF4" w:rsidRPr="00B60373" w:rsidRDefault="003A1DF4" w:rsidP="003A1DF4">
            <w:pPr>
              <w:ind w:left="720"/>
              <w:rPr>
                <w:rFonts w:asciiTheme="minorBidi" w:hAnsiTheme="minorBidi" w:cstheme="minorBidi"/>
              </w:rPr>
            </w:pPr>
            <w:r w:rsidRPr="00B60373">
              <w:rPr>
                <w:rFonts w:asciiTheme="minorBidi" w:hAnsiTheme="minorBidi" w:cstheme="minorBidi"/>
              </w:rPr>
              <w:t>1- Together with PLMN/access technology list.</w:t>
            </w:r>
          </w:p>
          <w:p w14:paraId="1A9F060E" w14:textId="7AD4D7A4" w:rsidR="003A1DF4" w:rsidRPr="00B60373" w:rsidRDefault="003A1DF4" w:rsidP="00B60373">
            <w:pPr>
              <w:ind w:left="720"/>
              <w:rPr>
                <w:rFonts w:asciiTheme="minorBidi" w:hAnsiTheme="minorBidi" w:cstheme="minorBidi"/>
              </w:rPr>
            </w:pPr>
            <w:r w:rsidRPr="00B60373">
              <w:rPr>
                <w:rFonts w:asciiTheme="minorBidi" w:hAnsiTheme="minorBidi" w:cstheme="minorBidi"/>
              </w:rPr>
              <w:t>2- Stand-alone (</w:t>
            </w:r>
            <w:r w:rsidR="00B60373" w:rsidRPr="00B60373">
              <w:rPr>
                <w:rFonts w:asciiTheme="minorBidi" w:hAnsiTheme="minorBidi" w:cstheme="minorBidi"/>
                <w:i/>
                <w:iCs/>
              </w:rPr>
              <w:t>used either to store SOR-CMCI in</w:t>
            </w:r>
            <w:r w:rsidRPr="00B60373">
              <w:rPr>
                <w:rFonts w:asciiTheme="minorBidi" w:hAnsiTheme="minorBidi" w:cstheme="minorBidi"/>
                <w:i/>
                <w:iCs/>
              </w:rPr>
              <w:t xml:space="preserve"> the UE or to provide new SOR-CMCI for an ongoing SOR procedure see CR 0657- TS 23.122/ C1-211252</w:t>
            </w:r>
            <w:r w:rsidRPr="00B60373">
              <w:rPr>
                <w:rFonts w:asciiTheme="minorBidi" w:hAnsiTheme="minorBidi" w:cstheme="minorBidi"/>
              </w:rPr>
              <w:t>).</w:t>
            </w:r>
          </w:p>
          <w:p w14:paraId="718EF8EC" w14:textId="77777777" w:rsidR="001E41F3" w:rsidRPr="00B60373" w:rsidRDefault="003A1DF4" w:rsidP="003A1DF4">
            <w:pPr>
              <w:rPr>
                <w:rFonts w:asciiTheme="minorBidi" w:hAnsiTheme="minorBidi" w:cstheme="minorBidi"/>
              </w:rPr>
            </w:pPr>
            <w:r w:rsidRPr="00B60373">
              <w:rPr>
                <w:rFonts w:asciiTheme="minorBidi" w:hAnsiTheme="minorBidi" w:cstheme="minorBidi"/>
              </w:rPr>
              <w:t xml:space="preserve">In addition, the SOR-CMCI can be sent to the UE either in </w:t>
            </w:r>
            <w:r w:rsidRPr="00B60373">
              <w:rPr>
                <w:rFonts w:asciiTheme="minorBidi" w:hAnsiTheme="minorBidi" w:cstheme="minorBidi"/>
                <w:b/>
                <w:bCs/>
              </w:rPr>
              <w:t>plain text format</w:t>
            </w:r>
            <w:r w:rsidRPr="00B60373">
              <w:rPr>
                <w:rFonts w:asciiTheme="minorBidi" w:hAnsiTheme="minorBidi" w:cstheme="minorBidi"/>
              </w:rPr>
              <w:t xml:space="preserve"> or </w:t>
            </w:r>
            <w:r w:rsidRPr="00B60373">
              <w:rPr>
                <w:rFonts w:asciiTheme="minorBidi" w:hAnsiTheme="minorBidi" w:cstheme="minorBidi"/>
                <w:b/>
                <w:bCs/>
              </w:rPr>
              <w:t>secured packet</w:t>
            </w:r>
            <w:r w:rsidRPr="00B60373">
              <w:rPr>
                <w:rFonts w:asciiTheme="minorBidi" w:hAnsiTheme="minorBidi" w:cstheme="minorBidi"/>
              </w:rPr>
              <w:t>.</w:t>
            </w:r>
          </w:p>
          <w:p w14:paraId="4AB1CFBA" w14:textId="6EAB42BE" w:rsidR="003A1DF4" w:rsidRDefault="003A1DF4" w:rsidP="003A1DF4">
            <w:r w:rsidRPr="00B60373">
              <w:rPr>
                <w:rFonts w:asciiTheme="minorBidi" w:hAnsiTheme="minorBidi" w:cstheme="minorBidi"/>
              </w:rPr>
              <w:t>This CR covers the missing options in TS 23.122 Annex C procedures, in relation to the format of SOR-CMCI to be sent to the UE.</w:t>
            </w:r>
          </w:p>
        </w:tc>
      </w:tr>
      <w:tr w:rsidR="001E41F3" w14:paraId="0C8E4D65" w14:textId="77777777" w:rsidTr="00547111">
        <w:tc>
          <w:tcPr>
            <w:tcW w:w="2694" w:type="dxa"/>
            <w:gridSpan w:val="2"/>
            <w:tcBorders>
              <w:left w:val="single" w:sz="4" w:space="0" w:color="auto"/>
            </w:tcBorders>
          </w:tcPr>
          <w:p w14:paraId="608FEC8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C72009D" w14:textId="77777777" w:rsidR="001E41F3" w:rsidRDefault="001E41F3">
            <w:pPr>
              <w:pStyle w:val="CRCoverPage"/>
              <w:spacing w:after="0"/>
              <w:rPr>
                <w:noProof/>
                <w:sz w:val="8"/>
                <w:szCs w:val="8"/>
              </w:rPr>
            </w:pPr>
          </w:p>
        </w:tc>
      </w:tr>
      <w:tr w:rsidR="001E41F3" w14:paraId="4FC2AB41" w14:textId="77777777" w:rsidTr="00547111">
        <w:tc>
          <w:tcPr>
            <w:tcW w:w="2694" w:type="dxa"/>
            <w:gridSpan w:val="2"/>
            <w:tcBorders>
              <w:left w:val="single" w:sz="4" w:space="0" w:color="auto"/>
            </w:tcBorders>
          </w:tcPr>
          <w:p w14:paraId="4A3BE4AC"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053E8439" w14:textId="6CD21B46" w:rsidR="00D00E02" w:rsidDel="00D45FC2" w:rsidRDefault="00D00E02" w:rsidP="00D45FC2">
            <w:pPr>
              <w:pStyle w:val="CRCoverPage"/>
              <w:spacing w:after="0"/>
              <w:ind w:left="100"/>
              <w:rPr>
                <w:del w:id="8" w:author="DCM-1" w:date="2021-05-24T08:56:00Z"/>
                <w:noProof/>
              </w:rPr>
            </w:pPr>
            <w:r>
              <w:rPr>
                <w:noProof/>
              </w:rPr>
              <w:t>In Annex C</w:t>
            </w:r>
            <w:del w:id="9" w:author="DCM-1" w:date="2021-05-24T08:56:00Z">
              <w:r w:rsidDel="00D45FC2">
                <w:rPr>
                  <w:noProof/>
                </w:rPr>
                <w:delText xml:space="preserve">: </w:delText>
              </w:r>
            </w:del>
          </w:p>
          <w:p w14:paraId="3D2A32D8" w14:textId="1E398D31" w:rsidR="001E41F3" w:rsidDel="00D45FC2" w:rsidRDefault="00D00E02" w:rsidP="00D45FC2">
            <w:pPr>
              <w:pStyle w:val="CRCoverPage"/>
              <w:spacing w:after="0"/>
              <w:ind w:left="100"/>
              <w:rPr>
                <w:del w:id="10" w:author="DCM-1" w:date="2021-05-24T08:56:00Z"/>
                <w:noProof/>
              </w:rPr>
              <w:pPrChange w:id="11" w:author="DCM-1" w:date="2021-05-24T08:56:00Z">
                <w:pPr>
                  <w:pStyle w:val="CRCoverPage"/>
                  <w:spacing w:after="0"/>
                  <w:ind w:left="100"/>
                </w:pPr>
              </w:pPrChange>
            </w:pPr>
            <w:del w:id="12" w:author="DCM-1" w:date="2021-05-24T08:56:00Z">
              <w:r w:rsidDel="00D45FC2">
                <w:rPr>
                  <w:noProof/>
                </w:rPr>
                <w:delText>-clause C.2, introduced the possibiltiy to send the SOR-CMCI to the UE in plain text or included in a secured packer as stand alone, i.e. without the need to accopany the list of preferred PLMN/AT.</w:delText>
              </w:r>
            </w:del>
          </w:p>
          <w:p w14:paraId="2DE6AB18" w14:textId="20EA4F98" w:rsidR="00D00E02" w:rsidDel="00D45FC2" w:rsidRDefault="00D00E02" w:rsidP="00D00E02">
            <w:pPr>
              <w:pStyle w:val="CRCoverPage"/>
              <w:spacing w:after="0"/>
              <w:ind w:left="100"/>
              <w:rPr>
                <w:del w:id="13" w:author="DCM-1" w:date="2021-05-24T08:56:00Z"/>
                <w:noProof/>
              </w:rPr>
            </w:pPr>
          </w:p>
          <w:p w14:paraId="1245350C" w14:textId="0FE6CB3D" w:rsidR="00D00E02" w:rsidRDefault="00D00E02" w:rsidP="00D00E02">
            <w:pPr>
              <w:pStyle w:val="CRCoverPage"/>
              <w:spacing w:after="0"/>
              <w:ind w:left="100"/>
              <w:rPr>
                <w:noProof/>
              </w:rPr>
            </w:pPr>
            <w:r>
              <w:rPr>
                <w:noProof/>
              </w:rPr>
              <w:t>-clause C.4.3, intoduced the possibiltiy to send the SOR-CMCI as stand alone in the secured packet to the UE.</w:t>
            </w:r>
          </w:p>
          <w:p w14:paraId="76C0712C" w14:textId="74D226DF" w:rsidR="00D00E02" w:rsidRDefault="00D00E02" w:rsidP="00D00E02">
            <w:pPr>
              <w:pStyle w:val="CRCoverPage"/>
              <w:spacing w:after="0"/>
              <w:ind w:left="100"/>
              <w:rPr>
                <w:noProof/>
              </w:rPr>
            </w:pPr>
          </w:p>
        </w:tc>
      </w:tr>
      <w:tr w:rsidR="001E41F3" w14:paraId="67BD561C" w14:textId="77777777" w:rsidTr="00547111">
        <w:tc>
          <w:tcPr>
            <w:tcW w:w="2694" w:type="dxa"/>
            <w:gridSpan w:val="2"/>
            <w:tcBorders>
              <w:left w:val="single" w:sz="4" w:space="0" w:color="auto"/>
            </w:tcBorders>
          </w:tcPr>
          <w:p w14:paraId="7A30C9A1" w14:textId="16ED6FCC" w:rsidR="001E41F3" w:rsidRDefault="001E41F3">
            <w:pPr>
              <w:pStyle w:val="CRCoverPage"/>
              <w:spacing w:after="0"/>
              <w:rPr>
                <w:b/>
                <w:i/>
                <w:noProof/>
                <w:sz w:val="8"/>
                <w:szCs w:val="8"/>
              </w:rPr>
            </w:pPr>
          </w:p>
        </w:tc>
        <w:tc>
          <w:tcPr>
            <w:tcW w:w="6946" w:type="dxa"/>
            <w:gridSpan w:val="9"/>
            <w:tcBorders>
              <w:right w:val="single" w:sz="4" w:space="0" w:color="auto"/>
            </w:tcBorders>
          </w:tcPr>
          <w:p w14:paraId="3CB430B5" w14:textId="77777777" w:rsidR="001E41F3" w:rsidRDefault="001E41F3">
            <w:pPr>
              <w:pStyle w:val="CRCoverPage"/>
              <w:spacing w:after="0"/>
              <w:rPr>
                <w:noProof/>
                <w:sz w:val="8"/>
                <w:szCs w:val="8"/>
              </w:rPr>
            </w:pPr>
          </w:p>
        </w:tc>
      </w:tr>
      <w:tr w:rsidR="001E41F3" w14:paraId="262596DA" w14:textId="77777777" w:rsidTr="00547111">
        <w:tc>
          <w:tcPr>
            <w:tcW w:w="2694" w:type="dxa"/>
            <w:gridSpan w:val="2"/>
            <w:tcBorders>
              <w:left w:val="single" w:sz="4" w:space="0" w:color="auto"/>
              <w:bottom w:val="single" w:sz="4" w:space="0" w:color="auto"/>
            </w:tcBorders>
          </w:tcPr>
          <w:p w14:paraId="659D5F83"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16621A5" w14:textId="4EC20EE6" w:rsidR="001E41F3" w:rsidRDefault="00D00E02" w:rsidP="00D45FC2">
            <w:pPr>
              <w:pStyle w:val="CRCoverPage"/>
              <w:spacing w:after="0"/>
              <w:ind w:left="100"/>
              <w:rPr>
                <w:noProof/>
              </w:rPr>
            </w:pPr>
            <w:del w:id="14" w:author="DCM-1" w:date="2021-05-24T08:58:00Z">
              <w:r w:rsidDel="00D45FC2">
                <w:rPr>
                  <w:noProof/>
                </w:rPr>
                <w:delText>The procedures will not s</w:delText>
              </w:r>
            </w:del>
            <w:ins w:id="15" w:author="DCM-1" w:date="2021-05-24T08:58:00Z">
              <w:r w:rsidR="00D45FC2">
                <w:rPr>
                  <w:noProof/>
                </w:rPr>
                <w:t>S</w:t>
              </w:r>
            </w:ins>
            <w:r>
              <w:rPr>
                <w:noProof/>
              </w:rPr>
              <w:t>upport sending the SOR-CMCI to the UE</w:t>
            </w:r>
            <w:ins w:id="16" w:author="DCM-1" w:date="2021-05-24T08:57:00Z">
              <w:r w:rsidR="00D45FC2">
                <w:rPr>
                  <w:noProof/>
                </w:rPr>
                <w:t xml:space="preserve"> for configuration purposes</w:t>
              </w:r>
            </w:ins>
            <w:r>
              <w:rPr>
                <w:noProof/>
              </w:rPr>
              <w:t xml:space="preserve"> in both formats, as stand</w:t>
            </w:r>
            <w:ins w:id="17" w:author="DCM-1" w:date="2021-05-24T08:56:00Z">
              <w:r w:rsidR="00D45FC2">
                <w:rPr>
                  <w:noProof/>
                </w:rPr>
                <w:t>-alone or in a secured packet</w:t>
              </w:r>
            </w:ins>
            <w:del w:id="18" w:author="DCM-1" w:date="2021-05-24T08:57:00Z">
              <w:r w:rsidDel="00D45FC2">
                <w:rPr>
                  <w:noProof/>
                </w:rPr>
                <w:delText>stand, with the registation procedure and also</w:delText>
              </w:r>
            </w:del>
            <w:r>
              <w:rPr>
                <w:noProof/>
              </w:rPr>
              <w:t xml:space="preserve"> in the NAS Transport </w:t>
            </w:r>
            <w:r>
              <w:rPr>
                <w:noProof/>
              </w:rPr>
              <w:lastRenderedPageBreak/>
              <w:t>Message</w:t>
            </w:r>
            <w:ins w:id="19" w:author="DCM-1" w:date="2021-05-24T08:58:00Z">
              <w:r w:rsidR="00D45FC2">
                <w:rPr>
                  <w:noProof/>
                </w:rPr>
                <w:t xml:space="preserve"> is missing</w:t>
              </w:r>
            </w:ins>
            <w:del w:id="20" w:author="DCM-1" w:date="2021-05-24T08:58:00Z">
              <w:r w:rsidDel="00D45FC2">
                <w:rPr>
                  <w:noProof/>
                </w:rPr>
                <w:delText>, which may lead for the need to send additional messages to fulfill this need</w:delText>
              </w:r>
            </w:del>
            <w:r>
              <w:rPr>
                <w:noProof/>
              </w:rPr>
              <w:t>.</w:t>
            </w:r>
          </w:p>
        </w:tc>
      </w:tr>
      <w:tr w:rsidR="001E41F3" w14:paraId="2E02AFEF" w14:textId="77777777" w:rsidTr="00547111">
        <w:tc>
          <w:tcPr>
            <w:tcW w:w="2694" w:type="dxa"/>
            <w:gridSpan w:val="2"/>
          </w:tcPr>
          <w:p w14:paraId="0B18EFDB" w14:textId="77777777" w:rsidR="001E41F3" w:rsidRDefault="001E41F3">
            <w:pPr>
              <w:pStyle w:val="CRCoverPage"/>
              <w:spacing w:after="0"/>
              <w:rPr>
                <w:b/>
                <w:i/>
                <w:noProof/>
                <w:sz w:val="8"/>
                <w:szCs w:val="8"/>
              </w:rPr>
            </w:pPr>
          </w:p>
        </w:tc>
        <w:tc>
          <w:tcPr>
            <w:tcW w:w="6946" w:type="dxa"/>
            <w:gridSpan w:val="9"/>
          </w:tcPr>
          <w:p w14:paraId="56B6630C" w14:textId="77777777" w:rsidR="001E41F3" w:rsidRDefault="001E41F3">
            <w:pPr>
              <w:pStyle w:val="CRCoverPage"/>
              <w:spacing w:after="0"/>
              <w:rPr>
                <w:noProof/>
                <w:sz w:val="8"/>
                <w:szCs w:val="8"/>
              </w:rPr>
            </w:pPr>
          </w:p>
        </w:tc>
      </w:tr>
      <w:tr w:rsidR="001E41F3" w14:paraId="74997849" w14:textId="77777777" w:rsidTr="00547111">
        <w:tc>
          <w:tcPr>
            <w:tcW w:w="2694" w:type="dxa"/>
            <w:gridSpan w:val="2"/>
            <w:tcBorders>
              <w:top w:val="single" w:sz="4" w:space="0" w:color="auto"/>
              <w:left w:val="single" w:sz="4" w:space="0" w:color="auto"/>
            </w:tcBorders>
          </w:tcPr>
          <w:p w14:paraId="38241EDE"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CC10995" w14:textId="05C277BB" w:rsidR="001E41F3" w:rsidRDefault="00B27722">
            <w:pPr>
              <w:pStyle w:val="CRCoverPage"/>
              <w:spacing w:after="0"/>
              <w:ind w:left="100"/>
              <w:rPr>
                <w:noProof/>
              </w:rPr>
            </w:pPr>
            <w:del w:id="21" w:author="DCM-1" w:date="2021-05-24T08:59:00Z">
              <w:r w:rsidDel="00D45FC2">
                <w:rPr>
                  <w:noProof/>
                </w:rPr>
                <w:delText xml:space="preserve">C.2, </w:delText>
              </w:r>
            </w:del>
            <w:r>
              <w:rPr>
                <w:noProof/>
              </w:rPr>
              <w:t>C.4.3</w:t>
            </w:r>
          </w:p>
        </w:tc>
      </w:tr>
      <w:tr w:rsidR="001E41F3" w14:paraId="4B9358B6" w14:textId="77777777" w:rsidTr="00547111">
        <w:tc>
          <w:tcPr>
            <w:tcW w:w="2694" w:type="dxa"/>
            <w:gridSpan w:val="2"/>
            <w:tcBorders>
              <w:left w:val="single" w:sz="4" w:space="0" w:color="auto"/>
            </w:tcBorders>
          </w:tcPr>
          <w:p w14:paraId="3EA87C9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C047E7" w14:textId="77777777" w:rsidR="001E41F3" w:rsidRDefault="001E41F3">
            <w:pPr>
              <w:pStyle w:val="CRCoverPage"/>
              <w:spacing w:after="0"/>
              <w:rPr>
                <w:noProof/>
                <w:sz w:val="8"/>
                <w:szCs w:val="8"/>
              </w:rPr>
            </w:pPr>
          </w:p>
        </w:tc>
      </w:tr>
      <w:tr w:rsidR="001E41F3" w14:paraId="5F94BADA" w14:textId="77777777" w:rsidTr="00547111">
        <w:tc>
          <w:tcPr>
            <w:tcW w:w="2694" w:type="dxa"/>
            <w:gridSpan w:val="2"/>
            <w:tcBorders>
              <w:left w:val="single" w:sz="4" w:space="0" w:color="auto"/>
            </w:tcBorders>
          </w:tcPr>
          <w:p w14:paraId="6EBF1841"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4126329"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Default="001E41F3">
            <w:pPr>
              <w:pStyle w:val="CRCoverPage"/>
              <w:spacing w:after="0"/>
              <w:jc w:val="center"/>
              <w:rPr>
                <w:b/>
                <w:caps/>
                <w:noProof/>
              </w:rPr>
            </w:pPr>
            <w:r>
              <w:rPr>
                <w:b/>
                <w:caps/>
                <w:noProof/>
              </w:rPr>
              <w:t>N</w:t>
            </w:r>
          </w:p>
        </w:tc>
        <w:tc>
          <w:tcPr>
            <w:tcW w:w="2977" w:type="dxa"/>
            <w:gridSpan w:val="4"/>
          </w:tcPr>
          <w:p w14:paraId="12C61BF1"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52AA1F9" w14:textId="77777777" w:rsidR="001E41F3" w:rsidRDefault="001E41F3">
            <w:pPr>
              <w:pStyle w:val="CRCoverPage"/>
              <w:spacing w:after="0"/>
              <w:ind w:left="99"/>
              <w:rPr>
                <w:noProof/>
              </w:rPr>
            </w:pPr>
          </w:p>
        </w:tc>
      </w:tr>
      <w:tr w:rsidR="001E41F3" w14:paraId="3FE906FB" w14:textId="77777777" w:rsidTr="00547111">
        <w:tc>
          <w:tcPr>
            <w:tcW w:w="2694" w:type="dxa"/>
            <w:gridSpan w:val="2"/>
            <w:tcBorders>
              <w:left w:val="single" w:sz="4" w:space="0" w:color="auto"/>
            </w:tcBorders>
          </w:tcPr>
          <w:p w14:paraId="67D11E86"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77777777" w:rsidR="001E41F3" w:rsidRDefault="004E1669">
            <w:pPr>
              <w:pStyle w:val="CRCoverPage"/>
              <w:spacing w:after="0"/>
              <w:jc w:val="center"/>
              <w:rPr>
                <w:b/>
                <w:caps/>
                <w:noProof/>
              </w:rPr>
            </w:pPr>
            <w:r>
              <w:rPr>
                <w:b/>
                <w:caps/>
                <w:noProof/>
              </w:rPr>
              <w:t>X</w:t>
            </w:r>
          </w:p>
        </w:tc>
        <w:tc>
          <w:tcPr>
            <w:tcW w:w="2977" w:type="dxa"/>
            <w:gridSpan w:val="4"/>
          </w:tcPr>
          <w:p w14:paraId="697C0B0D"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56C0DCF2" w14:textId="77777777" w:rsidR="001E41F3" w:rsidRDefault="00145D43">
            <w:pPr>
              <w:pStyle w:val="CRCoverPage"/>
              <w:spacing w:after="0"/>
              <w:ind w:left="99"/>
              <w:rPr>
                <w:noProof/>
              </w:rPr>
            </w:pPr>
            <w:r>
              <w:rPr>
                <w:noProof/>
              </w:rPr>
              <w:t xml:space="preserve">TS/TR ... CR ... </w:t>
            </w:r>
          </w:p>
        </w:tc>
      </w:tr>
      <w:tr w:rsidR="001E41F3" w14:paraId="54C70661" w14:textId="77777777" w:rsidTr="00547111">
        <w:tc>
          <w:tcPr>
            <w:tcW w:w="2694" w:type="dxa"/>
            <w:gridSpan w:val="2"/>
            <w:tcBorders>
              <w:left w:val="single" w:sz="4" w:space="0" w:color="auto"/>
            </w:tcBorders>
          </w:tcPr>
          <w:p w14:paraId="69BDA791"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Default="004E1669">
            <w:pPr>
              <w:pStyle w:val="CRCoverPage"/>
              <w:spacing w:after="0"/>
              <w:jc w:val="center"/>
              <w:rPr>
                <w:b/>
                <w:caps/>
                <w:noProof/>
              </w:rPr>
            </w:pPr>
            <w:r>
              <w:rPr>
                <w:b/>
                <w:caps/>
                <w:noProof/>
              </w:rPr>
              <w:t>X</w:t>
            </w:r>
          </w:p>
        </w:tc>
        <w:tc>
          <w:tcPr>
            <w:tcW w:w="2977" w:type="dxa"/>
            <w:gridSpan w:val="4"/>
          </w:tcPr>
          <w:p w14:paraId="4BE2CB9C"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56AA0D24" w14:textId="77777777" w:rsidR="001E41F3" w:rsidRDefault="00145D43">
            <w:pPr>
              <w:pStyle w:val="CRCoverPage"/>
              <w:spacing w:after="0"/>
              <w:ind w:left="99"/>
              <w:rPr>
                <w:noProof/>
              </w:rPr>
            </w:pPr>
            <w:r>
              <w:rPr>
                <w:noProof/>
              </w:rPr>
              <w:t xml:space="preserve">TS/TR ... CR ... </w:t>
            </w:r>
          </w:p>
        </w:tc>
      </w:tr>
      <w:tr w:rsidR="001E41F3" w14:paraId="6D4B164C" w14:textId="77777777" w:rsidTr="00547111">
        <w:tc>
          <w:tcPr>
            <w:tcW w:w="2694" w:type="dxa"/>
            <w:gridSpan w:val="2"/>
            <w:tcBorders>
              <w:left w:val="single" w:sz="4" w:space="0" w:color="auto"/>
            </w:tcBorders>
          </w:tcPr>
          <w:p w14:paraId="724C8B15"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Default="004E1669">
            <w:pPr>
              <w:pStyle w:val="CRCoverPage"/>
              <w:spacing w:after="0"/>
              <w:jc w:val="center"/>
              <w:rPr>
                <w:b/>
                <w:caps/>
                <w:noProof/>
              </w:rPr>
            </w:pPr>
            <w:r>
              <w:rPr>
                <w:b/>
                <w:caps/>
                <w:noProof/>
              </w:rPr>
              <w:t>X</w:t>
            </w:r>
          </w:p>
        </w:tc>
        <w:tc>
          <w:tcPr>
            <w:tcW w:w="2977" w:type="dxa"/>
            <w:gridSpan w:val="4"/>
          </w:tcPr>
          <w:p w14:paraId="5EAC6096"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6023229"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816D577" w14:textId="77777777" w:rsidTr="008863B9">
        <w:tc>
          <w:tcPr>
            <w:tcW w:w="2694" w:type="dxa"/>
            <w:gridSpan w:val="2"/>
            <w:tcBorders>
              <w:left w:val="single" w:sz="4" w:space="0" w:color="auto"/>
            </w:tcBorders>
          </w:tcPr>
          <w:p w14:paraId="74A365C8" w14:textId="77777777" w:rsidR="001E41F3" w:rsidRDefault="001E41F3">
            <w:pPr>
              <w:pStyle w:val="CRCoverPage"/>
              <w:spacing w:after="0"/>
              <w:rPr>
                <w:b/>
                <w:i/>
                <w:noProof/>
              </w:rPr>
            </w:pPr>
          </w:p>
        </w:tc>
        <w:tc>
          <w:tcPr>
            <w:tcW w:w="6946" w:type="dxa"/>
            <w:gridSpan w:val="9"/>
            <w:tcBorders>
              <w:right w:val="single" w:sz="4" w:space="0" w:color="auto"/>
            </w:tcBorders>
          </w:tcPr>
          <w:p w14:paraId="3B849361" w14:textId="77777777" w:rsidR="001E41F3" w:rsidRDefault="001E41F3">
            <w:pPr>
              <w:pStyle w:val="CRCoverPage"/>
              <w:spacing w:after="0"/>
              <w:rPr>
                <w:noProof/>
              </w:rPr>
            </w:pPr>
          </w:p>
        </w:tc>
      </w:tr>
      <w:tr w:rsidR="001E41F3" w14:paraId="204A6CD0" w14:textId="77777777" w:rsidTr="008863B9">
        <w:tc>
          <w:tcPr>
            <w:tcW w:w="2694" w:type="dxa"/>
            <w:gridSpan w:val="2"/>
            <w:tcBorders>
              <w:left w:val="single" w:sz="4" w:space="0" w:color="auto"/>
              <w:bottom w:val="single" w:sz="4" w:space="0" w:color="auto"/>
            </w:tcBorders>
          </w:tcPr>
          <w:p w14:paraId="4F081F48"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Default="001E41F3">
            <w:pPr>
              <w:pStyle w:val="CRCoverPage"/>
              <w:spacing w:after="0"/>
              <w:ind w:left="100"/>
              <w:rPr>
                <w:noProof/>
              </w:rPr>
            </w:pPr>
          </w:p>
        </w:tc>
      </w:tr>
      <w:tr w:rsidR="008863B9" w:rsidRPr="008863B9" w14:paraId="5AF31BAD" w14:textId="77777777" w:rsidTr="008863B9">
        <w:tc>
          <w:tcPr>
            <w:tcW w:w="2694" w:type="dxa"/>
            <w:gridSpan w:val="2"/>
            <w:tcBorders>
              <w:top w:val="single" w:sz="4" w:space="0" w:color="auto"/>
              <w:bottom w:val="single" w:sz="4" w:space="0" w:color="auto"/>
            </w:tcBorders>
          </w:tcPr>
          <w:p w14:paraId="623D351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8863B9" w:rsidRDefault="008863B9">
            <w:pPr>
              <w:pStyle w:val="CRCoverPage"/>
              <w:spacing w:after="0"/>
              <w:ind w:left="100"/>
              <w:rPr>
                <w:noProof/>
                <w:sz w:val="8"/>
                <w:szCs w:val="8"/>
              </w:rPr>
            </w:pPr>
          </w:p>
        </w:tc>
      </w:tr>
      <w:tr w:rsidR="008863B9"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Default="008863B9">
            <w:pPr>
              <w:pStyle w:val="CRCoverPage"/>
              <w:spacing w:after="0"/>
              <w:ind w:left="100"/>
              <w:rPr>
                <w:noProof/>
              </w:rPr>
            </w:pPr>
          </w:p>
        </w:tc>
      </w:tr>
    </w:tbl>
    <w:p w14:paraId="3E2A01F9" w14:textId="77777777" w:rsidR="001E41F3" w:rsidRDefault="001E41F3">
      <w:pPr>
        <w:pStyle w:val="CRCoverPage"/>
        <w:spacing w:after="0"/>
        <w:rPr>
          <w:noProof/>
          <w:sz w:val="8"/>
          <w:szCs w:val="8"/>
        </w:rPr>
      </w:pPr>
    </w:p>
    <w:p w14:paraId="57BA6E13"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D055D44" w14:textId="543E784F" w:rsidR="003D1332" w:rsidRPr="00922DC7" w:rsidDel="00D45FC2" w:rsidRDefault="003D1332" w:rsidP="003D1332">
      <w:pPr>
        <w:pStyle w:val="Heading1"/>
        <w:rPr>
          <w:del w:id="22" w:author="DCM-2" w:date="2021-05-24T09:00:00Z"/>
        </w:rPr>
      </w:pPr>
      <w:bookmarkStart w:id="23" w:name="_Toc51762196"/>
      <w:bookmarkStart w:id="24" w:name="_Toc68182720"/>
      <w:del w:id="25" w:author="DCM-2" w:date="2021-05-24T09:00:00Z">
        <w:r w:rsidDel="00D45FC2">
          <w:lastRenderedPageBreak/>
          <w:delText>C.2</w:delText>
        </w:r>
        <w:r w:rsidRPr="00767EFE" w:rsidDel="00D45FC2">
          <w:tab/>
        </w:r>
        <w:r w:rsidDel="00D45FC2">
          <w:delText>Stage-2 flow for steering of UE in VPLMN during registration</w:delText>
        </w:r>
        <w:bookmarkEnd w:id="23"/>
        <w:bookmarkEnd w:id="24"/>
      </w:del>
    </w:p>
    <w:p w14:paraId="51D7F868" w14:textId="0FD5AA13" w:rsidR="003D1332" w:rsidDel="00D45FC2" w:rsidRDefault="003D1332" w:rsidP="003D1332">
      <w:pPr>
        <w:rPr>
          <w:del w:id="26" w:author="DCM-2" w:date="2021-05-24T09:00:00Z"/>
        </w:rPr>
      </w:pPr>
      <w:del w:id="27" w:author="DCM-2" w:date="2021-05-24T09:00:00Z">
        <w:r w:rsidDel="00D45FC2">
          <w:delText>The stage-2 flow for the case when the UE registers with VPLMN AMF is described below in figure</w:delText>
        </w:r>
        <w:r w:rsidDel="00D45FC2">
          <w:rPr>
            <w:noProof/>
          </w:rPr>
          <w:delText> </w:delText>
        </w:r>
        <w:r w:rsidDel="00D45FC2">
          <w:delText xml:space="preserve">C.2.1. The selected </w:delText>
        </w:r>
        <w:r w:rsidDel="00D45FC2">
          <w:rPr>
            <w:noProof/>
          </w:rPr>
          <w:delText>PLMN</w:delText>
        </w:r>
        <w:r w:rsidDel="00D45FC2">
          <w:delText xml:space="preserve"> is the VPLMN. The AMF is located in the selected</w:delText>
        </w:r>
        <w:r w:rsidDel="00D45FC2">
          <w:rPr>
            <w:noProof/>
          </w:rPr>
          <w:delText xml:space="preserve"> VPLMN</w:delText>
        </w:r>
        <w:r w:rsidDel="00D45FC2">
          <w:delText>.</w:delText>
        </w:r>
      </w:del>
    </w:p>
    <w:p w14:paraId="65618D9D" w14:textId="1161FDFD" w:rsidR="003D1332" w:rsidDel="00D45FC2" w:rsidRDefault="003D1332" w:rsidP="003D1332">
      <w:pPr>
        <w:pStyle w:val="TF"/>
        <w:rPr>
          <w:del w:id="28" w:author="DCM-2" w:date="2021-05-24T09:00:00Z"/>
        </w:rPr>
      </w:pPr>
      <w:del w:id="29" w:author="DCM-2" w:date="2021-05-24T09:00:00Z">
        <w:r w:rsidDel="00D45FC2">
          <w:object w:dxaOrig="11039" w:dyaOrig="11777" w14:anchorId="3DAE34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1.9pt;height:513.45pt" o:ole="">
              <v:imagedata r:id="rId13" o:title=""/>
            </v:shape>
            <o:OLEObject Type="Embed" ProgID="Word.Picture.8" ShapeID="_x0000_i1026" DrawAspect="Content" ObjectID="_1683352013" r:id="rId14"/>
          </w:object>
        </w:r>
        <w:r w:rsidRPr="0022618C" w:rsidDel="00D45FC2">
          <w:delText>Fig</w:delText>
        </w:r>
        <w:r w:rsidDel="00D45FC2">
          <w:delText>ure</w:delText>
        </w:r>
        <w:r w:rsidDel="00D45FC2">
          <w:rPr>
            <w:noProof/>
          </w:rPr>
          <w:delText> </w:delText>
        </w:r>
        <w:r w:rsidDel="00D45FC2">
          <w:delText>C.</w:delText>
        </w:r>
        <w:r w:rsidRPr="005A0EA5" w:rsidDel="00D45FC2">
          <w:delText>2</w:delText>
        </w:r>
        <w:r w:rsidDel="00D45FC2">
          <w:delText>.1:</w:delText>
        </w:r>
        <w:r w:rsidRPr="0022618C" w:rsidDel="00D45FC2">
          <w:delText xml:space="preserve"> </w:delText>
        </w:r>
        <w:r w:rsidDel="00D45FC2">
          <w:delText>P</w:delText>
        </w:r>
        <w:r w:rsidRPr="003B540A" w:rsidDel="00D45FC2">
          <w:delText>rocedure</w:delText>
        </w:r>
        <w:r w:rsidDel="00D45FC2">
          <w:delText xml:space="preserve"> for providing </w:delText>
        </w:r>
        <w:r w:rsidRPr="008928AB" w:rsidDel="00D45FC2">
          <w:delText>list of preferred PLMN/access technology combinations</w:delText>
        </w:r>
        <w:r w:rsidDel="00D45FC2">
          <w:rPr>
            <w:noProof/>
          </w:rPr>
          <w:delText xml:space="preserve"> </w:delText>
        </w:r>
        <w:r w:rsidRPr="0049722C" w:rsidDel="00D45FC2">
          <w:rPr>
            <w:noProof/>
          </w:rPr>
          <w:delText>and the SOR-CMCI</w:delText>
        </w:r>
        <w:r w:rsidDel="00D45FC2">
          <w:rPr>
            <w:noProof/>
          </w:rPr>
          <w:delText>,</w:delText>
        </w:r>
        <w:r w:rsidRPr="0049722C" w:rsidDel="00D45FC2">
          <w:rPr>
            <w:noProof/>
          </w:rPr>
          <w:delText xml:space="preserve"> if any</w:delText>
        </w:r>
      </w:del>
    </w:p>
    <w:p w14:paraId="6A82A616" w14:textId="403D78DF" w:rsidR="003D1332" w:rsidDel="00D45FC2" w:rsidRDefault="003D1332" w:rsidP="003D1332">
      <w:pPr>
        <w:rPr>
          <w:del w:id="30" w:author="DCM-2" w:date="2021-05-24T09:00:00Z"/>
        </w:rPr>
      </w:pPr>
      <w:del w:id="31" w:author="DCM-2" w:date="2021-05-24T09:00:00Z">
        <w:r w:rsidDel="00D45FC2">
          <w:delText>For the steps below, security protection is described in 3GPP TS 33.501 [24].</w:delText>
        </w:r>
      </w:del>
    </w:p>
    <w:p w14:paraId="312A82F8" w14:textId="2B672E3C" w:rsidR="003D1332" w:rsidDel="00D45FC2" w:rsidRDefault="003D1332" w:rsidP="003D1332">
      <w:pPr>
        <w:pStyle w:val="B1"/>
        <w:rPr>
          <w:del w:id="32" w:author="DCM-2" w:date="2021-05-24T09:00:00Z"/>
          <w:noProof/>
        </w:rPr>
      </w:pPr>
      <w:del w:id="33" w:author="DCM-2" w:date="2021-05-24T09:00:00Z">
        <w:r w:rsidDel="00D45FC2">
          <w:rPr>
            <w:noProof/>
          </w:rPr>
          <w:delText>1)</w:delText>
        </w:r>
        <w:r w:rsidDel="00D45FC2">
          <w:rPr>
            <w:noProof/>
          </w:rPr>
          <w:tab/>
          <w:delText xml:space="preserve">The UE to the VPLMN AMF: The UE initiates initial registration, emergency registration or mobility registration update procedure to the VPLMN AMF by sending REGISTRATION REQUEST message with </w:delText>
        </w:r>
        <w:r w:rsidDel="00D45FC2">
          <w:delText>the 5GS registration type IE</w:delText>
        </w:r>
        <w:r w:rsidDel="00D45FC2">
          <w:rPr>
            <w:noProof/>
          </w:rPr>
          <w:delText xml:space="preserve"> indicating </w:delText>
        </w:r>
        <w:r w:rsidDel="00D45FC2">
          <w:delText>"initial registration"</w:delText>
        </w:r>
        <w:r w:rsidDel="00D45FC2">
          <w:rPr>
            <w:noProof/>
          </w:rPr>
          <w:delText>,</w:delText>
        </w:r>
        <w:r w:rsidDel="00D45FC2">
          <w:delText xml:space="preserve"> "emergency registration" or "</w:delText>
        </w:r>
        <w:r w:rsidDel="00D45FC2">
          <w:rPr>
            <w:noProof/>
          </w:rPr>
          <w:delText xml:space="preserve">mobility </w:delText>
        </w:r>
        <w:r w:rsidDel="00D45FC2">
          <w:delText>registration updating"</w:delText>
        </w:r>
        <w:r w:rsidDel="00D45FC2">
          <w:rPr>
            <w:noProof/>
          </w:rPr>
          <w:delText>;</w:delText>
        </w:r>
      </w:del>
    </w:p>
    <w:p w14:paraId="46EF29ED" w14:textId="75A42F44" w:rsidR="003D1332" w:rsidDel="00D45FC2" w:rsidRDefault="003D1332" w:rsidP="003D1332">
      <w:pPr>
        <w:pStyle w:val="B1"/>
        <w:rPr>
          <w:del w:id="34" w:author="DCM-2" w:date="2021-05-24T09:00:00Z"/>
        </w:rPr>
      </w:pPr>
      <w:del w:id="35" w:author="DCM-2" w:date="2021-05-24T09:00:00Z">
        <w:r w:rsidDel="00D45FC2">
          <w:rPr>
            <w:noProof/>
          </w:rPr>
          <w:lastRenderedPageBreak/>
          <w:delText>2)</w:delText>
        </w:r>
        <w:r w:rsidDel="00D45FC2">
          <w:rPr>
            <w:noProof/>
          </w:rPr>
          <w:tab/>
          <w:delText xml:space="preserve">Upon receiving REGISTRATION REQUEST message, the VPLMN AMF </w:delText>
        </w:r>
        <w:r w:rsidDel="00D45FC2">
          <w:delText>executes the registration procedure as defined in subclause 4.2.2.2.2 of 3GPP TS 23.502 [63]. As part of the registration procedure:</w:delText>
        </w:r>
      </w:del>
    </w:p>
    <w:p w14:paraId="60284E06" w14:textId="2CED55C3" w:rsidR="003D1332" w:rsidDel="00D45FC2" w:rsidRDefault="003D1332" w:rsidP="003D1332">
      <w:pPr>
        <w:pStyle w:val="B2"/>
        <w:rPr>
          <w:del w:id="36" w:author="DCM-2" w:date="2021-05-24T09:00:00Z"/>
          <w:noProof/>
        </w:rPr>
      </w:pPr>
      <w:del w:id="37" w:author="DCM-2" w:date="2021-05-24T09:00:00Z">
        <w:r w:rsidDel="00D45FC2">
          <w:delText>a)</w:delText>
        </w:r>
        <w:r w:rsidDel="00D45FC2">
          <w:tab/>
          <w:delText xml:space="preserve">if </w:delText>
        </w:r>
        <w:r w:rsidRPr="00AE4254" w:rsidDel="00D45FC2">
          <w:delText xml:space="preserve">the </w:delText>
        </w:r>
        <w:r w:rsidDel="00D45FC2">
          <w:delText xml:space="preserve">VPLMN </w:delText>
        </w:r>
        <w:r w:rsidRPr="00AE4254" w:rsidDel="00D45FC2">
          <w:delText>AMF does not have subscription data for the UE</w:delText>
        </w:r>
        <w:r w:rsidDel="00D45FC2">
          <w:delText xml:space="preserve">, the VPLMN AMF </w:delText>
        </w:r>
        <w:r w:rsidRPr="00D44BCC" w:rsidDel="00D45FC2">
          <w:delText>invokes Nudm_SDM_Get</w:delText>
        </w:r>
        <w:r w:rsidDel="00D45FC2">
          <w:rPr>
            <w:noProof/>
          </w:rPr>
          <w:delText xml:space="preserve"> </w:delText>
        </w:r>
        <w:r w:rsidRPr="00D44BCC" w:rsidDel="00D45FC2">
          <w:delText>service operation</w:delText>
        </w:r>
        <w:r w:rsidDel="00D45FC2">
          <w:rPr>
            <w:noProof/>
          </w:rPr>
          <w:delText xml:space="preserve"> to the HPLMN UDM </w:delText>
        </w:r>
        <w:r w:rsidDel="00D45FC2">
          <w:delText>to get amongst other information the Access and Mobility Subscription data for the UE (see step 14b in subclause 4.2.2.2.2 of 3GPP TS 23.502 [63])</w:delText>
        </w:r>
        <w:r w:rsidDel="00D45FC2">
          <w:rPr>
            <w:noProof/>
          </w:rPr>
          <w:delText>; or</w:delText>
        </w:r>
      </w:del>
    </w:p>
    <w:p w14:paraId="05462FB9" w14:textId="476A74AC" w:rsidR="003D1332" w:rsidDel="00D45FC2" w:rsidRDefault="003D1332" w:rsidP="003D1332">
      <w:pPr>
        <w:pStyle w:val="B2"/>
        <w:rPr>
          <w:del w:id="38" w:author="DCM-2" w:date="2021-05-24T09:00:00Z"/>
        </w:rPr>
      </w:pPr>
      <w:del w:id="39" w:author="DCM-2" w:date="2021-05-24T09:00:00Z">
        <w:r w:rsidDel="00D45FC2">
          <w:delText>b)</w:delText>
        </w:r>
        <w:r w:rsidDel="00D45FC2">
          <w:tab/>
          <w:delText xml:space="preserve">if </w:delText>
        </w:r>
        <w:r w:rsidRPr="00AE4254" w:rsidDel="00D45FC2">
          <w:delText xml:space="preserve">the </w:delText>
        </w:r>
        <w:r w:rsidDel="00D45FC2">
          <w:delText xml:space="preserve">VPLMN </w:delText>
        </w:r>
        <w:r w:rsidRPr="00AE4254" w:rsidDel="00D45FC2">
          <w:delText xml:space="preserve">AMF </w:delText>
        </w:r>
        <w:r w:rsidDel="00D45FC2">
          <w:delText>already has</w:delText>
        </w:r>
        <w:r w:rsidRPr="00AE4254" w:rsidDel="00D45FC2">
          <w:delText xml:space="preserve"> subscription data for the UE</w:delText>
        </w:r>
        <w:r w:rsidDel="00D45FC2">
          <w:delText xml:space="preserve"> and:</w:delText>
        </w:r>
      </w:del>
    </w:p>
    <w:p w14:paraId="70A18320" w14:textId="34E0599E" w:rsidR="003D1332" w:rsidDel="00D45FC2" w:rsidRDefault="003D1332" w:rsidP="003D1332">
      <w:pPr>
        <w:pStyle w:val="B3"/>
        <w:rPr>
          <w:del w:id="40" w:author="DCM-2" w:date="2021-05-24T09:00:00Z"/>
        </w:rPr>
      </w:pPr>
      <w:del w:id="41" w:author="DCM-2" w:date="2021-05-24T09:00:00Z">
        <w:r w:rsidDel="00D45FC2">
          <w:delText>i)</w:delText>
        </w:r>
        <w:r w:rsidDel="00D45FC2">
          <w:tab/>
          <w:delText>the 5GS registration type IE</w:delText>
        </w:r>
        <w:r w:rsidDel="00D45FC2">
          <w:rPr>
            <w:noProof/>
          </w:rPr>
          <w:delText xml:space="preserve"> in the received REGISTRATION REQUEST message indicates </w:delText>
        </w:r>
        <w:r w:rsidDel="00D45FC2">
          <w:delText xml:space="preserve">"initial registration" and </w:delText>
        </w:r>
        <w:r w:rsidRPr="00AF1B98" w:rsidDel="00D45FC2">
          <w:rPr>
            <w:noProof/>
          </w:rPr>
          <w:delText xml:space="preserve">the </w:delText>
        </w:r>
        <w:r w:rsidDel="00D45FC2">
          <w:rPr>
            <w:noProof/>
          </w:rPr>
          <w:delText>"</w:delText>
        </w:r>
        <w:r w:rsidRPr="00463B2E" w:rsidDel="00D45FC2">
          <w:rPr>
            <w:noProof/>
          </w:rPr>
          <w:delText xml:space="preserve">SoR </w:delText>
        </w:r>
        <w:r w:rsidDel="00D45FC2">
          <w:rPr>
            <w:noProof/>
          </w:rPr>
          <w:delText>U</w:delText>
        </w:r>
        <w:r w:rsidRPr="00463B2E" w:rsidDel="00D45FC2">
          <w:rPr>
            <w:noProof/>
          </w:rPr>
          <w:delText xml:space="preserve">pdate </w:delText>
        </w:r>
        <w:r w:rsidDel="00D45FC2">
          <w:rPr>
            <w:noProof/>
          </w:rPr>
          <w:delText>I</w:delText>
        </w:r>
        <w:r w:rsidRPr="00463B2E" w:rsidDel="00D45FC2">
          <w:rPr>
            <w:noProof/>
          </w:rPr>
          <w:delText xml:space="preserve">ndicator for </w:delText>
        </w:r>
        <w:r w:rsidDel="00D45FC2">
          <w:rPr>
            <w:noProof/>
          </w:rPr>
          <w:delText>I</w:delText>
        </w:r>
        <w:r w:rsidRPr="00463B2E" w:rsidDel="00D45FC2">
          <w:rPr>
            <w:noProof/>
          </w:rPr>
          <w:delText xml:space="preserve">nitial </w:delText>
        </w:r>
        <w:r w:rsidDel="00D45FC2">
          <w:rPr>
            <w:noProof/>
          </w:rPr>
          <w:delText>R</w:delText>
        </w:r>
        <w:r w:rsidRPr="00463B2E" w:rsidDel="00D45FC2">
          <w:rPr>
            <w:noProof/>
          </w:rPr>
          <w:delText>egistration</w:delText>
        </w:r>
        <w:r w:rsidDel="00D45FC2">
          <w:rPr>
            <w:noProof/>
          </w:rPr>
          <w:delText>"</w:delText>
        </w:r>
        <w:r w:rsidRPr="00AF1B98" w:rsidDel="00D45FC2">
          <w:rPr>
            <w:noProof/>
          </w:rPr>
          <w:delText xml:space="preserve"> </w:delText>
        </w:r>
        <w:r w:rsidDel="00D45FC2">
          <w:rPr>
            <w:noProof/>
          </w:rPr>
          <w:delText xml:space="preserve">field </w:delText>
        </w:r>
        <w:r w:rsidRPr="00AF1B98" w:rsidDel="00D45FC2">
          <w:rPr>
            <w:noProof/>
          </w:rPr>
          <w:delText xml:space="preserve">in </w:delText>
        </w:r>
        <w:r w:rsidRPr="00AE4254" w:rsidDel="00D45FC2">
          <w:delText xml:space="preserve">the UE context </w:delText>
        </w:r>
        <w:r w:rsidDel="00D45FC2">
          <w:delText xml:space="preserve">is set to 'the UDM </w:delText>
        </w:r>
        <w:r w:rsidRPr="00AE4254" w:rsidDel="00D45FC2">
          <w:delText>requ</w:delText>
        </w:r>
        <w:r w:rsidDel="00D45FC2">
          <w:delText>est</w:delText>
        </w:r>
        <w:r w:rsidRPr="00AE4254" w:rsidDel="00D45FC2">
          <w:delText xml:space="preserve">s the AMF to retrieve SoR </w:delText>
        </w:r>
        <w:r w:rsidRPr="008A267B" w:rsidDel="00D45FC2">
          <w:delText>information</w:delText>
        </w:r>
        <w:r w:rsidDel="00D45FC2">
          <w:delText xml:space="preserve"> when the UE performs NAS registration type "initial registration"' as specified in </w:delText>
        </w:r>
        <w:r w:rsidRPr="00366A46" w:rsidDel="00D45FC2">
          <w:delText>table</w:delText>
        </w:r>
        <w:r w:rsidDel="00D45FC2">
          <w:delText> </w:delText>
        </w:r>
        <w:r w:rsidRPr="00366A46" w:rsidDel="00D45FC2">
          <w:delText>5.2.2.2.2-1</w:delText>
        </w:r>
        <w:r w:rsidDel="00D45FC2">
          <w:delText xml:space="preserve"> of 3GPP TS 23.502 [63]); or</w:delText>
        </w:r>
      </w:del>
    </w:p>
    <w:p w14:paraId="7F30684B" w14:textId="3B4AD539" w:rsidR="003D1332" w:rsidDel="00D45FC2" w:rsidRDefault="003D1332" w:rsidP="003D1332">
      <w:pPr>
        <w:pStyle w:val="B3"/>
        <w:rPr>
          <w:del w:id="42" w:author="DCM-2" w:date="2021-05-24T09:00:00Z"/>
        </w:rPr>
      </w:pPr>
      <w:del w:id="43" w:author="DCM-2" w:date="2021-05-24T09:00:00Z">
        <w:r w:rsidDel="00D45FC2">
          <w:delText>ii)</w:delText>
        </w:r>
        <w:r w:rsidDel="00D45FC2">
          <w:tab/>
          <w:delText>the 5GS registration type IE</w:delText>
        </w:r>
        <w:r w:rsidDel="00D45FC2">
          <w:rPr>
            <w:noProof/>
          </w:rPr>
          <w:delText xml:space="preserve"> in the received REGISTRATION REQUEST message indicates </w:delText>
        </w:r>
        <w:r w:rsidDel="00D45FC2">
          <w:delText xml:space="preserve">"emergency registration" and </w:delText>
        </w:r>
        <w:r w:rsidRPr="00AF1B98" w:rsidDel="00D45FC2">
          <w:rPr>
            <w:noProof/>
          </w:rPr>
          <w:delText xml:space="preserve">the </w:delText>
        </w:r>
        <w:r w:rsidDel="00D45FC2">
          <w:rPr>
            <w:noProof/>
          </w:rPr>
          <w:delText>"</w:delText>
        </w:r>
        <w:r w:rsidRPr="00463B2E" w:rsidDel="00D45FC2">
          <w:rPr>
            <w:noProof/>
          </w:rPr>
          <w:delText xml:space="preserve">SoR </w:delText>
        </w:r>
        <w:r w:rsidDel="00D45FC2">
          <w:rPr>
            <w:noProof/>
          </w:rPr>
          <w:delText>U</w:delText>
        </w:r>
        <w:r w:rsidRPr="00463B2E" w:rsidDel="00D45FC2">
          <w:rPr>
            <w:noProof/>
          </w:rPr>
          <w:delText xml:space="preserve">pdate </w:delText>
        </w:r>
        <w:r w:rsidDel="00D45FC2">
          <w:rPr>
            <w:noProof/>
          </w:rPr>
          <w:delText>I</w:delText>
        </w:r>
        <w:r w:rsidRPr="00463B2E" w:rsidDel="00D45FC2">
          <w:rPr>
            <w:noProof/>
          </w:rPr>
          <w:delText xml:space="preserve">ndicator for </w:delText>
        </w:r>
        <w:r w:rsidDel="00D45FC2">
          <w:rPr>
            <w:noProof/>
          </w:rPr>
          <w:delText>Emergency</w:delText>
        </w:r>
        <w:r w:rsidRPr="00463B2E" w:rsidDel="00D45FC2">
          <w:rPr>
            <w:noProof/>
          </w:rPr>
          <w:delText xml:space="preserve"> </w:delText>
        </w:r>
        <w:r w:rsidDel="00D45FC2">
          <w:rPr>
            <w:noProof/>
          </w:rPr>
          <w:delText>R</w:delText>
        </w:r>
        <w:r w:rsidRPr="00463B2E" w:rsidDel="00D45FC2">
          <w:rPr>
            <w:noProof/>
          </w:rPr>
          <w:delText>egistration</w:delText>
        </w:r>
        <w:r w:rsidDel="00D45FC2">
          <w:rPr>
            <w:noProof/>
          </w:rPr>
          <w:delText>"</w:delText>
        </w:r>
        <w:r w:rsidRPr="00AF1B98" w:rsidDel="00D45FC2">
          <w:rPr>
            <w:noProof/>
          </w:rPr>
          <w:delText xml:space="preserve"> </w:delText>
        </w:r>
        <w:r w:rsidDel="00D45FC2">
          <w:rPr>
            <w:noProof/>
          </w:rPr>
          <w:delText xml:space="preserve">field </w:delText>
        </w:r>
        <w:r w:rsidRPr="00AF1B98" w:rsidDel="00D45FC2">
          <w:rPr>
            <w:noProof/>
          </w:rPr>
          <w:delText xml:space="preserve">in </w:delText>
        </w:r>
        <w:r w:rsidRPr="00AE4254" w:rsidDel="00D45FC2">
          <w:delText xml:space="preserve">the UE context </w:delText>
        </w:r>
        <w:r w:rsidDel="00D45FC2">
          <w:delText xml:space="preserve">is set to 'the UDM </w:delText>
        </w:r>
        <w:r w:rsidRPr="00AE4254" w:rsidDel="00D45FC2">
          <w:delText>requ</w:delText>
        </w:r>
        <w:r w:rsidDel="00D45FC2">
          <w:delText>est</w:delText>
        </w:r>
        <w:r w:rsidRPr="00AE4254" w:rsidDel="00D45FC2">
          <w:delText xml:space="preserve">s the AMF to retrieve SoR </w:delText>
        </w:r>
        <w:r w:rsidRPr="008A267B" w:rsidDel="00D45FC2">
          <w:delText>information</w:delText>
        </w:r>
        <w:r w:rsidDel="00D45FC2">
          <w:delText xml:space="preserve"> when the UE performs NAS registration type "emergency registration"' as specified in </w:delText>
        </w:r>
        <w:r w:rsidRPr="00366A46" w:rsidDel="00D45FC2">
          <w:delText>table</w:delText>
        </w:r>
        <w:r w:rsidDel="00D45FC2">
          <w:delText> </w:delText>
        </w:r>
        <w:r w:rsidRPr="00366A46" w:rsidDel="00D45FC2">
          <w:delText>5.2.2.2.2-1</w:delText>
        </w:r>
        <w:r w:rsidDel="00D45FC2">
          <w:delText xml:space="preserve"> of 3GPP TS 23.502 [63]);</w:delText>
        </w:r>
      </w:del>
    </w:p>
    <w:p w14:paraId="7F1E073E" w14:textId="55AC12D6" w:rsidR="003D1332" w:rsidRPr="001674B1" w:rsidDel="00D45FC2" w:rsidRDefault="003D1332" w:rsidP="003D1332">
      <w:pPr>
        <w:pStyle w:val="B2"/>
        <w:rPr>
          <w:del w:id="44" w:author="DCM-2" w:date="2021-05-24T09:00:00Z"/>
        </w:rPr>
      </w:pPr>
      <w:del w:id="45" w:author="DCM-2" w:date="2021-05-24T09:00:00Z">
        <w:r w:rsidDel="00D45FC2">
          <w:tab/>
        </w:r>
        <w:r w:rsidRPr="001674B1" w:rsidDel="00D45FC2">
          <w:delText>then the VPLMN AMF invokes Nudm_SDM_Get service operation message to the HPLMN UDM to retrieve the steering of roaming information (see step 14b in subclause 4.2.2.2.2 of 3GPP TS 23.502 [63]);</w:delText>
        </w:r>
      </w:del>
    </w:p>
    <w:p w14:paraId="3E08DB6C" w14:textId="1D9C2477" w:rsidR="003D1332" w:rsidDel="00D45FC2" w:rsidRDefault="003D1332" w:rsidP="003D1332">
      <w:pPr>
        <w:pStyle w:val="B2"/>
        <w:rPr>
          <w:del w:id="46" w:author="DCM-2" w:date="2021-05-24T09:00:00Z"/>
          <w:noProof/>
        </w:rPr>
      </w:pPr>
      <w:del w:id="47" w:author="DCM-2" w:date="2021-05-24T09:00:00Z">
        <w:r w:rsidDel="00D45FC2">
          <w:rPr>
            <w:noProof/>
          </w:rPr>
          <w:tab/>
          <w:delText xml:space="preserve">otherwise </w:delText>
        </w:r>
        <w:r w:rsidDel="00D45FC2">
          <w:delText xml:space="preserve">the VPLMN AMF sends a REGISTRATION ACCEPT message without the steering of roaming information to the UE and steps </w:delText>
        </w:r>
        <w:r w:rsidRPr="00642731" w:rsidDel="00D45FC2">
          <w:delText>3a, 3b, 3c, 3d, 4, 5, 6</w:delText>
        </w:r>
        <w:r w:rsidDel="00D45FC2">
          <w:delText xml:space="preserve"> are </w:delText>
        </w:r>
        <w:r w:rsidDel="00D45FC2">
          <w:rPr>
            <w:noProof/>
          </w:rPr>
          <w:delText>skipped;</w:delText>
        </w:r>
      </w:del>
    </w:p>
    <w:p w14:paraId="74D6887C" w14:textId="0139AEF9" w:rsidR="003D1332" w:rsidDel="00D45FC2" w:rsidRDefault="003D1332" w:rsidP="003D1332">
      <w:pPr>
        <w:pStyle w:val="B1"/>
        <w:rPr>
          <w:del w:id="48" w:author="DCM-2" w:date="2021-05-24T09:00:00Z"/>
          <w:noProof/>
        </w:rPr>
      </w:pPr>
      <w:del w:id="49" w:author="DCM-2" w:date="2021-05-24T09:00:00Z">
        <w:r w:rsidDel="00D45FC2">
          <w:rPr>
            <w:noProof/>
          </w:rPr>
          <w:delText>3a)</w:delText>
        </w:r>
        <w:r w:rsidDel="00D45FC2">
          <w:rPr>
            <w:noProof/>
          </w:rPr>
          <w:tab/>
        </w:r>
        <w:r w:rsidRPr="00D44BCC" w:rsidDel="00D45FC2">
          <w:delText xml:space="preserve">If the </w:delText>
        </w:r>
        <w:r w:rsidDel="00D45FC2">
          <w:delText xml:space="preserve">user subscription information indicates to send </w:delText>
        </w:r>
        <w:r w:rsidRPr="00D44BCC" w:rsidDel="00D45FC2">
          <w:delText xml:space="preserve">the </w:delText>
        </w:r>
        <w:r w:rsidDel="00D45FC2">
          <w:delText>steering of roaming information</w:delText>
        </w:r>
        <w:r w:rsidRPr="00D44BCC" w:rsidDel="00D45FC2">
          <w:delText xml:space="preserve"> due to </w:delText>
        </w:r>
        <w:r w:rsidDel="00D45FC2">
          <w:delText>initial registration in a V</w:delText>
        </w:r>
        <w:r w:rsidRPr="00D44BCC" w:rsidDel="00D45FC2">
          <w:delText>PLMN</w:delText>
        </w:r>
        <w:r w:rsidDel="00D45FC2">
          <w:delText>,</w:delText>
        </w:r>
        <w:r w:rsidRPr="00D44BCC" w:rsidDel="00D45FC2">
          <w:delText xml:space="preserve"> then </w:delText>
        </w:r>
        <w:r w:rsidDel="00D45FC2">
          <w:delText xml:space="preserve">the </w:delText>
        </w:r>
        <w:r w:rsidRPr="00D44BCC" w:rsidDel="00D45FC2">
          <w:delText xml:space="preserve">HPLMN UDM shall provide the </w:delText>
        </w:r>
        <w:r w:rsidDel="00D45FC2">
          <w:delText>steering of roaming information</w:delText>
        </w:r>
        <w:r w:rsidRPr="00567BD1" w:rsidDel="00D45FC2">
          <w:delText xml:space="preserve"> </w:delText>
        </w:r>
        <w:r w:rsidRPr="00D44BCC" w:rsidDel="00D45FC2">
          <w:delText>to the UE</w:delText>
        </w:r>
        <w:r w:rsidDel="00D45FC2">
          <w:delText xml:space="preserve"> when the UE performs initial registration </w:delText>
        </w:r>
        <w:r w:rsidDel="00D45FC2">
          <w:rPr>
            <w:noProof/>
          </w:rPr>
          <w:delText>in a VPLMN</w:delText>
        </w:r>
        <w:r w:rsidRPr="00D44BCC" w:rsidDel="00D45FC2">
          <w:delText xml:space="preserve">, otherwise </w:delText>
        </w:r>
        <w:r w:rsidDel="00D45FC2">
          <w:delText>t</w:delText>
        </w:r>
        <w:r w:rsidRPr="00D44BCC" w:rsidDel="00D45FC2">
          <w:delText xml:space="preserve">he HPLMN UDM </w:delText>
        </w:r>
        <w:r w:rsidDel="00D45FC2">
          <w:delText>may</w:delText>
        </w:r>
        <w:r w:rsidRPr="00D44BCC" w:rsidDel="00D45FC2">
          <w:delText xml:space="preserve"> provide the </w:delText>
        </w:r>
        <w:r w:rsidDel="00D45FC2">
          <w:delText>steering of roaming information</w:delText>
        </w:r>
        <w:r w:rsidRPr="00D44BCC" w:rsidDel="00D45FC2">
          <w:delText xml:space="preserve"> to the UE, based on operator policy</w:delText>
        </w:r>
        <w:r w:rsidDel="00D45FC2">
          <w:rPr>
            <w:noProof/>
          </w:rPr>
          <w:delText>.</w:delText>
        </w:r>
        <w:r w:rsidRPr="00671744" w:rsidDel="00D45FC2">
          <w:delText xml:space="preserve"> If the UE is performing initial registration or emergency registration, the HPLMN UDM shall delete the stored "ME support of SOR-CMCI" indicator, if any.</w:delText>
        </w:r>
      </w:del>
    </w:p>
    <w:p w14:paraId="653EFD79" w14:textId="74E70F12" w:rsidR="003D1332" w:rsidDel="00D45FC2" w:rsidRDefault="003D1332" w:rsidP="003D1332">
      <w:pPr>
        <w:pStyle w:val="NO"/>
        <w:rPr>
          <w:del w:id="50" w:author="DCM-2" w:date="2021-05-24T09:00:00Z"/>
        </w:rPr>
      </w:pPr>
      <w:del w:id="51" w:author="DCM-2" w:date="2021-05-24T09:00:00Z">
        <w:r w:rsidDel="00D45FC2">
          <w:delText>NOTE 1:</w:delText>
        </w:r>
        <w:r w:rsidDel="00D45FC2">
          <w:tab/>
        </w:r>
        <w:r w:rsidRPr="00C5644F" w:rsidDel="00D45FC2">
          <w:delText xml:space="preserve">Based on operator deployment and policy, </w:delText>
        </w:r>
        <w:r w:rsidDel="00D45FC2">
          <w:delText xml:space="preserve">if </w:delText>
        </w:r>
        <w:r w:rsidRPr="00C5644F" w:rsidDel="00D45FC2">
          <w:delText xml:space="preserve">the UDM receives </w:delText>
        </w:r>
        <w:r w:rsidDel="00D45FC2">
          <w:delText>the</w:delText>
        </w:r>
        <w:r w:rsidRPr="0004354A" w:rsidDel="00D45FC2">
          <w:delText xml:space="preserve"> list of preferred PLMN/access technology combinations </w:delText>
        </w:r>
        <w:r w:rsidDel="00D45FC2">
          <w:delText xml:space="preserve">from the UDR, </w:delText>
        </w:r>
        <w:r w:rsidRPr="00DB3EBA" w:rsidDel="00D45FC2">
          <w:delText>and the UDM supports communication with</w:delText>
        </w:r>
        <w:r w:rsidDel="00D45FC2">
          <w:delText xml:space="preserve"> the SP-AF</w:delText>
        </w:r>
        <w:r w:rsidRPr="00DB3EBA" w:rsidDel="00D45FC2">
          <w:delText>,</w:delText>
        </w:r>
        <w:r w:rsidDel="00D45FC2">
          <w:delText xml:space="preserve"> the UDM can send this list to the SP-AF </w:delText>
        </w:r>
        <w:r w:rsidRPr="00C5644F" w:rsidDel="00D45FC2">
          <w:delText>requesting it to provide this information in a secured packet</w:delText>
        </w:r>
        <w:r w:rsidDel="00D45FC2">
          <w:delText xml:space="preserve"> as defined in 3GPP TS 29.544 [71</w:delText>
        </w:r>
        <w:r w:rsidRPr="0004354A" w:rsidDel="00D45FC2">
          <w:delText>]</w:delText>
        </w:r>
        <w:r w:rsidDel="00D45FC2">
          <w:delText>.</w:delText>
        </w:r>
      </w:del>
    </w:p>
    <w:p w14:paraId="3C8EF1AF" w14:textId="1C964EB4" w:rsidR="003D1332" w:rsidDel="00D45FC2" w:rsidRDefault="003D1332" w:rsidP="001672BF">
      <w:pPr>
        <w:pStyle w:val="B1"/>
        <w:rPr>
          <w:del w:id="52" w:author="DCM-2" w:date="2021-05-24T09:00:00Z"/>
        </w:rPr>
      </w:pPr>
      <w:del w:id="53" w:author="DCM-2" w:date="2021-05-24T09:00:00Z">
        <w:r w:rsidDel="00D45FC2">
          <w:rPr>
            <w:noProof/>
          </w:rPr>
          <w:tab/>
          <w:delText>If the HPLMN UDM is to provide the steering of roaming information to the UE when the UE performs the registration in a VPLMN, and the HPLMN policy for the SOR-AF invocation is absent then steps 3b and 3c are not performed and the HPLMN UDM obtains the available list of preferred PLMN/access technology combinations</w:delText>
        </w:r>
        <w:r w:rsidRPr="0049722C" w:rsidDel="00D45FC2">
          <w:rPr>
            <w:noProof/>
          </w:rPr>
          <w:delText xml:space="preserve"> </w:delText>
        </w:r>
        <w:r w:rsidDel="00D45FC2">
          <w:rPr>
            <w:noProof/>
          </w:rPr>
          <w:delText xml:space="preserve">or the available secured packet </w:delText>
        </w:r>
        <w:r w:rsidDel="00D45FC2">
          <w:delText>(i.e. all retrieved from the UDR)</w:delText>
        </w:r>
        <w:r w:rsidDel="00D45FC2">
          <w:rPr>
            <w:noProof/>
          </w:rPr>
          <w:delText>.</w:delText>
        </w:r>
        <w:r w:rsidRPr="00671744" w:rsidDel="00D45FC2">
          <w:delText xml:space="preserve"> In addition, i</w:delText>
        </w:r>
      </w:del>
      <w:ins w:id="54" w:author="DCM" w:date="2021-05-04T10:24:00Z">
        <w:del w:id="55" w:author="DCM-2" w:date="2021-05-24T09:00:00Z">
          <w:r w:rsidR="001672BF" w:rsidDel="00D45FC2">
            <w:delText>I</w:delText>
          </w:r>
        </w:del>
      </w:ins>
      <w:del w:id="56" w:author="DCM-2" w:date="2021-05-24T09:00:00Z">
        <w:r w:rsidRPr="00671744" w:rsidDel="00D45FC2">
          <w:delText>f the HPLMN UDM obtains the list of preferred PLMN/access technology combinations and the "ME support of SOR-CMCI" indicator is stored for the UE, then the HPLMN UDM shall obtain the SOR-CMCI, if available, otherwise the HPLMN UDM shall not obtain the SOR-CMCI.</w:delText>
        </w:r>
        <w:r w:rsidRPr="0083138C" w:rsidDel="00D45FC2">
          <w:delText xml:space="preserve"> </w:delText>
        </w:r>
      </w:del>
    </w:p>
    <w:p w14:paraId="52DAA189" w14:textId="67D9E4AD" w:rsidR="003D1332" w:rsidDel="00D45FC2" w:rsidRDefault="003D1332" w:rsidP="003D1332">
      <w:pPr>
        <w:pStyle w:val="NO"/>
        <w:rPr>
          <w:del w:id="57" w:author="DCM-2" w:date="2021-05-24T09:00:00Z"/>
          <w:noProof/>
        </w:rPr>
      </w:pPr>
      <w:del w:id="58" w:author="DCM-2" w:date="2021-05-24T09:00:00Z">
        <w:r w:rsidRPr="00671744" w:rsidDel="00D45FC2">
          <w:delText>NOTE 1</w:delText>
        </w:r>
        <w:r w:rsidDel="00D45FC2">
          <w:delText>a</w:delText>
        </w:r>
        <w:r w:rsidRPr="00671744" w:rsidDel="00D45FC2">
          <w:delText>:</w:delText>
        </w:r>
        <w:r w:rsidRPr="00671744" w:rsidDel="00D45FC2">
          <w:tab/>
        </w:r>
        <w:r w:rsidDel="00D45FC2">
          <w:delText>The secured packet obtained by the UDM can include SOR-CMCI only if the "ME support of SOR-CMCI" indicator is stored for the UE.</w:delText>
        </w:r>
      </w:del>
    </w:p>
    <w:p w14:paraId="2873F23E" w14:textId="2D26BB22" w:rsidR="003D1332" w:rsidRPr="00511F2D" w:rsidDel="00D45FC2" w:rsidRDefault="003D1332" w:rsidP="003D1332">
      <w:pPr>
        <w:pStyle w:val="EditorsNote"/>
        <w:rPr>
          <w:del w:id="59" w:author="DCM-2" w:date="2021-05-24T09:00:00Z"/>
          <w:noProof/>
          <w:lang w:val="en-US"/>
        </w:rPr>
      </w:pPr>
    </w:p>
    <w:p w14:paraId="0320F677" w14:textId="32273B93" w:rsidR="003D1332" w:rsidDel="00D45FC2" w:rsidRDefault="003D1332" w:rsidP="00E5458C">
      <w:pPr>
        <w:pStyle w:val="B1"/>
        <w:rPr>
          <w:del w:id="60" w:author="DCM-2" w:date="2021-05-24T09:00:00Z"/>
          <w:noProof/>
        </w:rPr>
      </w:pPr>
      <w:del w:id="61" w:author="DCM-2" w:date="2021-05-24T09:00:00Z">
        <w:r w:rsidDel="00D45FC2">
          <w:rPr>
            <w:noProof/>
          </w:rPr>
          <w:tab/>
          <w:delText>If the HPLMN UDM is to provide the steering of roaming information to the UE when the UE performs the registration in a VPLMN, and the HPLMN policy for the SOR-AF invocation is present, then the HPLMN UDM obtains the list of preferred PLMN/access technology combinations</w:delText>
        </w:r>
      </w:del>
      <w:ins w:id="62" w:author="DCM-1" w:date="2021-05-23T14:40:00Z">
        <w:del w:id="63" w:author="DCM-2" w:date="2021-05-24T09:00:00Z">
          <w:r w:rsidR="00FD41ED" w:rsidDel="00D45FC2">
            <w:rPr>
              <w:noProof/>
            </w:rPr>
            <w:delText xml:space="preserve">, </w:delText>
          </w:r>
          <w:r w:rsidR="00FD41ED" w:rsidRPr="00671744" w:rsidDel="00D45FC2">
            <w:delText>SOR-CMCI, if a</w:delText>
          </w:r>
        </w:del>
      </w:ins>
      <w:ins w:id="64" w:author="DCM-1" w:date="2021-05-23T14:42:00Z">
        <w:del w:id="65" w:author="DCM-2" w:date="2021-05-24T09:00:00Z">
          <w:r w:rsidR="00E5458C" w:rsidDel="00D45FC2">
            <w:delText>ny</w:delText>
          </w:r>
        </w:del>
      </w:ins>
      <w:ins w:id="66" w:author="DCM-1" w:date="2021-05-23T14:40:00Z">
        <w:del w:id="67" w:author="DCM-2" w:date="2021-05-24T09:00:00Z">
          <w:r w:rsidR="00FD41ED" w:rsidRPr="00671744" w:rsidDel="00D45FC2">
            <w:delText>,</w:delText>
          </w:r>
        </w:del>
      </w:ins>
      <w:del w:id="68" w:author="DCM-2" w:date="2021-05-24T09:00:00Z">
        <w:r w:rsidDel="00D45FC2">
          <w:rPr>
            <w:noProof/>
          </w:rPr>
          <w:delText xml:space="preserve"> or the secured packet from the SOR-AF using steps 3b and 3c;</w:delText>
        </w:r>
      </w:del>
    </w:p>
    <w:p w14:paraId="229BE0B7" w14:textId="5C7AA9E1" w:rsidR="003D1332" w:rsidRPr="0004354A" w:rsidDel="00D45FC2" w:rsidRDefault="003D1332" w:rsidP="003D1332">
      <w:pPr>
        <w:pStyle w:val="B1"/>
        <w:rPr>
          <w:del w:id="69" w:author="DCM-2" w:date="2021-05-24T09:00:00Z"/>
          <w:noProof/>
        </w:rPr>
      </w:pPr>
      <w:del w:id="70" w:author="DCM-2" w:date="2021-05-24T09:00:00Z">
        <w:r w:rsidRPr="0004354A" w:rsidDel="00D45FC2">
          <w:rPr>
            <w:noProof/>
          </w:rPr>
          <w:delText>3b)</w:delText>
        </w:r>
        <w:r w:rsidRPr="0004354A" w:rsidDel="00D45FC2">
          <w:rPr>
            <w:noProof/>
          </w:rPr>
          <w:tab/>
        </w:r>
        <w:r w:rsidRPr="0004354A" w:rsidDel="00D45FC2">
          <w:delText xml:space="preserve">The HPLMN UDM to the </w:delText>
        </w:r>
        <w:r w:rsidDel="00D45FC2">
          <w:rPr>
            <w:noProof/>
          </w:rPr>
          <w:delText>SOR-AF</w:delText>
        </w:r>
        <w:r w:rsidRPr="0004354A" w:rsidDel="00D45FC2">
          <w:delText xml:space="preserve">: </w:delText>
        </w:r>
        <w:r w:rsidRPr="00020E5B" w:rsidDel="00D45FC2">
          <w:rPr>
            <w:noProof/>
            <w:lang w:eastAsia="zh-CN"/>
          </w:rPr>
          <w:delText>Nsoraf_SoR_</w:delText>
        </w:r>
        <w:r w:rsidDel="00D45FC2">
          <w:rPr>
            <w:rFonts w:hint="eastAsia"/>
            <w:noProof/>
            <w:lang w:eastAsia="zh-CN"/>
          </w:rPr>
          <w:delText>Get</w:delText>
        </w:r>
        <w:r w:rsidRPr="0004354A" w:rsidDel="00D45FC2">
          <w:delText xml:space="preserve"> request (VPLMN ID, </w:delText>
        </w:r>
        <w:r w:rsidDel="00D45FC2">
          <w:delText>SUPI of the UE, access type (see 3GPP TS </w:delText>
        </w:r>
        <w:r w:rsidRPr="00E7104C" w:rsidDel="00D45FC2">
          <w:rPr>
            <w:lang w:val="en-US"/>
          </w:rPr>
          <w:delText>29.571 [</w:delText>
        </w:r>
        <w:r w:rsidDel="00D45FC2">
          <w:rPr>
            <w:lang w:val="en-US"/>
          </w:rPr>
          <w:delText>72</w:delText>
        </w:r>
        <w:r w:rsidRPr="00E7104C" w:rsidDel="00D45FC2">
          <w:rPr>
            <w:lang w:val="en-US"/>
          </w:rPr>
          <w:delText>]</w:delText>
        </w:r>
        <w:r w:rsidRPr="0083138C" w:rsidDel="00D45FC2">
          <w:delText xml:space="preserve"> </w:delText>
        </w:r>
        <w:r w:rsidRPr="00671744" w:rsidDel="00D45FC2">
          <w:delText>)</w:delText>
        </w:r>
        <w:r w:rsidDel="00D45FC2">
          <w:rPr>
            <w:lang w:val="en-US"/>
          </w:rPr>
          <w:delText>)</w:delText>
        </w:r>
        <w:r w:rsidRPr="0004354A" w:rsidDel="00D45FC2">
          <w:delText xml:space="preserve">. </w:delText>
        </w:r>
        <w:r w:rsidDel="00D45FC2">
          <w:delText xml:space="preserve">The </w:delText>
        </w:r>
        <w:r w:rsidRPr="0004354A" w:rsidDel="00D45FC2">
          <w:delText>VPLMN ID</w:delText>
        </w:r>
        <w:r w:rsidDel="00D45FC2">
          <w:delText xml:space="preserve"> and the access type parameters, indicating where the UE is registering, are stored in the HPLMN UDM;</w:delText>
        </w:r>
      </w:del>
    </w:p>
    <w:p w14:paraId="510889C6" w14:textId="4624369C" w:rsidR="003D1332" w:rsidRPr="0004354A" w:rsidDel="00D45FC2" w:rsidRDefault="003D1332" w:rsidP="00F20EF1">
      <w:pPr>
        <w:pStyle w:val="B1"/>
        <w:rPr>
          <w:del w:id="71" w:author="DCM-2" w:date="2021-05-24T09:00:00Z"/>
        </w:rPr>
      </w:pPr>
      <w:del w:id="72" w:author="DCM-2" w:date="2021-05-24T09:00:00Z">
        <w:r w:rsidRPr="0004354A" w:rsidDel="00D45FC2">
          <w:rPr>
            <w:noProof/>
          </w:rPr>
          <w:delText>3c)</w:delText>
        </w:r>
        <w:r w:rsidRPr="0004354A" w:rsidDel="00D45FC2">
          <w:rPr>
            <w:noProof/>
          </w:rPr>
          <w:tab/>
          <w:delText>T</w:delText>
        </w:r>
        <w:r w:rsidRPr="0004354A" w:rsidDel="00D45FC2">
          <w:delText xml:space="preserve">he </w:delText>
        </w:r>
        <w:r w:rsidDel="00D45FC2">
          <w:rPr>
            <w:noProof/>
          </w:rPr>
          <w:delText>SOR-AF</w:delText>
        </w:r>
        <w:r w:rsidRPr="0004354A" w:rsidDel="00D45FC2">
          <w:delText xml:space="preserve"> to the HPLMN UDM: </w:delText>
        </w:r>
        <w:r w:rsidRPr="00020E5B" w:rsidDel="00D45FC2">
          <w:rPr>
            <w:noProof/>
            <w:lang w:eastAsia="zh-CN"/>
          </w:rPr>
          <w:delText>Nsoraf_SoR_</w:delText>
        </w:r>
        <w:r w:rsidDel="00D45FC2">
          <w:rPr>
            <w:rFonts w:hint="eastAsia"/>
            <w:noProof/>
            <w:lang w:eastAsia="zh-CN"/>
          </w:rPr>
          <w:delText>Get</w:delText>
        </w:r>
        <w:r w:rsidDel="00D45FC2">
          <w:delText xml:space="preserve"> </w:delText>
        </w:r>
        <w:r w:rsidRPr="0004354A" w:rsidDel="00D45FC2">
          <w:delText>response (</w:delText>
        </w:r>
        <w:r w:rsidDel="00D45FC2">
          <w:delText xml:space="preserve">the </w:delText>
        </w:r>
        <w:r w:rsidRPr="0004354A" w:rsidDel="00D45FC2">
          <w:delText>list of preferred PLMN/access technology combinations</w:delText>
        </w:r>
      </w:del>
      <w:ins w:id="73" w:author="DCM-1" w:date="2021-05-23T14:57:00Z">
        <w:del w:id="74" w:author="DCM-2" w:date="2021-05-24T09:00:00Z">
          <w:r w:rsidR="00F20EF1" w:rsidDel="00D45FC2">
            <w:delText>,</w:delText>
          </w:r>
        </w:del>
      </w:ins>
      <w:del w:id="75" w:author="DCM-2" w:date="2021-05-24T09:00:00Z">
        <w:r w:rsidDel="00D45FC2">
          <w:delText xml:space="preserve"> and </w:delText>
        </w:r>
        <w:r w:rsidDel="00D45FC2">
          <w:rPr>
            <w:noProof/>
          </w:rPr>
          <w:delText>the SOR-CMCI, if any</w:delText>
        </w:r>
        <w:r w:rsidDel="00D45FC2">
          <w:delText>,</w:delText>
        </w:r>
        <w:r w:rsidRPr="0004354A" w:rsidDel="00D45FC2">
          <w:delText xml:space="preserve"> or </w:delText>
        </w:r>
        <w:r w:rsidDel="00D45FC2">
          <w:delText xml:space="preserve">the </w:delText>
        </w:r>
        <w:r w:rsidRPr="0004354A" w:rsidDel="00D45FC2">
          <w:delText>secured packet</w:delText>
        </w:r>
        <w:r w:rsidDel="00D45FC2">
          <w:delText>, or neither of them</w:delText>
        </w:r>
      </w:del>
      <w:ins w:id="76" w:author="DCM" w:date="2021-05-04T13:28:00Z">
        <w:del w:id="77" w:author="DCM-2" w:date="2021-05-24T09:00:00Z">
          <w:r w:rsidR="00044A68" w:rsidDel="00D45FC2">
            <w:delText>.</w:delText>
          </w:r>
        </w:del>
      </w:ins>
      <w:ins w:id="78" w:author="DCM" w:date="2021-05-04T13:23:00Z">
        <w:del w:id="79" w:author="DCM-2" w:date="2021-05-24T09:00:00Z">
          <w:r w:rsidR="00044A68" w:rsidDel="00D45FC2">
            <w:delText xml:space="preserve"> </w:delText>
          </w:r>
        </w:del>
      </w:ins>
      <w:ins w:id="80" w:author="DCM" w:date="2021-05-04T13:28:00Z">
        <w:del w:id="81" w:author="DCM-2" w:date="2021-05-24T09:00:00Z">
          <w:r w:rsidR="00044A68" w:rsidDel="00D45FC2">
            <w:delText>A</w:delText>
          </w:r>
        </w:del>
      </w:ins>
      <w:ins w:id="82" w:author="DCM" w:date="2021-05-04T13:23:00Z">
        <w:del w:id="83" w:author="DCM-2" w:date="2021-05-24T09:00:00Z">
          <w:r w:rsidR="00044A68" w:rsidDel="00D45FC2">
            <w:delText xml:space="preserve">n indication </w:delText>
          </w:r>
        </w:del>
      </w:ins>
      <w:ins w:id="84" w:author="DCM" w:date="2021-05-10T08:36:00Z">
        <w:del w:id="85" w:author="DCM-2" w:date="2021-05-24T09:00:00Z">
          <w:r w:rsidR="00A37D85" w:rsidDel="00D45FC2">
            <w:delText>if</w:delText>
          </w:r>
        </w:del>
      </w:ins>
      <w:ins w:id="86" w:author="DCM" w:date="2021-05-04T13:25:00Z">
        <w:del w:id="87" w:author="DCM-2" w:date="2021-05-24T09:00:00Z">
          <w:r w:rsidR="00044A68" w:rsidDel="00D45FC2">
            <w:delText xml:space="preserve"> </w:delText>
          </w:r>
        </w:del>
      </w:ins>
      <w:ins w:id="88" w:author="DCM-1" w:date="2021-05-23T15:02:00Z">
        <w:del w:id="89" w:author="DCM-2" w:date="2021-05-24T09:00:00Z">
          <w:r w:rsidR="00F20EF1" w:rsidDel="00D45FC2">
            <w:delText>"</w:delText>
          </w:r>
        </w:del>
      </w:ins>
      <w:ins w:id="90" w:author="DCM" w:date="2021-05-04T13:23:00Z">
        <w:del w:id="91" w:author="DCM-2" w:date="2021-05-24T09:00:00Z">
          <w:r w:rsidR="00044A68" w:rsidDel="00D45FC2">
            <w:delText xml:space="preserve">the </w:delText>
          </w:r>
        </w:del>
      </w:ins>
      <w:ins w:id="92" w:author="DCM" w:date="2021-05-04T13:24:00Z">
        <w:del w:id="93" w:author="DCM-2" w:date="2021-05-24T09:00:00Z">
          <w:r w:rsidR="00044A68" w:rsidDel="00D45FC2">
            <w:delText>l</w:delText>
          </w:r>
        </w:del>
      </w:ins>
      <w:ins w:id="94" w:author="DCM" w:date="2021-05-04T13:23:00Z">
        <w:del w:id="95" w:author="DCM-2" w:date="2021-05-24T09:00:00Z">
          <w:r w:rsidR="00044A68" w:rsidRPr="0004354A" w:rsidDel="00D45FC2">
            <w:delText>is</w:delText>
          </w:r>
        </w:del>
      </w:ins>
      <w:ins w:id="96" w:author="DCM" w:date="2021-05-04T13:24:00Z">
        <w:del w:id="97" w:author="DCM-2" w:date="2021-05-24T09:00:00Z">
          <w:r w:rsidR="00044A68" w:rsidDel="00D45FC2">
            <w:delText>t</w:delText>
          </w:r>
        </w:del>
      </w:ins>
      <w:ins w:id="98" w:author="DCM" w:date="2021-05-04T13:23:00Z">
        <w:del w:id="99" w:author="DCM-2" w:date="2021-05-24T09:00:00Z">
          <w:r w:rsidR="00044A68" w:rsidRPr="0004354A" w:rsidDel="00D45FC2">
            <w:delText xml:space="preserve"> of preferred PLMN/access technology combinations</w:delText>
          </w:r>
          <w:r w:rsidR="00044A68" w:rsidDel="00D45FC2">
            <w:delText xml:space="preserve"> is </w:delText>
          </w:r>
        </w:del>
      </w:ins>
      <w:ins w:id="100" w:author="DCM" w:date="2021-05-10T10:44:00Z">
        <w:del w:id="101" w:author="DCM-2" w:date="2021-05-24T09:00:00Z">
          <w:r w:rsidR="00352024" w:rsidDel="00D45FC2">
            <w:delText xml:space="preserve">not </w:delText>
          </w:r>
        </w:del>
      </w:ins>
      <w:ins w:id="102" w:author="DCM" w:date="2021-05-04T13:23:00Z">
        <w:del w:id="103" w:author="DCM-2" w:date="2021-05-24T09:00:00Z">
          <w:r w:rsidR="00044A68" w:rsidDel="00D45FC2">
            <w:delText>included in the secured packet</w:delText>
          </w:r>
        </w:del>
      </w:ins>
      <w:ins w:id="104" w:author="DCM-1" w:date="2021-05-23T15:02:00Z">
        <w:del w:id="105" w:author="DCM-2" w:date="2021-05-24T09:00:00Z">
          <w:r w:rsidR="00F20EF1" w:rsidDel="00D45FC2">
            <w:delText>"</w:delText>
          </w:r>
        </w:del>
      </w:ins>
      <w:del w:id="106" w:author="DCM-2" w:date="2021-05-24T09:00:00Z">
        <w:r w:rsidRPr="0004354A" w:rsidDel="00D45FC2">
          <w:delText>)</w:delText>
        </w:r>
        <w:r w:rsidDel="00D45FC2">
          <w:delText>;</w:delText>
        </w:r>
      </w:del>
    </w:p>
    <w:p w14:paraId="7299D55B" w14:textId="54C5A150" w:rsidR="00964A56" w:rsidDel="00D45FC2" w:rsidRDefault="003D1332" w:rsidP="00F20EF1">
      <w:pPr>
        <w:pStyle w:val="B1"/>
        <w:rPr>
          <w:ins w:id="107" w:author="DCM" w:date="2021-05-04T11:08:00Z"/>
          <w:del w:id="108" w:author="DCM-2" w:date="2021-05-24T09:00:00Z"/>
        </w:rPr>
      </w:pPr>
      <w:del w:id="109" w:author="DCM-2" w:date="2021-05-24T09:00:00Z">
        <w:r w:rsidRPr="0004354A" w:rsidDel="00D45FC2">
          <w:tab/>
        </w:r>
        <w:r w:rsidDel="00D45FC2">
          <w:delText>B</w:delText>
        </w:r>
        <w:r w:rsidRPr="0004354A" w:rsidDel="00D45FC2">
          <w:delText xml:space="preserve">ased on the information received </w:delText>
        </w:r>
        <w:r w:rsidDel="00D45FC2">
          <w:delText xml:space="preserve">in step 3b </w:delText>
        </w:r>
        <w:r w:rsidRPr="0004354A" w:rsidDel="00D45FC2">
          <w:delText>and any operator specific criteria</w:delText>
        </w:r>
        <w:r w:rsidDel="00D45FC2">
          <w:delText>, t</w:delText>
        </w:r>
        <w:r w:rsidRPr="0004354A" w:rsidDel="00D45FC2">
          <w:delText xml:space="preserve">he </w:delText>
        </w:r>
        <w:r w:rsidDel="00D45FC2">
          <w:rPr>
            <w:noProof/>
          </w:rPr>
          <w:delText>SOR-AF</w:delText>
        </w:r>
        <w:r w:rsidRPr="0004354A" w:rsidDel="00D45FC2">
          <w:delText xml:space="preserve"> </w:delText>
        </w:r>
        <w:r w:rsidDel="00D45FC2">
          <w:delText>may include the</w:delText>
        </w:r>
        <w:r w:rsidRPr="0004354A" w:rsidDel="00D45FC2">
          <w:delText xml:space="preserve"> list of preferred PLMN/access technology combinations</w:delText>
        </w:r>
        <w:r w:rsidDel="00D45FC2">
          <w:delText xml:space="preserve">, and the SOR-CMCI, if </w:delText>
        </w:r>
        <w:r w:rsidRPr="006973FE" w:rsidDel="00D45FC2">
          <w:delText>any, or</w:delText>
        </w:r>
      </w:del>
      <w:ins w:id="110" w:author="DCM" w:date="2021-05-04T11:04:00Z">
        <w:del w:id="111" w:author="DCM-2" w:date="2021-05-24T09:00:00Z">
          <w:r w:rsidR="00964A56" w:rsidRPr="006973FE" w:rsidDel="00D45FC2">
            <w:delText>and</w:delText>
          </w:r>
          <w:r w:rsidR="00964A56" w:rsidDel="00D45FC2">
            <w:delText xml:space="preserve"> optionally the "Store the SOR-CMCI in the ME" indicator, if any</w:delText>
          </w:r>
        </w:del>
      </w:ins>
      <w:ins w:id="112" w:author="DCM-1" w:date="2021-05-23T15:13:00Z">
        <w:del w:id="113" w:author="DCM-2" w:date="2021-05-24T09:00:00Z">
          <w:r w:rsidR="00F20EF1" w:rsidDel="00D45FC2">
            <w:delText>applicable</w:delText>
          </w:r>
        </w:del>
      </w:ins>
      <w:ins w:id="114" w:author="DCM" w:date="2021-05-04T11:05:00Z">
        <w:del w:id="115" w:author="DCM-2" w:date="2021-05-24T09:00:00Z">
          <w:r w:rsidR="00964A56" w:rsidDel="00D45FC2">
            <w:delText>, or</w:delText>
          </w:r>
        </w:del>
      </w:ins>
      <w:ins w:id="116" w:author="DCM" w:date="2021-05-04T11:04:00Z">
        <w:del w:id="117" w:author="DCM-2" w:date="2021-05-24T09:00:00Z">
          <w:r w:rsidR="00964A56" w:rsidDel="00D45FC2">
            <w:delText xml:space="preserve"> </w:delText>
          </w:r>
        </w:del>
      </w:ins>
      <w:del w:id="118" w:author="DCM-2" w:date="2021-05-24T09:00:00Z">
        <w:r w:rsidDel="00D45FC2">
          <w:delText>the</w:delText>
        </w:r>
        <w:r w:rsidRPr="0004354A" w:rsidDel="00D45FC2">
          <w:delText xml:space="preserve"> secured packet</w:delText>
        </w:r>
      </w:del>
      <w:ins w:id="119" w:author="DCM" w:date="2021-05-04T13:31:00Z">
        <w:del w:id="120" w:author="DCM-2" w:date="2021-05-24T09:00:00Z">
          <w:r w:rsidR="00044A68" w:rsidDel="00D45FC2">
            <w:delText>,</w:delText>
          </w:r>
        </w:del>
      </w:ins>
      <w:del w:id="121" w:author="DCM-2" w:date="2021-05-24T09:00:00Z">
        <w:r w:rsidDel="00D45FC2">
          <w:delText xml:space="preserve"> </w:delText>
        </w:r>
      </w:del>
      <w:ins w:id="122" w:author="DCM" w:date="2021-05-10T08:37:00Z">
        <w:del w:id="123" w:author="DCM-2" w:date="2021-05-24T09:00:00Z">
          <w:r w:rsidR="00A37D85" w:rsidDel="00D45FC2">
            <w:delText>with</w:delText>
          </w:r>
        </w:del>
      </w:ins>
      <w:ins w:id="124" w:author="DCM-1" w:date="2021-05-23T15:01:00Z">
        <w:del w:id="125" w:author="DCM-2" w:date="2021-05-24T09:00:00Z">
          <w:r w:rsidR="00F20EF1" w:rsidDel="00D45FC2">
            <w:delText>and</w:delText>
          </w:r>
        </w:del>
      </w:ins>
      <w:ins w:id="126" w:author="DCM" w:date="2021-05-10T08:37:00Z">
        <w:del w:id="127" w:author="DCM-2" w:date="2021-05-24T09:00:00Z">
          <w:r w:rsidR="00A37D85" w:rsidDel="00D45FC2">
            <w:delText xml:space="preserve"> an indication if </w:delText>
          </w:r>
        </w:del>
      </w:ins>
      <w:ins w:id="128" w:author="DCM-1" w:date="2021-05-23T15:01:00Z">
        <w:del w:id="129" w:author="DCM-2" w:date="2021-05-24T09:00:00Z">
          <w:r w:rsidR="00F20EF1" w:rsidDel="00D45FC2">
            <w:delText>"</w:delText>
          </w:r>
        </w:del>
      </w:ins>
      <w:ins w:id="130" w:author="DCM" w:date="2021-05-10T08:37:00Z">
        <w:del w:id="131" w:author="DCM-2" w:date="2021-05-24T09:00:00Z">
          <w:r w:rsidR="00A37D85" w:rsidDel="00D45FC2">
            <w:delText>the l</w:delText>
          </w:r>
          <w:r w:rsidR="00A37D85" w:rsidRPr="0004354A" w:rsidDel="00D45FC2">
            <w:delText>is</w:delText>
          </w:r>
          <w:r w:rsidR="00A37D85" w:rsidDel="00D45FC2">
            <w:delText>t</w:delText>
          </w:r>
          <w:r w:rsidR="00A37D85" w:rsidRPr="0004354A" w:rsidDel="00D45FC2">
            <w:delText xml:space="preserve"> of </w:delText>
          </w:r>
          <w:r w:rsidR="00A37D85" w:rsidRPr="0004354A" w:rsidDel="00D45FC2">
            <w:lastRenderedPageBreak/>
            <w:delText>preferred PLMN/access technology combinations</w:delText>
          </w:r>
          <w:r w:rsidR="00A37D85" w:rsidDel="00D45FC2">
            <w:delText xml:space="preserve"> is </w:delText>
          </w:r>
        </w:del>
      </w:ins>
      <w:ins w:id="132" w:author="DCM" w:date="2021-05-10T10:44:00Z">
        <w:del w:id="133" w:author="DCM-2" w:date="2021-05-24T09:00:00Z">
          <w:r w:rsidR="00352024" w:rsidDel="00D45FC2">
            <w:delText xml:space="preserve">not </w:delText>
          </w:r>
        </w:del>
      </w:ins>
      <w:ins w:id="134" w:author="DCM" w:date="2021-05-10T08:37:00Z">
        <w:del w:id="135" w:author="DCM-2" w:date="2021-05-24T09:00:00Z">
          <w:r w:rsidR="00A37D85" w:rsidDel="00D45FC2">
            <w:delText>included in the secured packet</w:delText>
          </w:r>
        </w:del>
      </w:ins>
      <w:ins w:id="136" w:author="DCM-1" w:date="2021-05-23T15:01:00Z">
        <w:del w:id="137" w:author="DCM-2" w:date="2021-05-24T09:00:00Z">
          <w:r w:rsidR="00F20EF1" w:rsidDel="00D45FC2">
            <w:delText>" if applicable</w:delText>
          </w:r>
        </w:del>
      </w:ins>
      <w:ins w:id="138" w:author="DCM" w:date="2021-05-04T13:31:00Z">
        <w:del w:id="139" w:author="DCM-2" w:date="2021-05-24T09:00:00Z">
          <w:r w:rsidR="00044A68" w:rsidDel="00D45FC2">
            <w:delText>,</w:delText>
          </w:r>
        </w:del>
      </w:ins>
      <w:ins w:id="140" w:author="DCM" w:date="2021-05-04T13:30:00Z">
        <w:del w:id="141" w:author="DCM-2" w:date="2021-05-24T09:00:00Z">
          <w:r w:rsidR="00044A68" w:rsidDel="00D45FC2">
            <w:delText xml:space="preserve"> </w:delText>
          </w:r>
        </w:del>
      </w:ins>
      <w:del w:id="142" w:author="DCM-2" w:date="2021-05-24T09:00:00Z">
        <w:r w:rsidDel="00D45FC2">
          <w:delText xml:space="preserve">in the </w:delText>
        </w:r>
        <w:r w:rsidRPr="00020E5B" w:rsidDel="00D45FC2">
          <w:rPr>
            <w:noProof/>
            <w:lang w:eastAsia="zh-CN"/>
          </w:rPr>
          <w:delText>Nsoraf_SoR_</w:delText>
        </w:r>
        <w:r w:rsidDel="00D45FC2">
          <w:rPr>
            <w:rFonts w:hint="eastAsia"/>
            <w:noProof/>
            <w:lang w:eastAsia="zh-CN"/>
          </w:rPr>
          <w:delText>Get</w:delText>
        </w:r>
        <w:r w:rsidDel="00D45FC2">
          <w:delText xml:space="preserve"> </w:delText>
        </w:r>
        <w:r w:rsidRPr="0004354A" w:rsidDel="00D45FC2">
          <w:delText>response</w:delText>
        </w:r>
        <w:r w:rsidDel="00D45FC2">
          <w:delText xml:space="preserve"> or may provide the </w:delText>
        </w:r>
        <w:r w:rsidRPr="00020E5B" w:rsidDel="00D45FC2">
          <w:rPr>
            <w:noProof/>
            <w:lang w:eastAsia="zh-CN"/>
          </w:rPr>
          <w:delText>Nsoraf_SoR_</w:delText>
        </w:r>
        <w:r w:rsidDel="00D45FC2">
          <w:rPr>
            <w:rFonts w:hint="eastAsia"/>
            <w:noProof/>
            <w:lang w:eastAsia="zh-CN"/>
          </w:rPr>
          <w:delText>Get</w:delText>
        </w:r>
        <w:r w:rsidDel="00D45FC2">
          <w:delText xml:space="preserve"> </w:delText>
        </w:r>
        <w:r w:rsidRPr="0004354A" w:rsidDel="00D45FC2">
          <w:delText>response</w:delText>
        </w:r>
        <w:r w:rsidDel="00D45FC2">
          <w:delText xml:space="preserve"> with neither a </w:delText>
        </w:r>
        <w:r w:rsidRPr="0004354A" w:rsidDel="00D45FC2">
          <w:delText>list of preferred PLMN/access technology combinations</w:delText>
        </w:r>
        <w:r w:rsidDel="00D45FC2">
          <w:delText xml:space="preserve"> nor SOR-CMCI</w:delText>
        </w:r>
        <w:r w:rsidRPr="0004354A" w:rsidDel="00D45FC2">
          <w:delText xml:space="preserve"> </w:delText>
        </w:r>
        <w:r w:rsidDel="00D45FC2">
          <w:delText>n</w:delText>
        </w:r>
        <w:r w:rsidRPr="0004354A" w:rsidDel="00D45FC2">
          <w:delText xml:space="preserve">or </w:delText>
        </w:r>
        <w:r w:rsidDel="00D45FC2">
          <w:delText xml:space="preserve">a </w:delText>
        </w:r>
        <w:r w:rsidRPr="0004354A" w:rsidDel="00D45FC2">
          <w:delText>secured packet</w:delText>
        </w:r>
        <w:r w:rsidDel="00D45FC2">
          <w:delText>;</w:delText>
        </w:r>
        <w:r w:rsidRPr="00671744" w:rsidDel="00D45FC2">
          <w:delText xml:space="preserve"> </w:delText>
        </w:r>
      </w:del>
    </w:p>
    <w:p w14:paraId="4F9A51BD" w14:textId="1F8A7E84" w:rsidR="003D1332" w:rsidDel="00D45FC2" w:rsidRDefault="00964A56" w:rsidP="00964A56">
      <w:pPr>
        <w:pStyle w:val="B1"/>
        <w:rPr>
          <w:del w:id="143" w:author="DCM-2" w:date="2021-05-24T09:00:00Z"/>
        </w:rPr>
      </w:pPr>
      <w:ins w:id="144" w:author="DCM" w:date="2021-05-04T11:08:00Z">
        <w:del w:id="145" w:author="DCM-2" w:date="2021-05-24T09:00:00Z">
          <w:r w:rsidDel="00D45FC2">
            <w:tab/>
          </w:r>
        </w:del>
      </w:ins>
      <w:del w:id="146" w:author="DCM-2" w:date="2021-05-24T09:00:00Z">
        <w:r w:rsidR="003D1332" w:rsidRPr="00671744" w:rsidDel="00D45FC2">
          <w:delText>If the SOR-AF includes the list of preferred PLMN/access technology combinations and</w:delText>
        </w:r>
        <w:r w:rsidR="003D1332" w:rsidRPr="0083138C" w:rsidDel="00D45FC2">
          <w:delText xml:space="preserve"> </w:delText>
        </w:r>
        <w:r w:rsidR="003D1332" w:rsidDel="00D45FC2">
          <w:delText xml:space="preserve">the </w:delText>
        </w:r>
        <w:r w:rsidR="003D1332" w:rsidRPr="00671744" w:rsidDel="00D45FC2">
          <w:delText>ME of the UE supports the SOR-CMCI, the SOR-AF may provide the SOR-CMCI, otherwise the SOR-AF shall not provide the SOR-CMCI.</w:delText>
        </w:r>
      </w:del>
    </w:p>
    <w:p w14:paraId="6E3E8D35" w14:textId="134FB6A8" w:rsidR="003D1332" w:rsidDel="00D45FC2" w:rsidRDefault="003D1332" w:rsidP="003D1332">
      <w:pPr>
        <w:pStyle w:val="NO"/>
        <w:rPr>
          <w:del w:id="147" w:author="DCM-2" w:date="2021-05-24T09:00:00Z"/>
        </w:rPr>
      </w:pPr>
      <w:del w:id="148" w:author="DCM-2" w:date="2021-05-24T09:00:00Z">
        <w:r w:rsidRPr="00343284" w:rsidDel="00D45FC2">
          <w:delText>NOTE</w:delText>
        </w:r>
        <w:r w:rsidDel="00D45FC2">
          <w:delText> 2</w:delText>
        </w:r>
        <w:r w:rsidRPr="00343284" w:rsidDel="00D45FC2">
          <w:delText>:</w:delText>
        </w:r>
        <w:r w:rsidDel="00D45FC2">
          <w:tab/>
          <w:delText>In this version of the specification,</w:delText>
        </w:r>
        <w:r w:rsidRPr="00343284" w:rsidDel="00D45FC2">
          <w:delText xml:space="preserve"> </w:delText>
        </w:r>
        <w:r w:rsidDel="00D45FC2">
          <w:delText>w</w:delText>
        </w:r>
        <w:r w:rsidRPr="00343284" w:rsidDel="00D45FC2">
          <w:delText>hen the access type where the UE is registering indicates 3GPP access, the</w:delText>
        </w:r>
        <w:r w:rsidDel="00D45FC2">
          <w:delText>n</w:delText>
        </w:r>
        <w:r w:rsidRPr="00343284" w:rsidDel="00D45FC2">
          <w:delText xml:space="preserve"> </w:delText>
        </w:r>
        <w:r w:rsidDel="00D45FC2">
          <w:delText xml:space="preserve">the </w:delText>
        </w:r>
        <w:r w:rsidRPr="00343284" w:rsidDel="00D45FC2">
          <w:delText xml:space="preserve">UE is registering </w:delText>
        </w:r>
        <w:r w:rsidDel="00D45FC2">
          <w:delText>over</w:delText>
        </w:r>
        <w:r w:rsidRPr="00343284" w:rsidDel="00D45FC2">
          <w:delText xml:space="preserve"> the NG-RAN access technology.</w:delText>
        </w:r>
      </w:del>
    </w:p>
    <w:p w14:paraId="70BC2A61" w14:textId="6DF24DD1" w:rsidR="003D1332" w:rsidDel="00D45FC2" w:rsidRDefault="003D1332" w:rsidP="00352024">
      <w:pPr>
        <w:pStyle w:val="NO"/>
        <w:rPr>
          <w:del w:id="149" w:author="DCM-2" w:date="2021-05-24T09:00:00Z"/>
        </w:rPr>
      </w:pPr>
      <w:del w:id="150" w:author="DCM-2" w:date="2021-05-24T09:00:00Z">
        <w:r w:rsidDel="00D45FC2">
          <w:delText>NOTE 3:</w:delText>
        </w:r>
        <w:r w:rsidDel="00D45FC2">
          <w:tab/>
        </w:r>
        <w:r w:rsidRPr="00C5644F" w:rsidDel="00D45FC2">
          <w:delText xml:space="preserve">Based on operator deployment and policy, </w:delText>
        </w:r>
        <w:r w:rsidDel="00D45FC2">
          <w:delText xml:space="preserve">if </w:delText>
        </w:r>
        <w:r w:rsidRPr="00C5644F" w:rsidDel="00D45FC2">
          <w:delText xml:space="preserve">the UDM receives </w:delText>
        </w:r>
        <w:r w:rsidDel="00D45FC2">
          <w:delText>the</w:delText>
        </w:r>
        <w:r w:rsidRPr="0004354A" w:rsidDel="00D45FC2">
          <w:delText xml:space="preserve"> </w:delText>
        </w:r>
      </w:del>
      <w:ins w:id="151" w:author="DCM" w:date="2021-05-04T11:15:00Z">
        <w:del w:id="152" w:author="DCM-2" w:date="2021-05-24T09:00:00Z">
          <w:r w:rsidR="00787EAD" w:rsidDel="00D45FC2">
            <w:delText>paramters (</w:delText>
          </w:r>
        </w:del>
      </w:ins>
      <w:del w:id="153" w:author="DCM-2" w:date="2021-05-24T09:00:00Z">
        <w:r w:rsidRPr="0004354A" w:rsidDel="00D45FC2">
          <w:delText>list of preferred PLMN/access technology combinations</w:delText>
        </w:r>
        <w:r w:rsidDel="00D45FC2">
          <w:delText>, and the SOR-CMCI, if any</w:delText>
        </w:r>
      </w:del>
      <w:ins w:id="154" w:author="DCM" w:date="2021-05-04T11:15:00Z">
        <w:del w:id="155" w:author="DCM-2" w:date="2021-05-24T09:00:00Z">
          <w:r w:rsidR="00787EAD" w:rsidDel="00D45FC2">
            <w:delText>)</w:delText>
          </w:r>
        </w:del>
      </w:ins>
      <w:del w:id="156" w:author="DCM-2" w:date="2021-05-24T09:00:00Z">
        <w:r w:rsidDel="00D45FC2">
          <w:delText>,</w:delText>
        </w:r>
        <w:r w:rsidRPr="0004354A" w:rsidDel="00D45FC2">
          <w:delText xml:space="preserve"> </w:delText>
        </w:r>
        <w:r w:rsidDel="00D45FC2">
          <w:delText xml:space="preserve">in the </w:delText>
        </w:r>
        <w:r w:rsidRPr="00020E5B" w:rsidDel="00D45FC2">
          <w:rPr>
            <w:noProof/>
            <w:lang w:eastAsia="zh-CN"/>
          </w:rPr>
          <w:delText>Nsoraf_SoR_</w:delText>
        </w:r>
        <w:r w:rsidDel="00D45FC2">
          <w:rPr>
            <w:rFonts w:hint="eastAsia"/>
            <w:noProof/>
            <w:lang w:eastAsia="zh-CN"/>
          </w:rPr>
          <w:delText>Get</w:delText>
        </w:r>
        <w:r w:rsidDel="00D45FC2">
          <w:delText xml:space="preserve"> </w:delText>
        </w:r>
        <w:r w:rsidRPr="0004354A" w:rsidDel="00D45FC2">
          <w:delText>response</w:delText>
        </w:r>
        <w:r w:rsidRPr="00C5644F" w:rsidDel="00D45FC2">
          <w:delText xml:space="preserve"> from the SOR-AF</w:delText>
        </w:r>
        <w:r w:rsidDel="00D45FC2">
          <w:delText xml:space="preserve">, </w:delText>
        </w:r>
        <w:r w:rsidRPr="00DB3EBA" w:rsidDel="00D45FC2">
          <w:delText>and the UDM supports communication with</w:delText>
        </w:r>
        <w:r w:rsidDel="00D45FC2">
          <w:delText xml:space="preserve"> SP-AF</w:delText>
        </w:r>
        <w:r w:rsidRPr="00DB3EBA" w:rsidDel="00D45FC2">
          <w:delText>,</w:delText>
        </w:r>
        <w:r w:rsidDel="00D45FC2">
          <w:delText xml:space="preserve"> it can send this list,</w:delText>
        </w:r>
        <w:r w:rsidRPr="00B776D0" w:rsidDel="00D45FC2">
          <w:delText xml:space="preserve"> </w:delText>
        </w:r>
        <w:r w:rsidDel="00D45FC2">
          <w:delText xml:space="preserve">and the SOR-CMCI, if </w:delText>
        </w:r>
      </w:del>
      <w:ins w:id="157" w:author="DCM" w:date="2021-05-10T10:40:00Z">
        <w:del w:id="158" w:author="DCM-2" w:date="2021-05-24T09:00:00Z">
          <w:r w:rsidR="00352024" w:rsidDel="00D45FC2">
            <w:delText>applicable</w:delText>
          </w:r>
        </w:del>
      </w:ins>
      <w:del w:id="159" w:author="DCM-2" w:date="2021-05-24T09:00:00Z">
        <w:r w:rsidDel="00D45FC2">
          <w:delText xml:space="preserve">any,  to </w:delText>
        </w:r>
      </w:del>
      <w:ins w:id="160" w:author="DCM" w:date="2021-05-04T11:16:00Z">
        <w:del w:id="161" w:author="DCM-2" w:date="2021-05-24T09:00:00Z">
          <w:r w:rsidR="00787EAD" w:rsidDel="00D45FC2">
            <w:delText xml:space="preserve">the </w:delText>
          </w:r>
        </w:del>
      </w:ins>
      <w:del w:id="162" w:author="DCM-2" w:date="2021-05-24T09:00:00Z">
        <w:r w:rsidDel="00D45FC2">
          <w:delText xml:space="preserve">SP-AF </w:delText>
        </w:r>
        <w:r w:rsidRPr="00C5644F" w:rsidDel="00D45FC2">
          <w:delText>requesting it to provide this information in a secured packet</w:delText>
        </w:r>
        <w:r w:rsidDel="00D45FC2">
          <w:delText xml:space="preserve"> as defined in 3GPP TS 29.544 [71</w:delText>
        </w:r>
        <w:r w:rsidRPr="0004354A" w:rsidDel="00D45FC2">
          <w:delText>]</w:delText>
        </w:r>
        <w:r w:rsidDel="00D45FC2">
          <w:delText>.</w:delText>
        </w:r>
      </w:del>
    </w:p>
    <w:p w14:paraId="7DB2BC74" w14:textId="098B0E81" w:rsidR="003D1332" w:rsidDel="00D45FC2" w:rsidRDefault="003D1332" w:rsidP="003D1332">
      <w:pPr>
        <w:pStyle w:val="NO"/>
        <w:rPr>
          <w:del w:id="163" w:author="DCM-2" w:date="2021-05-24T09:00:00Z"/>
        </w:rPr>
      </w:pPr>
      <w:del w:id="164" w:author="DCM-2" w:date="2021-05-24T09:00:00Z">
        <w:r w:rsidDel="00D45FC2">
          <w:delText>NOTE 4:</w:delText>
        </w:r>
        <w:r w:rsidDel="00D45FC2">
          <w:tab/>
          <w:delText>T</w:delText>
        </w:r>
        <w:r w:rsidRPr="009F0E81" w:rsidDel="00D45FC2">
          <w:delText>he</w:delText>
        </w:r>
        <w:r w:rsidRPr="0004354A" w:rsidDel="00D45FC2">
          <w:delText xml:space="preserve"> </w:delText>
        </w:r>
        <w:r w:rsidDel="00D45FC2">
          <w:rPr>
            <w:noProof/>
          </w:rPr>
          <w:delText>SOR-AF</w:delText>
        </w:r>
        <w:r w:rsidRPr="0004354A" w:rsidDel="00D45FC2">
          <w:delText xml:space="preserve"> </w:delText>
        </w:r>
        <w:r w:rsidDel="00D45FC2">
          <w:delText xml:space="preserve">can include a different </w:delText>
        </w:r>
        <w:r w:rsidRPr="0004354A" w:rsidDel="00D45FC2">
          <w:delText>list of preferred PLMN/access technology combinations</w:delText>
        </w:r>
        <w:r w:rsidDel="00D45FC2">
          <w:delText>, and different SOR-CMCI, if any,</w:delText>
        </w:r>
        <w:r w:rsidRPr="0004354A" w:rsidDel="00D45FC2">
          <w:delText xml:space="preserve"> or </w:delText>
        </w:r>
        <w:r w:rsidDel="00D45FC2">
          <w:delText xml:space="preserve">a different </w:delText>
        </w:r>
        <w:r w:rsidRPr="0004354A" w:rsidDel="00D45FC2">
          <w:delText>secure</w:delText>
        </w:r>
        <w:r w:rsidDel="00D45FC2">
          <w:delText>d</w:delText>
        </w:r>
        <w:r w:rsidRPr="0004354A" w:rsidDel="00D45FC2">
          <w:delText xml:space="preserve"> packet</w:delText>
        </w:r>
        <w:r w:rsidDel="00D45FC2">
          <w:delText xml:space="preserve"> for each </w:delText>
        </w:r>
        <w:r w:rsidRPr="00020E5B" w:rsidDel="00D45FC2">
          <w:rPr>
            <w:noProof/>
            <w:lang w:eastAsia="zh-CN"/>
          </w:rPr>
          <w:delText>Nsoraf_SoR_</w:delText>
        </w:r>
        <w:r w:rsidDel="00D45FC2">
          <w:rPr>
            <w:rFonts w:hint="eastAsia"/>
            <w:noProof/>
            <w:lang w:eastAsia="zh-CN"/>
          </w:rPr>
          <w:delText>Get</w:delText>
        </w:r>
        <w:r w:rsidRPr="0004354A" w:rsidDel="00D45FC2">
          <w:delText xml:space="preserve"> request </w:delText>
        </w:r>
        <w:r w:rsidDel="00D45FC2">
          <w:delText>even if the same</w:delText>
        </w:r>
        <w:r w:rsidRPr="0004354A" w:rsidDel="00D45FC2">
          <w:delText xml:space="preserve"> VPLMN ID, </w:delText>
        </w:r>
        <w:r w:rsidDel="00D45FC2">
          <w:delText>the SUPI of the UE, and the access type are provided to the SOR-AF.</w:delText>
        </w:r>
        <w:r w:rsidRPr="00C43300" w:rsidDel="00D45FC2">
          <w:delText xml:space="preserve"> </w:delText>
        </w:r>
      </w:del>
    </w:p>
    <w:p w14:paraId="4CF499AA" w14:textId="35E02710" w:rsidR="003D1332" w:rsidDel="00D45FC2" w:rsidRDefault="003D1332" w:rsidP="003D1332">
      <w:pPr>
        <w:pStyle w:val="NO"/>
        <w:rPr>
          <w:del w:id="165" w:author="DCM-2" w:date="2021-05-24T09:00:00Z"/>
        </w:rPr>
      </w:pPr>
      <w:del w:id="166" w:author="DCM-2" w:date="2021-05-24T09:00:00Z">
        <w:r w:rsidDel="00D45FC2">
          <w:delText>NOTE 5:</w:delText>
        </w:r>
        <w:r w:rsidDel="00D45FC2">
          <w:tab/>
          <w:delText xml:space="preserve">The SOR-AF can subscribe to the HPLMN UDM </w:delText>
        </w:r>
        <w:r w:rsidRPr="00B26963" w:rsidDel="00D45FC2">
          <w:delText>to be notified about the changes of the roaming status of the UE</w:delText>
        </w:r>
        <w:r w:rsidRPr="00F21C53" w:rsidDel="00D45FC2">
          <w:delText xml:space="preserve"> </w:delText>
        </w:r>
        <w:r w:rsidDel="00D45FC2">
          <w:delText>identified by SUPI</w:delText>
        </w:r>
        <w:r w:rsidRPr="001674B1" w:rsidDel="00D45FC2">
          <w:delText>.</w:delText>
        </w:r>
      </w:del>
    </w:p>
    <w:p w14:paraId="5EB7DB68" w14:textId="4FD21C7F" w:rsidR="003D1332" w:rsidDel="00D45FC2" w:rsidRDefault="003D1332" w:rsidP="003D1332">
      <w:pPr>
        <w:pStyle w:val="NO"/>
        <w:rPr>
          <w:del w:id="167" w:author="DCM-2" w:date="2021-05-24T09:00:00Z"/>
        </w:rPr>
      </w:pPr>
      <w:del w:id="168" w:author="DCM-2" w:date="2021-05-24T09:00:00Z">
        <w:r w:rsidRPr="00671744" w:rsidDel="00D45FC2">
          <w:delText>NOTE </w:delText>
        </w:r>
        <w:r w:rsidDel="00D45FC2">
          <w:delText>5a</w:delText>
        </w:r>
        <w:r w:rsidRPr="00671744" w:rsidDel="00D45FC2">
          <w:delText>:</w:delText>
        </w:r>
        <w:r w:rsidRPr="00671744" w:rsidDel="00D45FC2">
          <w:tab/>
          <w:delText xml:space="preserve">The SOR-AF can determine that </w:delText>
        </w:r>
        <w:r w:rsidDel="00D45FC2">
          <w:delText xml:space="preserve">the </w:delText>
        </w:r>
        <w:r w:rsidRPr="00671744" w:rsidDel="00D45FC2">
          <w:delText xml:space="preserve">ME of the UE supports the SOR-CMCI if the Nsoraf_SoR_Info service operation </w:delText>
        </w:r>
        <w:r w:rsidDel="00D45FC2">
          <w:delText>has returned</w:delText>
        </w:r>
        <w:r w:rsidRPr="00671744" w:rsidDel="00D45FC2">
          <w:delText xml:space="preserve"> the "ME support of SOR-CMCI" indicator.</w:delText>
        </w:r>
      </w:del>
    </w:p>
    <w:p w14:paraId="4E691E04" w14:textId="7331B84B" w:rsidR="003D1332" w:rsidRPr="006973FE" w:rsidDel="00D45FC2" w:rsidRDefault="003D1332" w:rsidP="00D12DC9">
      <w:pPr>
        <w:pStyle w:val="NO"/>
        <w:rPr>
          <w:del w:id="169" w:author="DCM-2" w:date="2021-05-24T09:00:00Z"/>
          <w:strike/>
        </w:rPr>
      </w:pPr>
      <w:del w:id="170" w:author="DCM-2" w:date="2021-05-24T09:00:00Z">
        <w:r w:rsidRPr="00671744" w:rsidDel="00D45FC2">
          <w:delText>NOTE </w:delText>
        </w:r>
        <w:r w:rsidDel="00D45FC2">
          <w:delText>5b</w:delText>
        </w:r>
        <w:r w:rsidRPr="00671744" w:rsidDel="00D45FC2">
          <w:delText>:</w:delText>
        </w:r>
        <w:r w:rsidRPr="00671744" w:rsidDel="00D45FC2">
          <w:tab/>
        </w:r>
        <w:r w:rsidDel="00D45FC2">
          <w:delText>The secured packet provided by the SOR-AF can include SOR-CMCI only if the SOR-AF has determined that the ME of the UE supports the SOR-</w:delText>
        </w:r>
        <w:r w:rsidRPr="00D12DC9" w:rsidDel="00D45FC2">
          <w:delText>CMCI.</w:delText>
        </w:r>
      </w:del>
      <w:ins w:id="171" w:author="DCM" w:date="2021-05-04T11:27:00Z">
        <w:del w:id="172" w:author="DCM-2" w:date="2021-05-24T09:00:00Z">
          <w:r w:rsidR="00CB1801" w:rsidRPr="00D12DC9" w:rsidDel="00D45FC2">
            <w:delText xml:space="preserve"> </w:delText>
          </w:r>
        </w:del>
      </w:ins>
    </w:p>
    <w:p w14:paraId="26285E4B" w14:textId="1464E1FF" w:rsidR="00F20EF1" w:rsidDel="00D45FC2" w:rsidRDefault="003D1332" w:rsidP="00787EAD">
      <w:pPr>
        <w:pStyle w:val="B1"/>
        <w:rPr>
          <w:ins w:id="173" w:author="DCM-1" w:date="2021-05-23T14:54:00Z"/>
          <w:del w:id="174" w:author="DCM-2" w:date="2021-05-24T09:00:00Z"/>
        </w:rPr>
      </w:pPr>
      <w:del w:id="175" w:author="DCM-2" w:date="2021-05-24T09:00:00Z">
        <w:r w:rsidRPr="0004354A" w:rsidDel="00D45FC2">
          <w:rPr>
            <w:noProof/>
          </w:rPr>
          <w:delText>3d)</w:delText>
        </w:r>
        <w:r w:rsidDel="00D45FC2">
          <w:rPr>
            <w:noProof/>
          </w:rPr>
          <w:tab/>
        </w:r>
        <w:r w:rsidRPr="0004354A" w:rsidDel="00D45FC2">
          <w:rPr>
            <w:noProof/>
          </w:rPr>
          <w:delText xml:space="preserve">The HPLMN UDM forms the </w:delText>
        </w:r>
        <w:r w:rsidRPr="0004354A" w:rsidDel="00D45FC2">
          <w:delText xml:space="preserve">steering of roaming information as specified in 3GPP TS 33.501 [66] from the </w:delText>
        </w:r>
      </w:del>
      <w:ins w:id="176" w:author="DCM" w:date="2021-05-04T11:19:00Z">
        <w:del w:id="177" w:author="DCM-2" w:date="2021-05-24T09:00:00Z">
          <w:r w:rsidR="00787EAD" w:rsidDel="00D45FC2">
            <w:delText xml:space="preserve">paramters including the </w:delText>
          </w:r>
        </w:del>
      </w:ins>
      <w:del w:id="178" w:author="DCM-2" w:date="2021-05-24T09:00:00Z">
        <w:r w:rsidRPr="0004354A" w:rsidDel="00D45FC2">
          <w:delText>list of preferred PLMN/access technology combinations</w:delText>
        </w:r>
        <w:r w:rsidDel="00D45FC2">
          <w:delText xml:space="preserve"> and </w:delText>
        </w:r>
        <w:r w:rsidDel="00D45FC2">
          <w:rPr>
            <w:noProof/>
          </w:rPr>
          <w:delText>the SOR-CMCI, if any,</w:delText>
        </w:r>
        <w:r w:rsidRPr="0004354A" w:rsidDel="00D45FC2">
          <w:delText xml:space="preserve"> or the secured packet obtained in step 3a </w:delText>
        </w:r>
        <w:r w:rsidDel="00D45FC2">
          <w:delText xml:space="preserve">or </w:delText>
        </w:r>
        <w:r w:rsidRPr="0004354A" w:rsidDel="00D45FC2">
          <w:delText xml:space="preserve">the </w:delText>
        </w:r>
      </w:del>
      <w:ins w:id="179" w:author="DCM" w:date="2021-05-04T13:20:00Z">
        <w:del w:id="180" w:author="DCM-2" w:date="2021-05-24T09:00:00Z">
          <w:r w:rsidR="00044A68" w:rsidDel="00D45FC2">
            <w:delText xml:space="preserve">paramters including the </w:delText>
          </w:r>
        </w:del>
      </w:ins>
      <w:del w:id="181" w:author="DCM-2" w:date="2021-05-24T09:00:00Z">
        <w:r w:rsidRPr="0004354A" w:rsidDel="00D45FC2">
          <w:delText>list of preferred PLMN/access technology combinations</w:delText>
        </w:r>
        <w:r w:rsidDel="00D45FC2">
          <w:delText xml:space="preserve"> and </w:delText>
        </w:r>
        <w:r w:rsidDel="00D45FC2">
          <w:rPr>
            <w:noProof/>
          </w:rPr>
          <w:delText>the SOR-CMCI, if any,</w:delText>
        </w:r>
        <w:r w:rsidRPr="0004354A" w:rsidDel="00D45FC2">
          <w:delText xml:space="preserve"> or the secured packet, obtained in step 3c. </w:delText>
        </w:r>
      </w:del>
      <w:bookmarkStart w:id="182" w:name="_Hlk16579581"/>
    </w:p>
    <w:p w14:paraId="31B1553F" w14:textId="28D3BBBD" w:rsidR="003D1332" w:rsidDel="00D45FC2" w:rsidRDefault="00F20EF1" w:rsidP="00787EAD">
      <w:pPr>
        <w:pStyle w:val="B1"/>
        <w:rPr>
          <w:del w:id="183" w:author="DCM-2" w:date="2021-05-24T09:00:00Z"/>
        </w:rPr>
      </w:pPr>
      <w:ins w:id="184" w:author="DCM-1" w:date="2021-05-23T14:54:00Z">
        <w:del w:id="185" w:author="DCM-2" w:date="2021-05-24T09:00:00Z">
          <w:r w:rsidDel="00D45FC2">
            <w:tab/>
          </w:r>
        </w:del>
      </w:ins>
      <w:del w:id="186" w:author="DCM-2" w:date="2021-05-24T09:00:00Z">
        <w:r w:rsidR="003D1332" w:rsidRPr="0004354A" w:rsidDel="00D45FC2">
          <w:delText>If</w:delText>
        </w:r>
        <w:r w:rsidR="003D1332" w:rsidDel="00D45FC2">
          <w:delText>:</w:delText>
        </w:r>
      </w:del>
    </w:p>
    <w:p w14:paraId="1E1225E9" w14:textId="7816A454" w:rsidR="00F20EF1" w:rsidDel="00D45FC2" w:rsidRDefault="003D1332" w:rsidP="00F20EF1">
      <w:pPr>
        <w:pStyle w:val="B2"/>
        <w:rPr>
          <w:ins w:id="187" w:author="DCM-1" w:date="2021-05-23T14:51:00Z"/>
          <w:del w:id="188" w:author="DCM-2" w:date="2021-05-24T09:00:00Z"/>
        </w:rPr>
      </w:pPr>
      <w:del w:id="189" w:author="DCM-2" w:date="2021-05-24T09:00:00Z">
        <w:r w:rsidDel="00D45FC2">
          <w:delText>-</w:delText>
        </w:r>
        <w:r w:rsidDel="00D45FC2">
          <w:tab/>
        </w:r>
        <w:r w:rsidRPr="0004354A" w:rsidDel="00D45FC2">
          <w:delText>neither the list of preferred PLMN/access technology combinations nor the secured packet</w:delText>
        </w:r>
        <w:r w:rsidR="00E5458C" w:rsidDel="00D45FC2">
          <w:delText xml:space="preserve"> </w:delText>
        </w:r>
        <w:r w:rsidDel="00D45FC2">
          <w:delText>was</w:delText>
        </w:r>
        <w:r w:rsidRPr="0004354A" w:rsidDel="00D45FC2">
          <w:delText xml:space="preserve"> obtained in </w:delText>
        </w:r>
        <w:r w:rsidDel="00D45FC2">
          <w:delText xml:space="preserve">steps 3a or </w:delText>
        </w:r>
        <w:r w:rsidRPr="0004354A" w:rsidDel="00D45FC2">
          <w:delText>3c</w:delText>
        </w:r>
      </w:del>
      <w:ins w:id="190" w:author="DCM-1" w:date="2021-05-23T14:53:00Z">
        <w:del w:id="191" w:author="DCM-2" w:date="2021-05-24T09:00:00Z">
          <w:r w:rsidR="00F20EF1" w:rsidDel="00D45FC2">
            <w:delText>;</w:delText>
          </w:r>
        </w:del>
      </w:ins>
    </w:p>
    <w:p w14:paraId="7B202AE6" w14:textId="26E100D2" w:rsidR="003D1332" w:rsidDel="00D45FC2" w:rsidRDefault="00F20EF1" w:rsidP="00F20EF1">
      <w:pPr>
        <w:pStyle w:val="B2"/>
        <w:rPr>
          <w:del w:id="192" w:author="DCM-2" w:date="2021-05-24T09:00:00Z"/>
        </w:rPr>
      </w:pPr>
      <w:ins w:id="193" w:author="DCM-1" w:date="2021-05-23T14:52:00Z">
        <w:del w:id="194" w:author="DCM-2" w:date="2021-05-24T09:00:00Z">
          <w:r w:rsidDel="00D45FC2">
            <w:delText>-</w:delText>
          </w:r>
          <w:r w:rsidDel="00D45FC2">
            <w:tab/>
          </w:r>
          <w:r w:rsidRPr="0004354A" w:rsidDel="00D45FC2">
            <w:delText>the</w:delText>
          </w:r>
        </w:del>
      </w:ins>
      <w:ins w:id="195" w:author="DCM-1" w:date="2021-05-23T14:53:00Z">
        <w:del w:id="196" w:author="DCM-2" w:date="2021-05-24T09:00:00Z">
          <w:r w:rsidDel="00D45FC2">
            <w:delText xml:space="preserve"> </w:delText>
          </w:r>
          <w:r w:rsidDel="00D45FC2">
            <w:rPr>
              <w:noProof/>
            </w:rPr>
            <w:delText>SOR-AF</w:delText>
          </w:r>
        </w:del>
      </w:ins>
      <w:ins w:id="197" w:author="DCM-1" w:date="2021-05-23T14:52:00Z">
        <w:del w:id="198" w:author="DCM-2" w:date="2021-05-24T09:00:00Z">
          <w:r w:rsidRPr="0004354A" w:rsidDel="00D45FC2">
            <w:delText xml:space="preserve"> </w:delText>
          </w:r>
          <w:r w:rsidDel="00D45FC2">
            <w:delText xml:space="preserve">has sent the </w:delText>
          </w:r>
          <w:r w:rsidRPr="0004354A" w:rsidDel="00D45FC2">
            <w:delText>secured packet</w:delText>
          </w:r>
          <w:r w:rsidDel="00D45FC2">
            <w:delText xml:space="preserve"> with the indication </w:delText>
          </w:r>
        </w:del>
      </w:ins>
      <w:ins w:id="199" w:author="DCM-1" w:date="2021-05-23T15:03:00Z">
        <w:del w:id="200" w:author="DCM-2" w:date="2021-05-24T09:00:00Z">
          <w:r w:rsidDel="00D45FC2">
            <w:delText>"</w:delText>
          </w:r>
        </w:del>
      </w:ins>
      <w:ins w:id="201" w:author="DCM-1" w:date="2021-05-23T14:52:00Z">
        <w:del w:id="202" w:author="DCM-2" w:date="2021-05-24T09:00:00Z">
          <w:r w:rsidDel="00D45FC2">
            <w:delText>the l</w:delText>
          </w:r>
          <w:r w:rsidRPr="0004354A" w:rsidDel="00D45FC2">
            <w:delText>is</w:delText>
          </w:r>
          <w:r w:rsidDel="00D45FC2">
            <w:delText>t</w:delText>
          </w:r>
          <w:r w:rsidRPr="0004354A" w:rsidDel="00D45FC2">
            <w:delText xml:space="preserve"> of preferred PLMN/access technology combinations</w:delText>
          </w:r>
          <w:r w:rsidDel="00D45FC2">
            <w:delText xml:space="preserve"> is not included in the secured packet</w:delText>
          </w:r>
        </w:del>
      </w:ins>
      <w:ins w:id="203" w:author="DCM-1" w:date="2021-05-23T15:03:00Z">
        <w:del w:id="204" w:author="DCM-2" w:date="2021-05-24T09:00:00Z">
          <w:r w:rsidDel="00D45FC2">
            <w:delText>"</w:delText>
          </w:r>
        </w:del>
      </w:ins>
      <w:ins w:id="205" w:author="DCM-1" w:date="2021-05-23T14:52:00Z">
        <w:del w:id="206" w:author="DCM-2" w:date="2021-05-24T09:00:00Z">
          <w:r w:rsidDel="00D45FC2">
            <w:delText xml:space="preserve"> </w:delText>
          </w:r>
        </w:del>
      </w:ins>
      <w:ins w:id="207" w:author="DCM-1" w:date="2021-05-23T14:55:00Z">
        <w:del w:id="208" w:author="DCM-2" w:date="2021-05-24T09:00:00Z">
          <w:r w:rsidRPr="0004354A" w:rsidDel="00D45FC2">
            <w:delText xml:space="preserve">in step </w:delText>
          </w:r>
        </w:del>
      </w:ins>
      <w:ins w:id="209" w:author="DCM-1" w:date="2021-05-23T14:52:00Z">
        <w:del w:id="210" w:author="DCM-2" w:date="2021-05-24T09:00:00Z">
          <w:r w:rsidRPr="0004354A" w:rsidDel="00D45FC2">
            <w:delText>3c</w:delText>
          </w:r>
        </w:del>
      </w:ins>
      <w:del w:id="211" w:author="DCM-2" w:date="2021-05-24T09:00:00Z">
        <w:r w:rsidR="003D1332" w:rsidDel="00D45FC2">
          <w:delText xml:space="preserve">; </w:delText>
        </w:r>
        <w:r w:rsidR="003D1332" w:rsidRPr="0047788B" w:rsidDel="00D45FC2">
          <w:delText>or</w:delText>
        </w:r>
      </w:del>
    </w:p>
    <w:p w14:paraId="1C1AB1AB" w14:textId="6F6DD698" w:rsidR="003D1332" w:rsidDel="00D45FC2" w:rsidRDefault="003D1332" w:rsidP="003D1332">
      <w:pPr>
        <w:pStyle w:val="B2"/>
        <w:rPr>
          <w:del w:id="212" w:author="DCM-2" w:date="2021-05-24T09:00:00Z"/>
        </w:rPr>
      </w:pPr>
      <w:del w:id="213" w:author="DCM-2" w:date="2021-05-24T09:00:00Z">
        <w:r w:rsidDel="00D45FC2">
          <w:delText>-</w:delText>
        </w:r>
        <w:r w:rsidDel="00D45FC2">
          <w:tab/>
        </w:r>
        <w:r w:rsidRPr="0047788B" w:rsidDel="00D45FC2">
          <w:delText xml:space="preserve">the </w:delText>
        </w:r>
        <w:r w:rsidDel="00D45FC2">
          <w:rPr>
            <w:noProof/>
          </w:rPr>
          <w:delText>SOR-AF</w:delText>
        </w:r>
        <w:r w:rsidRPr="0047788B" w:rsidDel="00D45FC2">
          <w:delText xml:space="preserve"> </w:delText>
        </w:r>
        <w:r w:rsidDel="00D45FC2">
          <w:delText xml:space="preserve">has not sent </w:delText>
        </w:r>
        <w:r w:rsidRPr="0047788B" w:rsidDel="00D45FC2">
          <w:delText>to the HPLMN UDM a</w:delText>
        </w:r>
        <w:r w:rsidDel="00D45FC2">
          <w:delText>n</w:delText>
        </w:r>
        <w:r w:rsidRPr="0047788B" w:rsidDel="00D45FC2">
          <w:delText xml:space="preserve"> </w:delText>
        </w:r>
        <w:r w:rsidRPr="00020E5B" w:rsidDel="00D45FC2">
          <w:rPr>
            <w:noProof/>
            <w:lang w:eastAsia="zh-CN"/>
          </w:rPr>
          <w:delText>Nsoraf_SoR_</w:delText>
        </w:r>
        <w:r w:rsidDel="00D45FC2">
          <w:rPr>
            <w:rFonts w:hint="eastAsia"/>
            <w:noProof/>
            <w:lang w:eastAsia="zh-CN"/>
          </w:rPr>
          <w:delText>Get</w:delText>
        </w:r>
        <w:r w:rsidDel="00D45FC2">
          <w:delText xml:space="preserve"> </w:delText>
        </w:r>
        <w:r w:rsidRPr="0047788B" w:rsidDel="00D45FC2">
          <w:delText xml:space="preserve">response </w:delText>
        </w:r>
        <w:r w:rsidDel="00D45FC2">
          <w:delText xml:space="preserve">(step 3c) within an operator defined time after the </w:delText>
        </w:r>
        <w:r w:rsidRPr="0004354A" w:rsidDel="00D45FC2">
          <w:rPr>
            <w:noProof/>
          </w:rPr>
          <w:delText xml:space="preserve">HPLMN </w:delText>
        </w:r>
        <w:r w:rsidDel="00D45FC2">
          <w:delText xml:space="preserve">UDM sending to the </w:delText>
        </w:r>
        <w:r w:rsidDel="00D45FC2">
          <w:rPr>
            <w:noProof/>
          </w:rPr>
          <w:delText>SOR-AF</w:delText>
        </w:r>
        <w:r w:rsidDel="00D45FC2">
          <w:delText xml:space="preserve"> an </w:delText>
        </w:r>
        <w:r w:rsidRPr="00020E5B" w:rsidDel="00D45FC2">
          <w:rPr>
            <w:noProof/>
            <w:lang w:eastAsia="zh-CN"/>
          </w:rPr>
          <w:delText>Nsoraf_SoR_</w:delText>
        </w:r>
        <w:r w:rsidDel="00D45FC2">
          <w:rPr>
            <w:rFonts w:hint="eastAsia"/>
            <w:noProof/>
            <w:lang w:eastAsia="zh-CN"/>
          </w:rPr>
          <w:delText>Get</w:delText>
        </w:r>
        <w:r w:rsidRPr="0004354A" w:rsidDel="00D45FC2">
          <w:delText xml:space="preserve"> request </w:delText>
        </w:r>
        <w:r w:rsidDel="00D45FC2">
          <w:delText>(step 3b);</w:delText>
        </w:r>
      </w:del>
    </w:p>
    <w:p w14:paraId="471EA731" w14:textId="07D40167" w:rsidR="003D1332" w:rsidDel="00D45FC2" w:rsidRDefault="003D1332" w:rsidP="003D1332">
      <w:pPr>
        <w:pStyle w:val="NO"/>
        <w:rPr>
          <w:del w:id="214" w:author="DCM-2" w:date="2021-05-24T09:00:00Z"/>
        </w:rPr>
      </w:pPr>
      <w:del w:id="215" w:author="DCM-2" w:date="2021-05-24T09:00:00Z">
        <w:r w:rsidRPr="004637CF" w:rsidDel="00D45FC2">
          <w:delText>NOTE </w:delText>
        </w:r>
        <w:r w:rsidDel="00D45FC2">
          <w:delText>6</w:delText>
        </w:r>
        <w:r w:rsidRPr="004637CF" w:rsidDel="00D45FC2">
          <w:delText>:</w:delText>
        </w:r>
        <w:r w:rsidRPr="004637CF" w:rsidDel="00D45FC2">
          <w:tab/>
          <w:delText>Stage 3 to define the timer needed for the SOR-AF to respond to the HPLMN UDM. The max time need</w:delText>
        </w:r>
        <w:r w:rsidDel="00D45FC2">
          <w:delText>s</w:delText>
        </w:r>
        <w:r w:rsidRPr="004637CF" w:rsidDel="00D45FC2">
          <w:delText xml:space="preserve"> to be defined considering that this procedure is part of the Registration procedure.</w:delText>
        </w:r>
      </w:del>
    </w:p>
    <w:p w14:paraId="7E00D3DF" w14:textId="2A89938A" w:rsidR="003D1332" w:rsidRPr="0004354A" w:rsidDel="00D45FC2" w:rsidRDefault="003D1332" w:rsidP="003D1332">
      <w:pPr>
        <w:pStyle w:val="B1"/>
        <w:rPr>
          <w:del w:id="216" w:author="DCM-2" w:date="2021-05-24T09:00:00Z"/>
          <w:noProof/>
        </w:rPr>
      </w:pPr>
      <w:del w:id="217" w:author="DCM-2" w:date="2021-05-24T09:00:00Z">
        <w:r w:rsidDel="00D45FC2">
          <w:tab/>
          <w:delText xml:space="preserve">and </w:delText>
        </w:r>
        <w:r w:rsidRPr="0004354A" w:rsidDel="00D45FC2">
          <w:delText xml:space="preserve">the UE is performing initial registration in a VPLMN and the user subscription information indicates to send the steering of roaming information due to initial registration in a VPLMN, then the HPLMN UDM </w:delText>
        </w:r>
        <w:r w:rsidRPr="0004354A" w:rsidDel="00D45FC2">
          <w:rPr>
            <w:noProof/>
          </w:rPr>
          <w:delText xml:space="preserve">forms the </w:delText>
        </w:r>
        <w:r w:rsidRPr="0004354A" w:rsidDel="00D45FC2">
          <w:delText xml:space="preserve">steering of roaming information </w:delText>
        </w:r>
        <w:bookmarkEnd w:id="182"/>
        <w:r w:rsidRPr="0004354A" w:rsidDel="00D45FC2">
          <w:delText>as specified in 3GPP TS 33.501 [66] from the HPLMN indication that 'no change of the "Operator Controlled PLMN Selector with Access Technology" list stored in the UE is needed and thus no list of preferred PLMN/access technology combinations is provided'</w:delText>
        </w:r>
        <w:r w:rsidDel="00D45FC2">
          <w:delText>;</w:delText>
        </w:r>
      </w:del>
    </w:p>
    <w:p w14:paraId="00CD0063" w14:textId="648D3D4E" w:rsidR="003D1332" w:rsidRPr="00671744" w:rsidDel="00D45FC2" w:rsidRDefault="003D1332" w:rsidP="003D1332">
      <w:pPr>
        <w:pStyle w:val="B1"/>
        <w:rPr>
          <w:del w:id="218" w:author="DCM-2" w:date="2021-05-24T09:00:00Z"/>
        </w:rPr>
      </w:pPr>
      <w:del w:id="219" w:author="DCM-2" w:date="2021-05-24T09:00:00Z">
        <w:r w:rsidDel="00D45FC2">
          <w:rPr>
            <w:noProof/>
          </w:rPr>
          <w:delText>4)</w:delText>
        </w:r>
        <w:r w:rsidDel="00D45FC2">
          <w:rPr>
            <w:noProof/>
          </w:rPr>
          <w:tab/>
          <w:delText xml:space="preserve">The HPLMN </w:delText>
        </w:r>
        <w:r w:rsidRPr="00D44BCC" w:rsidDel="00D45FC2">
          <w:delText>UDM</w:delText>
        </w:r>
        <w:r w:rsidDel="00D45FC2">
          <w:rPr>
            <w:noProof/>
          </w:rPr>
          <w:delText xml:space="preserve"> to the VPLMN AMF: The HPLMN </w:delText>
        </w:r>
        <w:r w:rsidRPr="00D44BCC" w:rsidDel="00D45FC2">
          <w:delText xml:space="preserve">UDM </w:delText>
        </w:r>
        <w:r w:rsidDel="00D45FC2">
          <w:rPr>
            <w:noProof/>
          </w:rPr>
          <w:delText xml:space="preserve">sends a response to the </w:delText>
        </w:r>
        <w:r w:rsidRPr="00D44BCC" w:rsidDel="00D45FC2">
          <w:delText>Nudm_SDM_Get</w:delText>
        </w:r>
        <w:r w:rsidDel="00D45FC2">
          <w:delText xml:space="preserve"> service operation</w:delText>
        </w:r>
        <w:r w:rsidDel="00D45FC2">
          <w:rPr>
            <w:noProof/>
          </w:rPr>
          <w:delText xml:space="preserve"> to the VPLMN AMF, which includes the </w:delText>
        </w:r>
        <w:r w:rsidDel="00D45FC2">
          <w:delText>steering of roaming information</w:delText>
        </w:r>
        <w:r w:rsidDel="00D45FC2">
          <w:rPr>
            <w:noProof/>
          </w:rPr>
          <w:delText xml:space="preserve"> </w:delText>
        </w:r>
        <w:r w:rsidDel="00D45FC2">
          <w:delText>within the Access and Mobility Subscription data. The Access and Mobility Subscription data type is defined in subclause 5.2.3.3.1 of 3GPP TS 23.502 [63]).</w:delText>
        </w:r>
      </w:del>
    </w:p>
    <w:p w14:paraId="53947882" w14:textId="570F7AB7" w:rsidR="003D1332" w:rsidRPr="00671744" w:rsidDel="00D45FC2" w:rsidRDefault="003D1332" w:rsidP="003D1332">
      <w:pPr>
        <w:pStyle w:val="NO"/>
        <w:rPr>
          <w:del w:id="220" w:author="DCM-2" w:date="2021-05-24T09:00:00Z"/>
        </w:rPr>
      </w:pPr>
      <w:del w:id="221" w:author="DCM-2" w:date="2021-05-24T09:00:00Z">
        <w:r w:rsidRPr="00671744" w:rsidDel="00D45FC2">
          <w:delText>NOTE </w:delText>
        </w:r>
        <w:r w:rsidDel="00D45FC2">
          <w:delText>6a</w:delText>
        </w:r>
        <w:r w:rsidRPr="00671744" w:rsidDel="00D45FC2">
          <w:delText>:</w:delText>
        </w:r>
        <w:r w:rsidRPr="00671744" w:rsidDel="00D45FC2">
          <w:tab/>
        </w:r>
        <w:r w:rsidDel="00D45FC2">
          <w:delText>The UDM cannot provide the SOR-CMCI, if any, to the VPLMN AMF compliant to release 15 or release 16.</w:delText>
        </w:r>
      </w:del>
    </w:p>
    <w:p w14:paraId="01DFE2F5" w14:textId="02AA55C6" w:rsidR="003D1332" w:rsidDel="00D45FC2" w:rsidRDefault="003D1332" w:rsidP="003D1332">
      <w:pPr>
        <w:pStyle w:val="B1"/>
        <w:rPr>
          <w:del w:id="222" w:author="DCM-2" w:date="2021-05-24T09:00:00Z"/>
          <w:noProof/>
        </w:rPr>
      </w:pPr>
      <w:del w:id="223" w:author="DCM-2" w:date="2021-05-24T09:00:00Z">
        <w:r w:rsidRPr="00671744" w:rsidDel="00D45FC2">
          <w:tab/>
          <w:delText xml:space="preserve">If the UE is performing initial registration or emergency registration and the HPLMN UDM supports SOR-CMCI, the HPLMN shall request the UE to acknowledge the successful security check of the received steering </w:delText>
        </w:r>
        <w:r w:rsidRPr="00671744" w:rsidDel="00D45FC2">
          <w:lastRenderedPageBreak/>
          <w:delText>of roaming information, by providing the indication as part of the steering of roaming information in the Nudm_SDM_Get response service operation. Otherwise, t</w:delText>
        </w:r>
        <w:r w:rsidDel="00D45FC2">
          <w:delText xml:space="preserve">he HPLMN may request the UE to acknowledge the successful security check of the received steering of roaming information, by providing the indication as part of the steering of roaming information in the </w:delText>
        </w:r>
        <w:r w:rsidRPr="00D44BCC" w:rsidDel="00D45FC2">
          <w:delText>Nudm_SDM_Get</w:delText>
        </w:r>
        <w:r w:rsidDel="00D45FC2">
          <w:delText xml:space="preserve"> response service operation</w:delText>
        </w:r>
        <w:r w:rsidDel="00D45FC2">
          <w:rPr>
            <w:noProof/>
          </w:rPr>
          <w:delText>;</w:delText>
        </w:r>
      </w:del>
    </w:p>
    <w:p w14:paraId="051273C6" w14:textId="28C08571" w:rsidR="003D1332" w:rsidDel="00D45FC2" w:rsidRDefault="003D1332" w:rsidP="003D1332">
      <w:pPr>
        <w:pStyle w:val="B1"/>
        <w:rPr>
          <w:del w:id="224" w:author="DCM-2" w:date="2021-05-24T09:00:00Z"/>
          <w:noProof/>
        </w:rPr>
      </w:pPr>
      <w:del w:id="225" w:author="DCM-2" w:date="2021-05-24T09:00:00Z">
        <w:r w:rsidDel="00D45FC2">
          <w:delText>5</w:delText>
        </w:r>
        <w:r w:rsidRPr="00D44BCC" w:rsidDel="00D45FC2">
          <w:delText>)</w:delText>
        </w:r>
        <w:r w:rsidRPr="00D44BCC" w:rsidDel="00D45FC2">
          <w:tab/>
          <w:delText xml:space="preserve">The VPLMN AMF to the HPLMN UDM: </w:delText>
        </w:r>
        <w:r w:rsidDel="00D45FC2">
          <w:delText xml:space="preserve">As part of the registration procedure, the VPLMN AMF also </w:delText>
        </w:r>
        <w:r w:rsidRPr="00D44BCC" w:rsidDel="00D45FC2">
          <w:delText>invokes Nudm_SDM_</w:delText>
        </w:r>
        <w:r w:rsidDel="00D45FC2">
          <w:delText>Subscribe</w:delText>
        </w:r>
        <w:r w:rsidRPr="00D44BCC" w:rsidDel="00D45FC2">
          <w:delText xml:space="preserve"> service operation to </w:delText>
        </w:r>
        <w:r w:rsidDel="00D45FC2">
          <w:delText xml:space="preserve">the </w:delText>
        </w:r>
        <w:r w:rsidRPr="00D44BCC" w:rsidDel="00D45FC2">
          <w:delText>HPLMN UDM</w:delText>
        </w:r>
        <w:r w:rsidDel="00D45FC2">
          <w:delText xml:space="preserve"> to subscribe to notification of changes of the subscription data (e.g. received in step 4) including notification of updates of the steering of roaming information included in the Access and Mobility Subscription data (see step 14c in subclause 4.2.2.2.2 of 3GPP TS 23.502 [63])</w:delText>
        </w:r>
        <w:r w:rsidRPr="00D44BCC" w:rsidDel="00D45FC2">
          <w:delText>;</w:delText>
        </w:r>
      </w:del>
    </w:p>
    <w:p w14:paraId="2FF03133" w14:textId="516791CC" w:rsidR="003D1332" w:rsidDel="00D45FC2" w:rsidRDefault="003D1332" w:rsidP="003D1332">
      <w:pPr>
        <w:pStyle w:val="B1"/>
        <w:rPr>
          <w:del w:id="226" w:author="DCM-2" w:date="2021-05-24T09:00:00Z"/>
          <w:noProof/>
        </w:rPr>
      </w:pPr>
      <w:del w:id="227" w:author="DCM-2" w:date="2021-05-24T09:00:00Z">
        <w:r w:rsidDel="00D45FC2">
          <w:rPr>
            <w:noProof/>
          </w:rPr>
          <w:delText>6)</w:delText>
        </w:r>
        <w:r w:rsidDel="00D45FC2">
          <w:rPr>
            <w:noProof/>
          </w:rPr>
          <w:tab/>
          <w:delText xml:space="preserve">The VPLMN AMF to the UE: The VPLMN AMF shall transparently send the received </w:delText>
        </w:r>
        <w:r w:rsidDel="00D45FC2">
          <w:delText xml:space="preserve">steering of roaming information </w:delText>
        </w:r>
        <w:r w:rsidDel="00D45FC2">
          <w:rPr>
            <w:noProof/>
          </w:rPr>
          <w:delText xml:space="preserve">to the UE </w:delText>
        </w:r>
        <w:r w:rsidDel="00D45FC2">
          <w:rPr>
            <w:noProof/>
            <w:lang w:eastAsia="zh-CN"/>
          </w:rPr>
          <w:delText xml:space="preserve">in the </w:delText>
        </w:r>
        <w:r w:rsidRPr="00D44BCC" w:rsidDel="00D45FC2">
          <w:delText xml:space="preserve">REGISTRATION ACCEPT </w:delText>
        </w:r>
        <w:r w:rsidDel="00D45FC2">
          <w:rPr>
            <w:noProof/>
            <w:lang w:eastAsia="zh-CN"/>
          </w:rPr>
          <w:delText>message</w:delText>
        </w:r>
        <w:r w:rsidDel="00D45FC2">
          <w:rPr>
            <w:noProof/>
          </w:rPr>
          <w:delText>;</w:delText>
        </w:r>
      </w:del>
    </w:p>
    <w:p w14:paraId="2C9C39D3" w14:textId="22C81CEC" w:rsidR="003D1332" w:rsidDel="00D45FC2" w:rsidRDefault="003D1332" w:rsidP="003D1332">
      <w:pPr>
        <w:pStyle w:val="B1"/>
        <w:rPr>
          <w:del w:id="228" w:author="DCM-2" w:date="2021-05-24T09:00:00Z"/>
          <w:noProof/>
        </w:rPr>
      </w:pPr>
      <w:del w:id="229" w:author="DCM-2" w:date="2021-05-24T09:00:00Z">
        <w:r w:rsidDel="00D45FC2">
          <w:rPr>
            <w:noProof/>
          </w:rPr>
          <w:delText>7)</w:delText>
        </w:r>
        <w:r w:rsidDel="00D45FC2">
          <w:rPr>
            <w:noProof/>
          </w:rPr>
          <w:tab/>
          <w:delText>If</w:delText>
        </w:r>
        <w:r w:rsidRPr="006310B8" w:rsidDel="00D45FC2">
          <w:rPr>
            <w:noProof/>
          </w:rPr>
          <w:delText xml:space="preserve"> the </w:delText>
        </w:r>
        <w:r w:rsidDel="00D45FC2">
          <w:rPr>
            <w:noProof/>
          </w:rPr>
          <w:delText>steering of roaming information</w:delText>
        </w:r>
        <w:r w:rsidRPr="006310B8" w:rsidDel="00D45FC2">
          <w:rPr>
            <w:noProof/>
          </w:rPr>
          <w:delText xml:space="preserve"> is received and the </w:delText>
        </w:r>
        <w:r w:rsidDel="00D45FC2">
          <w:rPr>
            <w:noProof/>
          </w:rPr>
          <w:delText xml:space="preserve">security </w:delText>
        </w:r>
        <w:r w:rsidRPr="006310B8" w:rsidDel="00D45FC2">
          <w:rPr>
            <w:noProof/>
          </w:rPr>
          <w:delText>check is successful, then</w:delText>
        </w:r>
        <w:r w:rsidDel="00D45FC2">
          <w:rPr>
            <w:noProof/>
          </w:rPr>
          <w:delText>:</w:delText>
        </w:r>
      </w:del>
    </w:p>
    <w:p w14:paraId="0063291D" w14:textId="11226C87" w:rsidR="003D1332" w:rsidDel="00D45FC2" w:rsidRDefault="003D1332" w:rsidP="003D1332">
      <w:pPr>
        <w:pStyle w:val="B2"/>
        <w:rPr>
          <w:del w:id="230" w:author="DCM-2" w:date="2021-05-24T09:00:00Z"/>
        </w:rPr>
      </w:pPr>
      <w:del w:id="231" w:author="DCM-2" w:date="2021-05-24T09:00:00Z">
        <w:r w:rsidDel="00D45FC2">
          <w:delText>a)</w:delText>
        </w:r>
        <w:r w:rsidDel="00D45FC2">
          <w:tab/>
          <w:delText xml:space="preserve">if the steering of roaming information contains a secured packet (see 3GPP TS 31.115 [67]): </w:delText>
        </w:r>
      </w:del>
    </w:p>
    <w:p w14:paraId="772CE402" w14:textId="77CA0197" w:rsidR="003D1332" w:rsidDel="00D45FC2" w:rsidRDefault="003D1332" w:rsidP="003D1332">
      <w:pPr>
        <w:pStyle w:val="B3"/>
        <w:rPr>
          <w:del w:id="232" w:author="DCM-2" w:date="2021-05-24T09:00:00Z"/>
          <w:noProof/>
        </w:rPr>
      </w:pPr>
      <w:del w:id="233" w:author="DCM-2" w:date="2021-05-24T09:00:00Z">
        <w:r w:rsidDel="00D45FC2">
          <w:delText>-</w:delText>
        </w:r>
        <w:r w:rsidDel="00D45FC2">
          <w:tab/>
        </w:r>
        <w:r w:rsidDel="00D45FC2">
          <w:rPr>
            <w:noProof/>
          </w:rPr>
          <w:delText xml:space="preserve">if </w:delText>
        </w:r>
        <w:r w:rsidDel="00D45FC2">
          <w:delText xml:space="preserve">the UDM has not requested an acknowledgement from the UE the UE shall send </w:delText>
        </w:r>
        <w:r w:rsidDel="00D45FC2">
          <w:rPr>
            <w:noProof/>
          </w:rPr>
          <w:delText>the REGISTRATION COMPLETE message</w:delText>
        </w:r>
        <w:r w:rsidRPr="002B7845" w:rsidDel="00D45FC2">
          <w:delText xml:space="preserve"> </w:delText>
        </w:r>
        <w:r w:rsidDel="00D45FC2">
          <w:delText xml:space="preserve">to the serving AMF </w:delText>
        </w:r>
        <w:r w:rsidRPr="00AA426C" w:rsidDel="00D45FC2">
          <w:delText>without including an SOR transparent container</w:delText>
        </w:r>
        <w:r w:rsidDel="00D45FC2">
          <w:rPr>
            <w:noProof/>
          </w:rPr>
          <w:delText>;</w:delText>
        </w:r>
      </w:del>
    </w:p>
    <w:p w14:paraId="10341834" w14:textId="4EEF5F01" w:rsidR="003D1332" w:rsidDel="00D45FC2" w:rsidRDefault="003D1332" w:rsidP="003D1332">
      <w:pPr>
        <w:pStyle w:val="B3"/>
        <w:rPr>
          <w:del w:id="234" w:author="DCM-2" w:date="2021-05-24T09:00:00Z"/>
        </w:rPr>
      </w:pPr>
      <w:del w:id="235" w:author="DCM-2" w:date="2021-05-24T09:00:00Z">
        <w:r w:rsidDel="00D45FC2">
          <w:delText>-</w:delText>
        </w:r>
        <w:r w:rsidDel="00D45FC2">
          <w:tab/>
          <w:delText xml:space="preserve">the ME shall upload the secured packet to the USIM using procedures in 3GPP TS 31.111 [41], if </w:delText>
        </w:r>
        <w:r w:rsidRPr="00E51CEE" w:rsidDel="00D45FC2">
          <w:delText>the service "data download via SMS Point-to-point" is allocated and activated in the USIM Service Table (see 3GPP TS 31.102 [</w:delText>
        </w:r>
        <w:r w:rsidDel="00D45FC2">
          <w:delText>40</w:delText>
        </w:r>
        <w:r w:rsidRPr="00E51CEE" w:rsidDel="00D45FC2">
          <w:delText>])</w:delText>
        </w:r>
        <w:r w:rsidDel="00D45FC2">
          <w:delText>;</w:delText>
        </w:r>
      </w:del>
    </w:p>
    <w:p w14:paraId="399149B3" w14:textId="32899E8E" w:rsidR="003D1332" w:rsidDel="00D45FC2" w:rsidRDefault="003D1332" w:rsidP="003D1332">
      <w:pPr>
        <w:pStyle w:val="NO"/>
        <w:rPr>
          <w:del w:id="236" w:author="DCM-2" w:date="2021-05-24T09:00:00Z"/>
          <w:noProof/>
        </w:rPr>
      </w:pPr>
      <w:del w:id="237" w:author="DCM-2" w:date="2021-05-24T09:00:00Z">
        <w:r w:rsidDel="00D45FC2">
          <w:rPr>
            <w:noProof/>
          </w:rPr>
          <w:delText>NOTE 7:</w:delText>
        </w:r>
        <w:r w:rsidDel="00D45FC2">
          <w:rPr>
            <w:noProof/>
          </w:rPr>
          <w:tab/>
          <w:delText xml:space="preserve">How the ME handles UICC </w:delText>
        </w:r>
        <w:r w:rsidDel="00D45FC2">
          <w:delText>responses and failures in communication between the ME and UICC is implementation specific and out of scope of this release of the specification.</w:delText>
        </w:r>
      </w:del>
    </w:p>
    <w:p w14:paraId="15C52475" w14:textId="13C89C24" w:rsidR="003D1332" w:rsidDel="00D45FC2" w:rsidRDefault="003D1332" w:rsidP="003D1332">
      <w:pPr>
        <w:pStyle w:val="B3"/>
        <w:rPr>
          <w:del w:id="238" w:author="DCM-2" w:date="2021-05-24T09:00:00Z"/>
        </w:rPr>
      </w:pPr>
      <w:del w:id="239" w:author="DCM-2" w:date="2021-05-24T09:00:00Z">
        <w:r w:rsidDel="00D45FC2">
          <w:delText>-</w:delText>
        </w:r>
        <w:r w:rsidDel="00D45FC2">
          <w:tab/>
        </w:r>
        <w:r w:rsidDel="00D45FC2">
          <w:rPr>
            <w:noProof/>
          </w:rPr>
          <w:delText>i</w:delText>
        </w:r>
        <w:r w:rsidRPr="00DC480E" w:rsidDel="00D45FC2">
          <w:rPr>
            <w:noProof/>
          </w:rPr>
          <w:delText xml:space="preserve">f </w:delText>
        </w:r>
        <w:r w:rsidRPr="00DC480E" w:rsidDel="00D45FC2">
          <w:delText>the UDM has not requested an acknowledgement from the UE</w:delText>
        </w:r>
        <w:r w:rsidDel="00D45FC2">
          <w:delText xml:space="preserve"> and:</w:delText>
        </w:r>
      </w:del>
    </w:p>
    <w:p w14:paraId="47145A78" w14:textId="5B62FB0D" w:rsidR="003D1332" w:rsidDel="00D45FC2" w:rsidRDefault="003D1332" w:rsidP="003D1332">
      <w:pPr>
        <w:pStyle w:val="B4"/>
        <w:rPr>
          <w:del w:id="240" w:author="DCM-2" w:date="2021-05-24T09:00:00Z"/>
        </w:rPr>
      </w:pPr>
      <w:del w:id="241" w:author="DCM-2" w:date="2021-05-24T09:00:00Z">
        <w:r w:rsidRPr="00FB2E19" w:rsidDel="00D45FC2">
          <w:delText>A)</w:delText>
        </w:r>
        <w:r w:rsidRPr="00FB2E19" w:rsidDel="00D45FC2">
          <w:tab/>
          <w:delText xml:space="preserve">the UE </w:delText>
        </w:r>
        <w:r w:rsidDel="00D45FC2">
          <w:delText xml:space="preserve">receives </w:delText>
        </w:r>
        <w:r w:rsidRPr="00FB2E19" w:rsidDel="00D45FC2">
          <w:delText>SOR-CMCI</w:delText>
        </w:r>
        <w:r w:rsidDel="00D45FC2">
          <w:delText xml:space="preserve"> in </w:delText>
        </w:r>
        <w:r w:rsidRPr="00FB2E19" w:rsidDel="00D45FC2">
          <w:delText xml:space="preserve">the USAT REFRESH </w:delText>
        </w:r>
        <w:r w:rsidDel="00D45FC2">
          <w:delText xml:space="preserve">with </w:delText>
        </w:r>
        <w:r w:rsidRPr="00FB2E19" w:rsidDel="00D45FC2">
          <w:delText>command qualifier of type "Steering of Roaming", the UE shall perform items a), b) and c) of the procedure for steering of roaming in subclause 4.4.6</w:delText>
        </w:r>
        <w:r w:rsidDel="00D45FC2">
          <w:delText>,</w:delText>
        </w:r>
        <w:r w:rsidRPr="00FB2E19" w:rsidDel="00D45FC2">
          <w:delText xml:space="preserve"> </w:delText>
        </w:r>
        <w:r w:rsidDel="00D45FC2">
          <w:delText>and if</w:delText>
        </w:r>
        <w:r w:rsidRPr="00FB2E19" w:rsidDel="00D45FC2">
          <w:delText xml:space="preserve"> the UE is in automatic network selection mode </w:delText>
        </w:r>
        <w:r w:rsidDel="00D45FC2">
          <w:delText xml:space="preserve">then it shall </w:delText>
        </w:r>
        <w:r w:rsidRPr="00FB2E19" w:rsidDel="00D45FC2">
          <w:delText xml:space="preserve">apply the </w:delText>
        </w:r>
        <w:r w:rsidDel="00D45FC2">
          <w:delText>actions</w:delText>
        </w:r>
        <w:r w:rsidRPr="00FB2E19" w:rsidDel="00D45FC2">
          <w:delText xml:space="preserve"> in subclause </w:delText>
        </w:r>
        <w:r w:rsidDel="00D45FC2">
          <w:delText>C.4</w:delText>
        </w:r>
        <w:r w:rsidRPr="00FB2E19" w:rsidDel="00D45FC2">
          <w:delText>.2</w:delText>
        </w:r>
        <w:r w:rsidDel="00D45FC2">
          <w:delText>.</w:delText>
        </w:r>
        <w:r w:rsidRPr="00FB2E19" w:rsidDel="00D45FC2">
          <w:delText xml:space="preserve"> </w:delText>
        </w:r>
        <w:r w:rsidDel="00D45FC2">
          <w:delText>In this case</w:delText>
        </w:r>
        <w:r w:rsidRPr="00FB2E19" w:rsidDel="00D45FC2">
          <w:delText xml:space="preserve"> steps 8 to 1</w:delText>
        </w:r>
        <w:r w:rsidRPr="00195860" w:rsidDel="00D45FC2">
          <w:delText>1</w:delText>
        </w:r>
        <w:r w:rsidDel="00D45FC2">
          <w:delText xml:space="preserve"> are skipped</w:delText>
        </w:r>
        <w:r w:rsidRPr="00FB2E19" w:rsidDel="00D45FC2">
          <w:delText>;</w:delText>
        </w:r>
        <w:r w:rsidDel="00D45FC2">
          <w:delText xml:space="preserve"> or</w:delText>
        </w:r>
      </w:del>
    </w:p>
    <w:p w14:paraId="72DF8FBF" w14:textId="3F31DDF0" w:rsidR="003D1332" w:rsidDel="00D45FC2" w:rsidRDefault="003D1332" w:rsidP="003D1332">
      <w:pPr>
        <w:pStyle w:val="EditorsNote"/>
        <w:rPr>
          <w:del w:id="242" w:author="DCM-2" w:date="2021-05-24T09:00:00Z"/>
        </w:rPr>
      </w:pPr>
      <w:del w:id="243" w:author="DCM-2" w:date="2021-05-24T09:00:00Z">
        <w:r w:rsidRPr="007321D0" w:rsidDel="00D45FC2">
          <w:delText>Editor's</w:delText>
        </w:r>
        <w:r w:rsidDel="00D45FC2">
          <w:delText> </w:delText>
        </w:r>
        <w:r w:rsidRPr="007321D0" w:rsidDel="00D45FC2">
          <w:delText>Note</w:delText>
        </w:r>
        <w:r w:rsidDel="00D45FC2">
          <w:delText>:</w:delText>
        </w:r>
        <w:r w:rsidDel="00D45FC2">
          <w:tab/>
        </w:r>
        <w:r w:rsidDel="00D45FC2">
          <w:rPr>
            <w:lang w:val="en-US"/>
          </w:rPr>
          <w:delText>How the SOR-CMCI is provided to the UE in a REFRESH command needs to be specified by CT6.</w:delText>
        </w:r>
      </w:del>
    </w:p>
    <w:p w14:paraId="059A90A5" w14:textId="49768FD6" w:rsidR="003D1332" w:rsidDel="00D45FC2" w:rsidRDefault="003D1332" w:rsidP="003D1332">
      <w:pPr>
        <w:pStyle w:val="B4"/>
        <w:rPr>
          <w:del w:id="244" w:author="DCM-2" w:date="2021-05-24T09:00:00Z"/>
        </w:rPr>
      </w:pPr>
      <w:del w:id="245" w:author="DCM-2" w:date="2021-05-24T09:00:00Z">
        <w:r w:rsidRPr="0043032E" w:rsidDel="00D45FC2">
          <w:delText>B)</w:delText>
        </w:r>
        <w:r w:rsidDel="00D45FC2">
          <w:tab/>
          <w:delText xml:space="preserve">the ME receives </w:delText>
        </w:r>
        <w:r w:rsidRPr="004F2629" w:rsidDel="00D45FC2">
          <w:delText>a USAT REFRESH command qualifier (3GPP</w:delText>
        </w:r>
        <w:r w:rsidDel="00D45FC2">
          <w:delText> </w:delText>
        </w:r>
        <w:r w:rsidRPr="004F2629" w:rsidDel="00D45FC2">
          <w:delText>TS</w:delText>
        </w:r>
        <w:r w:rsidDel="00D45FC2">
          <w:delText> </w:delText>
        </w:r>
        <w:r w:rsidRPr="004F2629" w:rsidDel="00D45FC2">
          <w:delText>31.111</w:delText>
        </w:r>
        <w:r w:rsidDel="00D45FC2">
          <w:delText> </w:delText>
        </w:r>
        <w:r w:rsidRPr="004F2629" w:rsidDel="00D45FC2">
          <w:delText>[41]) of type "Steering of Roaming"</w:delText>
        </w:r>
        <w:r w:rsidDel="00D45FC2">
          <w:delText xml:space="preserve"> it shall perform items a), b) and c) of the procedure for steering of roaming in subclause 4.4.6</w:delText>
        </w:r>
        <w:r w:rsidRPr="00807F51" w:rsidDel="00D45FC2">
          <w:delText xml:space="preserve"> </w:delText>
        </w:r>
        <w:r w:rsidRPr="00DC640C" w:rsidDel="00D45FC2">
          <w:delText xml:space="preserve">and </w:delText>
        </w:r>
        <w:r w:rsidRPr="00DC640C" w:rsidDel="00D45FC2">
          <w:rPr>
            <w:noProof/>
          </w:rPr>
          <w:delText>if</w:delText>
        </w:r>
        <w:r w:rsidDel="00D45FC2">
          <w:delText>:</w:delText>
        </w:r>
      </w:del>
    </w:p>
    <w:p w14:paraId="15ABBFF8" w14:textId="44115914" w:rsidR="003D1332" w:rsidDel="00D45FC2" w:rsidRDefault="003D1332" w:rsidP="003D1332">
      <w:pPr>
        <w:pStyle w:val="B5"/>
        <w:rPr>
          <w:del w:id="246" w:author="DCM-2" w:date="2021-05-24T09:00:00Z"/>
          <w:noProof/>
        </w:rPr>
      </w:pPr>
      <w:del w:id="247" w:author="DCM-2" w:date="2021-05-24T09:00:00Z">
        <w:r w:rsidDel="00D45FC2">
          <w:rPr>
            <w:noProof/>
          </w:rPr>
          <w:delText>i)</w:delText>
        </w:r>
        <w:r w:rsidDel="00D45FC2">
          <w:rPr>
            <w:noProof/>
          </w:rPr>
          <w:tab/>
        </w:r>
        <w:r w:rsidRPr="006310B8" w:rsidDel="00D45FC2">
          <w:rPr>
            <w:noProof/>
          </w:rPr>
          <w:delText xml:space="preserve">the UE </w:delText>
        </w:r>
        <w:r w:rsidDel="00D45FC2">
          <w:rPr>
            <w:noProof/>
          </w:rPr>
          <w:delText>has</w:delText>
        </w:r>
        <w:r w:rsidRPr="009F378B" w:rsidDel="00D45FC2">
          <w:rPr>
            <w:noProof/>
          </w:rPr>
          <w:delText xml:space="preserve"> a list of available </w:delText>
        </w:r>
        <w:r w:rsidDel="00D45FC2">
          <w:rPr>
            <w:noProof/>
          </w:rPr>
          <w:delText xml:space="preserve">and allowable </w:delText>
        </w:r>
        <w:r w:rsidRPr="009F378B" w:rsidDel="00D45FC2">
          <w:rPr>
            <w:noProof/>
          </w:rPr>
          <w:delText xml:space="preserve">PLMNs in the area and based on this list </w:delText>
        </w:r>
        <w:r w:rsidRPr="008C51D2" w:rsidDel="00D45FC2">
          <w:rPr>
            <w:noProof/>
          </w:rPr>
          <w:delText>or any other implementation specific means</w:delText>
        </w:r>
        <w:r w:rsidDel="00D45FC2">
          <w:rPr>
            <w:noProof/>
          </w:rPr>
          <w:delText xml:space="preserve"> </w:delText>
        </w:r>
        <w:r w:rsidRPr="009F378B" w:rsidDel="00D45FC2">
          <w:rPr>
            <w:noProof/>
          </w:rPr>
          <w:delText xml:space="preserve">the </w:delText>
        </w:r>
        <w:r w:rsidDel="00D45FC2">
          <w:rPr>
            <w:noProof/>
          </w:rPr>
          <w:delText xml:space="preserve">UE </w:delText>
        </w:r>
        <w:r w:rsidRPr="006310B8" w:rsidDel="00D45FC2">
          <w:rPr>
            <w:noProof/>
          </w:rPr>
          <w:delText xml:space="preserve">determines that there is a higher priority PLMN than </w:delText>
        </w:r>
        <w:r w:rsidDel="00D45FC2">
          <w:rPr>
            <w:noProof/>
          </w:rPr>
          <w:delText xml:space="preserve">the selected </w:delText>
        </w:r>
        <w:r w:rsidRPr="006310B8" w:rsidDel="00D45FC2">
          <w:rPr>
            <w:noProof/>
          </w:rPr>
          <w:delText>VPLMN</w:delText>
        </w:r>
        <w:r w:rsidDel="00D45FC2">
          <w:rPr>
            <w:noProof/>
          </w:rPr>
          <w:delText>; or</w:delText>
        </w:r>
      </w:del>
    </w:p>
    <w:p w14:paraId="78F03F25" w14:textId="79ED0B3C" w:rsidR="003D1332" w:rsidDel="00D45FC2" w:rsidRDefault="003D1332" w:rsidP="003D1332">
      <w:pPr>
        <w:pStyle w:val="B5"/>
        <w:rPr>
          <w:del w:id="248" w:author="DCM-2" w:date="2021-05-24T09:00:00Z"/>
          <w:noProof/>
        </w:rPr>
      </w:pPr>
      <w:del w:id="249" w:author="DCM-2" w:date="2021-05-24T09:00:00Z">
        <w:r w:rsidDel="00D45FC2">
          <w:rPr>
            <w:noProof/>
          </w:rPr>
          <w:delText>ii)</w:delText>
        </w:r>
        <w:r w:rsidDel="00D45FC2">
          <w:rPr>
            <w:noProof/>
          </w:rPr>
          <w:tab/>
        </w:r>
        <w:r w:rsidRPr="006310B8" w:rsidDel="00D45FC2">
          <w:rPr>
            <w:noProof/>
          </w:rPr>
          <w:delText xml:space="preserve">the UE </w:delText>
        </w:r>
        <w:r w:rsidDel="00D45FC2">
          <w:rPr>
            <w:noProof/>
          </w:rPr>
          <w:delText xml:space="preserve">does not have </w:delText>
        </w:r>
        <w:r w:rsidRPr="009F378B" w:rsidDel="00D45FC2">
          <w:rPr>
            <w:noProof/>
          </w:rPr>
          <w:delText xml:space="preserve">a list of available </w:delText>
        </w:r>
        <w:r w:rsidDel="00D45FC2">
          <w:rPr>
            <w:noProof/>
          </w:rPr>
          <w:delText xml:space="preserve">and allowable </w:delText>
        </w:r>
        <w:r w:rsidRPr="009F378B" w:rsidDel="00D45FC2">
          <w:rPr>
            <w:noProof/>
          </w:rPr>
          <w:delText>PLMNs in the area</w:delText>
        </w:r>
        <w:r w:rsidDel="00D45FC2">
          <w:rPr>
            <w:noProof/>
          </w:rPr>
          <w:delText xml:space="preserve"> and is unable to determine whether</w:delText>
        </w:r>
        <w:r w:rsidRPr="006310B8" w:rsidDel="00D45FC2">
          <w:rPr>
            <w:noProof/>
          </w:rPr>
          <w:delText xml:space="preserve"> there is a higher priority PLMN than </w:delText>
        </w:r>
        <w:r w:rsidDel="00D45FC2">
          <w:rPr>
            <w:noProof/>
          </w:rPr>
          <w:delText xml:space="preserve">the selected </w:delText>
        </w:r>
        <w:r w:rsidRPr="006310B8" w:rsidDel="00D45FC2">
          <w:rPr>
            <w:noProof/>
          </w:rPr>
          <w:delText>VPLMN</w:delText>
        </w:r>
        <w:r w:rsidDel="00D45FC2">
          <w:rPr>
            <w:noProof/>
          </w:rPr>
          <w:delText xml:space="preserve"> using </w:delText>
        </w:r>
        <w:r w:rsidRPr="008C51D2" w:rsidDel="00D45FC2">
          <w:rPr>
            <w:noProof/>
          </w:rPr>
          <w:delText>any other implementation specific means</w:delText>
        </w:r>
        <w:r w:rsidDel="00D45FC2">
          <w:rPr>
            <w:noProof/>
          </w:rPr>
          <w:delText>;</w:delText>
        </w:r>
      </w:del>
    </w:p>
    <w:p w14:paraId="33B3552B" w14:textId="62C0699A" w:rsidR="003D1332" w:rsidDel="00D45FC2" w:rsidRDefault="003D1332" w:rsidP="003D1332">
      <w:pPr>
        <w:pStyle w:val="B4"/>
        <w:rPr>
          <w:del w:id="250" w:author="DCM-2" w:date="2021-05-24T09:00:00Z"/>
        </w:rPr>
      </w:pPr>
      <w:del w:id="251" w:author="DCM-2" w:date="2021-05-24T09:00:00Z">
        <w:r w:rsidDel="00D45FC2">
          <w:rPr>
            <w:noProof/>
          </w:rPr>
          <w:tab/>
          <w:delText xml:space="preserve">and </w:delText>
        </w:r>
        <w:r w:rsidRPr="00A77F6C" w:rsidDel="00D45FC2">
          <w:delText xml:space="preserve">the UE is in </w:delText>
        </w:r>
        <w:r w:rsidRPr="00FE320E" w:rsidDel="00D45FC2">
          <w:delText>automatic network selection mode</w:delText>
        </w:r>
        <w:r w:rsidRPr="006310B8" w:rsidDel="00D45FC2">
          <w:rPr>
            <w:noProof/>
          </w:rPr>
          <w:delText xml:space="preserve">, then the UE </w:delText>
        </w:r>
        <w:r w:rsidDel="00D45FC2">
          <w:rPr>
            <w:noProof/>
          </w:rPr>
          <w:delText>shall either</w:delText>
        </w:r>
        <w:r w:rsidDel="00D45FC2">
          <w:delText>:</w:delText>
        </w:r>
      </w:del>
    </w:p>
    <w:p w14:paraId="01D72DAA" w14:textId="124B3399" w:rsidR="003D1332" w:rsidDel="00D45FC2" w:rsidRDefault="003D1332" w:rsidP="003D1332">
      <w:pPr>
        <w:pStyle w:val="B5"/>
        <w:rPr>
          <w:del w:id="252" w:author="DCM-2" w:date="2021-05-24T09:00:00Z"/>
          <w:noProof/>
        </w:rPr>
      </w:pPr>
      <w:del w:id="253" w:author="DCM-2" w:date="2021-05-24T09:00:00Z">
        <w:r w:rsidDel="00D45FC2">
          <w:rPr>
            <w:noProof/>
          </w:rPr>
          <w:delText>i)</w:delText>
        </w:r>
        <w:r w:rsidDel="00D45FC2">
          <w:rPr>
            <w:noProof/>
          </w:rPr>
          <w:tab/>
        </w:r>
        <w:r w:rsidRPr="006310B8" w:rsidDel="00D45FC2">
          <w:rPr>
            <w:noProof/>
          </w:rPr>
          <w:delText xml:space="preserve">release the current N1 NAS signalling connection </w:delText>
        </w:r>
        <w:r w:rsidDel="00D45FC2">
          <w:rPr>
            <w:noProof/>
          </w:rPr>
          <w:delText>locally</w:delText>
        </w:r>
        <w:r w:rsidRPr="006310B8" w:rsidDel="00D45FC2">
          <w:rPr>
            <w:noProof/>
          </w:rPr>
          <w:delText xml:space="preserve"> </w:delText>
        </w:r>
        <w:r w:rsidDel="00D45FC2">
          <w:rPr>
            <w:noProof/>
          </w:rPr>
          <w:delText xml:space="preserve">and then </w:delText>
        </w:r>
        <w:r w:rsidRPr="00D27A95" w:rsidDel="00D45FC2">
          <w:delText>attempt to obtain service on a higher priority PLMN as specified in subclause</w:delText>
        </w:r>
        <w:r w:rsidDel="00D45FC2">
          <w:delText> </w:delText>
        </w:r>
        <w:r w:rsidRPr="00D27A95" w:rsidDel="00D45FC2">
          <w:delText xml:space="preserve">4.4.3.3 </w:delText>
        </w:r>
        <w:r w:rsidDel="00D45FC2">
          <w:delText xml:space="preserve">by acting as if </w:delText>
        </w:r>
        <w:r w:rsidRPr="00D27A95" w:rsidDel="00D45FC2">
          <w:delText>timer T that controls periodic attempts has expired</w:delText>
        </w:r>
        <w:r w:rsidDel="00D45FC2">
          <w:delText>.</w:delText>
        </w:r>
        <w:r w:rsidDel="00D45FC2">
          <w:rPr>
            <w:noProof/>
          </w:rPr>
          <w:delText xml:space="preserve"> In this case, steps 8 to 11 are skipped. </w:delText>
        </w:r>
        <w:r w:rsidRPr="0067287C" w:rsidDel="00D45FC2">
          <w:delText xml:space="preserve">The UE shall suspend the transmission of 5GSM messages until the N1 NAS signalling is released. </w:delText>
        </w:r>
        <w:r w:rsidDel="00D45FC2">
          <w:rPr>
            <w:noProof/>
          </w:rPr>
          <w:delText>If the UE has an established emergency PDU session (see </w:delText>
        </w:r>
        <w:r w:rsidRPr="0009143F" w:rsidDel="00D45FC2">
          <w:rPr>
            <w:noProof/>
          </w:rPr>
          <w:delText>3GPP</w:delText>
        </w:r>
        <w:r w:rsidDel="00D45FC2">
          <w:delText> </w:delText>
        </w:r>
        <w:r w:rsidRPr="0009143F" w:rsidDel="00D45FC2">
          <w:rPr>
            <w:noProof/>
          </w:rPr>
          <w:delText>TS</w:delText>
        </w:r>
        <w:r w:rsidDel="00D45FC2">
          <w:delText> </w:delText>
        </w:r>
        <w:r w:rsidRPr="0009143F" w:rsidDel="00D45FC2">
          <w:rPr>
            <w:noProof/>
          </w:rPr>
          <w:delText>24.501</w:delText>
        </w:r>
        <w:r w:rsidDel="00D45FC2">
          <w:delText xml:space="preserve"> [64]), the receipt of the steering of roaming information shall not trigger the release of the </w:delText>
        </w:r>
        <w:r w:rsidRPr="006310B8" w:rsidDel="00D45FC2">
          <w:rPr>
            <w:noProof/>
          </w:rPr>
          <w:delText>N1 NAS signalling connection</w:delText>
        </w:r>
        <w:r w:rsidDel="00D45FC2">
          <w:rPr>
            <w:noProof/>
          </w:rPr>
          <w:delText xml:space="preserve">. The </w:delText>
        </w:r>
        <w:r w:rsidDel="00D45FC2">
          <w:delText xml:space="preserve">UE shall </w:delText>
        </w:r>
        <w:r w:rsidRPr="006310B8" w:rsidDel="00D45FC2">
          <w:rPr>
            <w:noProof/>
          </w:rPr>
          <w:delText xml:space="preserve">release the current N1 NAS signalling connection </w:delText>
        </w:r>
        <w:r w:rsidDel="00D45FC2">
          <w:rPr>
            <w:noProof/>
          </w:rPr>
          <w:delText xml:space="preserve">locally subsequently after </w:delText>
        </w:r>
        <w:r w:rsidDel="00D45FC2">
          <w:delText>the emergency PDU session is released</w:delText>
        </w:r>
        <w:r w:rsidDel="00D45FC2">
          <w:rPr>
            <w:noProof/>
          </w:rPr>
          <w:delText>; or</w:delText>
        </w:r>
      </w:del>
    </w:p>
    <w:p w14:paraId="36FF7A78" w14:textId="3BB8B3C5" w:rsidR="003D1332" w:rsidDel="00D45FC2" w:rsidRDefault="003D1332" w:rsidP="003D1332">
      <w:pPr>
        <w:pStyle w:val="B5"/>
        <w:rPr>
          <w:del w:id="254" w:author="DCM-2" w:date="2021-05-24T09:00:00Z"/>
          <w:noProof/>
        </w:rPr>
      </w:pPr>
      <w:del w:id="255" w:author="DCM-2" w:date="2021-05-24T09:00:00Z">
        <w:r w:rsidDel="00D45FC2">
          <w:rPr>
            <w:noProof/>
          </w:rPr>
          <w:delText>ii)</w:delText>
        </w:r>
        <w:r w:rsidDel="00D45FC2">
          <w:rPr>
            <w:noProof/>
          </w:rPr>
          <w:tab/>
        </w:r>
        <w:r w:rsidRPr="0009143F" w:rsidDel="00D45FC2">
          <w:rPr>
            <w:noProof/>
          </w:rPr>
          <w:delText xml:space="preserve">not release the current N1 NAS signalling connection locally </w:delText>
        </w:r>
        <w:r w:rsidDel="00D45FC2">
          <w:rPr>
            <w:noProof/>
          </w:rPr>
          <w:delText xml:space="preserve">(e.g. if the UE has established PDU session(s)) </w:delText>
        </w:r>
        <w:r w:rsidRPr="0009143F" w:rsidDel="00D45FC2">
          <w:rPr>
            <w:noProof/>
          </w:rPr>
          <w:delText xml:space="preserve">and </w:delText>
        </w:r>
        <w:r w:rsidDel="00D45FC2">
          <w:rPr>
            <w:noProof/>
          </w:rPr>
          <w:delText xml:space="preserve">skip </w:delText>
        </w:r>
        <w:r w:rsidRPr="0009143F" w:rsidDel="00D45FC2">
          <w:rPr>
            <w:noProof/>
          </w:rPr>
          <w:delText>steps 8 to 10</w:delText>
        </w:r>
        <w:r w:rsidDel="00D45FC2">
          <w:rPr>
            <w:noProof/>
          </w:rPr>
          <w:delText>;</w:delText>
        </w:r>
      </w:del>
    </w:p>
    <w:p w14:paraId="020A31C8" w14:textId="6CA1CC90" w:rsidR="003D1332" w:rsidDel="00D45FC2" w:rsidRDefault="003D1332" w:rsidP="003D1332">
      <w:pPr>
        <w:pStyle w:val="B2"/>
        <w:rPr>
          <w:del w:id="256" w:author="DCM-2" w:date="2021-05-24T09:00:00Z"/>
          <w:noProof/>
        </w:rPr>
      </w:pPr>
      <w:del w:id="257" w:author="DCM-2" w:date="2021-05-24T09:00:00Z">
        <w:r w:rsidDel="00D45FC2">
          <w:rPr>
            <w:noProof/>
          </w:rPr>
          <w:delText>b)</w:delText>
        </w:r>
        <w:r w:rsidDel="00D45FC2">
          <w:rPr>
            <w:noProof/>
          </w:rPr>
          <w:tab/>
          <w:delText xml:space="preserve">if the </w:delText>
        </w:r>
        <w:r w:rsidDel="00D45FC2">
          <w:delText xml:space="preserve">steering of roaming information contains the </w:delText>
        </w:r>
        <w:r w:rsidRPr="00772EC1" w:rsidDel="00D45FC2">
          <w:delText>list of preferred PLMN/access technology combinations</w:delText>
        </w:r>
        <w:r w:rsidDel="00D45FC2">
          <w:rPr>
            <w:noProof/>
          </w:rPr>
          <w:delText xml:space="preserve">, the ME shall </w:delText>
        </w:r>
        <w:r w:rsidRPr="0045564C" w:rsidDel="00D45FC2">
          <w:rPr>
            <w:noProof/>
          </w:rPr>
          <w:delText xml:space="preserve">replace the highest priority entries in the "Operator Controlled PLMN Selector with Access </w:delText>
        </w:r>
        <w:r w:rsidRPr="0045564C" w:rsidDel="00D45FC2">
          <w:rPr>
            <w:noProof/>
          </w:rPr>
          <w:lastRenderedPageBreak/>
          <w:delText xml:space="preserve">Technology" list stored in the </w:delText>
        </w:r>
        <w:r w:rsidDel="00D45FC2">
          <w:rPr>
            <w:noProof/>
          </w:rPr>
          <w:delText>M</w:delText>
        </w:r>
        <w:r w:rsidRPr="0045564C" w:rsidDel="00D45FC2">
          <w:rPr>
            <w:noProof/>
          </w:rPr>
          <w:delText>E with the received list of preferred PLMN/access technology combinations</w:delText>
        </w:r>
        <w:r w:rsidDel="00D45FC2">
          <w:rPr>
            <w:noProof/>
          </w:rPr>
          <w:delText xml:space="preserve">, and </w:delText>
        </w:r>
        <w:r w:rsidRPr="00D27A95" w:rsidDel="00D45FC2">
          <w:delText>delete the PLMN</w:delText>
        </w:r>
        <w:r w:rsidDel="00D45FC2">
          <w:delText>s</w:delText>
        </w:r>
        <w:r w:rsidRPr="00D27A95" w:rsidDel="00D45FC2">
          <w:delText xml:space="preserve"> </w:delText>
        </w:r>
        <w:r w:rsidRPr="004E097C" w:rsidDel="00D45FC2">
          <w:delText>identified by</w:delText>
        </w:r>
        <w:r w:rsidDel="00D45FC2">
          <w:delText xml:space="preserve"> </w:delText>
        </w:r>
        <w:r w:rsidRPr="0045564C" w:rsidDel="00D45FC2">
          <w:rPr>
            <w:noProof/>
          </w:rPr>
          <w:delText>the list of preferred PLMN/access technology combinations</w:delText>
        </w:r>
        <w:r w:rsidDel="00D45FC2">
          <w:delText xml:space="preserve"> </w:delText>
        </w:r>
        <w:r w:rsidRPr="00D27A95" w:rsidDel="00D45FC2">
          <w:delText xml:space="preserve">from the Forbidden PLMN list and from the Forbidden PLMNs for GPRS service list, if </w:delText>
        </w:r>
        <w:r w:rsidDel="00D45FC2">
          <w:delText>they are</w:delText>
        </w:r>
        <w:r w:rsidRPr="00D27A95" w:rsidDel="00D45FC2">
          <w:delText xml:space="preserve"> present in these lists</w:delText>
        </w:r>
        <w:r w:rsidDel="00D45FC2">
          <w:rPr>
            <w:noProof/>
          </w:rPr>
          <w:delText xml:space="preserve">. Additionally, if </w:delText>
        </w:r>
        <w:r w:rsidDel="00D45FC2">
          <w:delText xml:space="preserve">the UDM has not requested an acknowledgement from the UE, </w:delText>
        </w:r>
        <w:r w:rsidRPr="006310B8" w:rsidDel="00D45FC2">
          <w:rPr>
            <w:noProof/>
          </w:rPr>
          <w:delText xml:space="preserve">the UE </w:delText>
        </w:r>
        <w:r w:rsidDel="00D45FC2">
          <w:rPr>
            <w:noProof/>
          </w:rPr>
          <w:delText xml:space="preserve">shall </w:delText>
        </w:r>
        <w:r w:rsidRPr="00AA426C" w:rsidDel="00D45FC2">
          <w:rPr>
            <w:noProof/>
          </w:rPr>
          <w:delText xml:space="preserve">send </w:delText>
        </w:r>
        <w:r w:rsidRPr="00AA426C" w:rsidDel="00D45FC2">
          <w:delText>the REGISTRATION COMPLETE message to the serving AMF without including an SOR transparent container</w:delText>
        </w:r>
        <w:r w:rsidDel="00D45FC2">
          <w:delText xml:space="preserve">, and </w:delText>
        </w:r>
        <w:r w:rsidDel="00D45FC2">
          <w:rPr>
            <w:noProof/>
          </w:rPr>
          <w:delText>i</w:delText>
        </w:r>
        <w:r w:rsidRPr="006310B8" w:rsidDel="00D45FC2">
          <w:rPr>
            <w:noProof/>
          </w:rPr>
          <w:delText>f</w:delText>
        </w:r>
        <w:r w:rsidDel="00D45FC2">
          <w:rPr>
            <w:noProof/>
          </w:rPr>
          <w:delText>:</w:delText>
        </w:r>
      </w:del>
    </w:p>
    <w:p w14:paraId="5C246427" w14:textId="1DADAAF4" w:rsidR="003D1332" w:rsidDel="00D45FC2" w:rsidRDefault="003D1332" w:rsidP="003D1332">
      <w:pPr>
        <w:pStyle w:val="B3"/>
        <w:rPr>
          <w:del w:id="258" w:author="DCM-2" w:date="2021-05-24T09:00:00Z"/>
          <w:noProof/>
        </w:rPr>
      </w:pPr>
      <w:del w:id="259" w:author="DCM-2" w:date="2021-05-24T09:00:00Z">
        <w:r w:rsidDel="00D45FC2">
          <w:rPr>
            <w:noProof/>
          </w:rPr>
          <w:delText>i)</w:delText>
        </w:r>
        <w:r w:rsidDel="00D45FC2">
          <w:rPr>
            <w:noProof/>
          </w:rPr>
          <w:tab/>
        </w:r>
        <w:r w:rsidRPr="006310B8" w:rsidDel="00D45FC2">
          <w:rPr>
            <w:noProof/>
          </w:rPr>
          <w:delText xml:space="preserve">the UE </w:delText>
        </w:r>
        <w:r w:rsidDel="00D45FC2">
          <w:rPr>
            <w:noProof/>
          </w:rPr>
          <w:delText>has</w:delText>
        </w:r>
        <w:r w:rsidRPr="009F378B" w:rsidDel="00D45FC2">
          <w:rPr>
            <w:noProof/>
          </w:rPr>
          <w:delText xml:space="preserve"> a list of available </w:delText>
        </w:r>
        <w:r w:rsidDel="00D45FC2">
          <w:rPr>
            <w:noProof/>
          </w:rPr>
          <w:delText xml:space="preserve">and allowable </w:delText>
        </w:r>
        <w:r w:rsidRPr="009F378B" w:rsidDel="00D45FC2">
          <w:rPr>
            <w:noProof/>
          </w:rPr>
          <w:delText xml:space="preserve">PLMNs in the area and based on this list </w:delText>
        </w:r>
        <w:r w:rsidRPr="008C51D2" w:rsidDel="00D45FC2">
          <w:rPr>
            <w:noProof/>
          </w:rPr>
          <w:delText>or any other implementation specific means</w:delText>
        </w:r>
        <w:r w:rsidDel="00D45FC2">
          <w:rPr>
            <w:noProof/>
          </w:rPr>
          <w:delText xml:space="preserve"> </w:delText>
        </w:r>
        <w:r w:rsidRPr="009F378B" w:rsidDel="00D45FC2">
          <w:rPr>
            <w:noProof/>
          </w:rPr>
          <w:delText xml:space="preserve">the </w:delText>
        </w:r>
        <w:r w:rsidDel="00D45FC2">
          <w:rPr>
            <w:noProof/>
          </w:rPr>
          <w:delText xml:space="preserve">UE </w:delText>
        </w:r>
        <w:r w:rsidRPr="006310B8" w:rsidDel="00D45FC2">
          <w:rPr>
            <w:noProof/>
          </w:rPr>
          <w:delText xml:space="preserve">determines that there is a higher priority PLMN than </w:delText>
        </w:r>
        <w:r w:rsidDel="00D45FC2">
          <w:rPr>
            <w:noProof/>
          </w:rPr>
          <w:delText xml:space="preserve">the selected </w:delText>
        </w:r>
        <w:r w:rsidRPr="006310B8" w:rsidDel="00D45FC2">
          <w:rPr>
            <w:noProof/>
          </w:rPr>
          <w:delText>VPLMN</w:delText>
        </w:r>
        <w:r w:rsidDel="00D45FC2">
          <w:rPr>
            <w:noProof/>
          </w:rPr>
          <w:delText>; or</w:delText>
        </w:r>
      </w:del>
    </w:p>
    <w:p w14:paraId="7B23033C" w14:textId="26A70AE7" w:rsidR="003D1332" w:rsidDel="00D45FC2" w:rsidRDefault="003D1332" w:rsidP="003D1332">
      <w:pPr>
        <w:pStyle w:val="B3"/>
        <w:rPr>
          <w:del w:id="260" w:author="DCM-2" w:date="2021-05-24T09:00:00Z"/>
          <w:noProof/>
        </w:rPr>
      </w:pPr>
      <w:del w:id="261" w:author="DCM-2" w:date="2021-05-24T09:00:00Z">
        <w:r w:rsidDel="00D45FC2">
          <w:rPr>
            <w:noProof/>
          </w:rPr>
          <w:delText>ii)</w:delText>
        </w:r>
        <w:r w:rsidDel="00D45FC2">
          <w:rPr>
            <w:noProof/>
          </w:rPr>
          <w:tab/>
        </w:r>
        <w:r w:rsidRPr="006310B8" w:rsidDel="00D45FC2">
          <w:rPr>
            <w:noProof/>
          </w:rPr>
          <w:delText xml:space="preserve">the UE </w:delText>
        </w:r>
        <w:r w:rsidDel="00D45FC2">
          <w:rPr>
            <w:noProof/>
          </w:rPr>
          <w:delText xml:space="preserve">does not have </w:delText>
        </w:r>
        <w:r w:rsidRPr="009F378B" w:rsidDel="00D45FC2">
          <w:rPr>
            <w:noProof/>
          </w:rPr>
          <w:delText xml:space="preserve">a list of available </w:delText>
        </w:r>
        <w:r w:rsidDel="00D45FC2">
          <w:rPr>
            <w:noProof/>
          </w:rPr>
          <w:delText xml:space="preserve">and allowable </w:delText>
        </w:r>
        <w:r w:rsidRPr="009F378B" w:rsidDel="00D45FC2">
          <w:rPr>
            <w:noProof/>
          </w:rPr>
          <w:delText>PLMNs in the area</w:delText>
        </w:r>
        <w:r w:rsidDel="00D45FC2">
          <w:rPr>
            <w:noProof/>
          </w:rPr>
          <w:delText xml:space="preserve"> and is unable to determine whether</w:delText>
        </w:r>
        <w:r w:rsidRPr="006310B8" w:rsidDel="00D45FC2">
          <w:rPr>
            <w:noProof/>
          </w:rPr>
          <w:delText xml:space="preserve"> there is a higher priority PLMN than </w:delText>
        </w:r>
        <w:r w:rsidDel="00D45FC2">
          <w:rPr>
            <w:noProof/>
          </w:rPr>
          <w:delText xml:space="preserve">the selected </w:delText>
        </w:r>
        <w:r w:rsidRPr="006310B8" w:rsidDel="00D45FC2">
          <w:rPr>
            <w:noProof/>
          </w:rPr>
          <w:delText>VPLMN</w:delText>
        </w:r>
        <w:r w:rsidDel="00D45FC2">
          <w:rPr>
            <w:noProof/>
          </w:rPr>
          <w:delText xml:space="preserve"> using </w:delText>
        </w:r>
        <w:r w:rsidRPr="008C51D2" w:rsidDel="00D45FC2">
          <w:rPr>
            <w:noProof/>
          </w:rPr>
          <w:delText>any other implementation specific means</w:delText>
        </w:r>
        <w:r w:rsidDel="00D45FC2">
          <w:rPr>
            <w:noProof/>
          </w:rPr>
          <w:delText>;</w:delText>
        </w:r>
      </w:del>
    </w:p>
    <w:p w14:paraId="09400831" w14:textId="44C9091F" w:rsidR="003D1332" w:rsidDel="00D45FC2" w:rsidRDefault="003D1332" w:rsidP="003D1332">
      <w:pPr>
        <w:pStyle w:val="B2"/>
        <w:rPr>
          <w:del w:id="262" w:author="DCM-2" w:date="2021-05-24T09:00:00Z"/>
          <w:noProof/>
        </w:rPr>
      </w:pPr>
      <w:del w:id="263" w:author="DCM-2" w:date="2021-05-24T09:00:00Z">
        <w:r w:rsidDel="00D45FC2">
          <w:rPr>
            <w:noProof/>
          </w:rPr>
          <w:tab/>
          <w:delText xml:space="preserve">and </w:delText>
        </w:r>
        <w:r w:rsidRPr="00A77F6C" w:rsidDel="00D45FC2">
          <w:delText xml:space="preserve">the UE is in </w:delText>
        </w:r>
        <w:r w:rsidRPr="00FE320E" w:rsidDel="00D45FC2">
          <w:delText>automatic network selection mode</w:delText>
        </w:r>
        <w:r w:rsidDel="00D45FC2">
          <w:rPr>
            <w:noProof/>
          </w:rPr>
          <w:delText>:</w:delText>
        </w:r>
      </w:del>
    </w:p>
    <w:p w14:paraId="7886E8C9" w14:textId="0878A802" w:rsidR="003D1332" w:rsidRPr="00FB2E19" w:rsidDel="00D45FC2" w:rsidRDefault="003D1332" w:rsidP="003D1332">
      <w:pPr>
        <w:pStyle w:val="B3"/>
        <w:rPr>
          <w:del w:id="264" w:author="DCM-2" w:date="2021-05-24T09:00:00Z"/>
        </w:rPr>
      </w:pPr>
      <w:del w:id="265" w:author="DCM-2" w:date="2021-05-24T09:00:00Z">
        <w:r w:rsidRPr="00FB2E19" w:rsidDel="00D45FC2">
          <w:delText>A)</w:delText>
        </w:r>
        <w:r w:rsidRPr="00FB2E19" w:rsidDel="00D45FC2">
          <w:tab/>
          <w:delText xml:space="preserve">if the UE is configured with the SOR-CMCI or received the SOR-CMCI over N1 NAS signalling, the UE shall apply the </w:delText>
        </w:r>
        <w:r w:rsidDel="00D45FC2">
          <w:delText>actions</w:delText>
        </w:r>
        <w:r w:rsidRPr="00FB2E19" w:rsidDel="00D45FC2">
          <w:delText xml:space="preserve"> in subclause </w:delText>
        </w:r>
        <w:r w:rsidDel="00D45FC2">
          <w:delText>C.4</w:delText>
        </w:r>
        <w:r w:rsidRPr="00FB2E19" w:rsidDel="00D45FC2">
          <w:delText>.2</w:delText>
        </w:r>
        <w:r w:rsidDel="00D45FC2">
          <w:delText>. In this case</w:delText>
        </w:r>
        <w:r w:rsidRPr="00FB2E19" w:rsidDel="00D45FC2">
          <w:delText xml:space="preserve"> steps </w:delText>
        </w:r>
        <w:r w:rsidRPr="00195860" w:rsidDel="00D45FC2">
          <w:delText>8 to 11</w:delText>
        </w:r>
        <w:r w:rsidDel="00D45FC2">
          <w:delText xml:space="preserve"> are skipped</w:delText>
        </w:r>
        <w:r w:rsidRPr="00FB2E19" w:rsidDel="00D45FC2">
          <w:delText>;</w:delText>
        </w:r>
      </w:del>
    </w:p>
    <w:p w14:paraId="6A9D4E91" w14:textId="4A85974A" w:rsidR="003D1332" w:rsidRPr="00FB2E19" w:rsidDel="00D45FC2" w:rsidRDefault="003D1332" w:rsidP="003D1332">
      <w:pPr>
        <w:pStyle w:val="B3"/>
        <w:rPr>
          <w:del w:id="266" w:author="DCM-2" w:date="2021-05-24T09:00:00Z"/>
        </w:rPr>
      </w:pPr>
      <w:del w:id="267" w:author="DCM-2" w:date="2021-05-24T09:00:00Z">
        <w:r w:rsidRPr="00FB2E19" w:rsidDel="00D45FC2">
          <w:delText>B)</w:delText>
        </w:r>
        <w:r w:rsidDel="00D45FC2">
          <w:tab/>
        </w:r>
        <w:r w:rsidRPr="00FB2E19" w:rsidDel="00D45FC2">
          <w:delText>otherwise, the UE shall:</w:delText>
        </w:r>
      </w:del>
    </w:p>
    <w:p w14:paraId="2FDC1214" w14:textId="1DAE35B3" w:rsidR="003D1332" w:rsidDel="00D45FC2" w:rsidRDefault="003D1332" w:rsidP="003D1332">
      <w:pPr>
        <w:pStyle w:val="B4"/>
        <w:rPr>
          <w:del w:id="268" w:author="DCM-2" w:date="2021-05-24T09:00:00Z"/>
          <w:noProof/>
        </w:rPr>
      </w:pPr>
      <w:del w:id="269" w:author="DCM-2" w:date="2021-05-24T09:00:00Z">
        <w:r w:rsidDel="00D45FC2">
          <w:rPr>
            <w:noProof/>
          </w:rPr>
          <w:delText>i)</w:delText>
        </w:r>
        <w:r w:rsidDel="00D45FC2">
          <w:rPr>
            <w:noProof/>
          </w:rPr>
          <w:tab/>
        </w:r>
        <w:r w:rsidRPr="006310B8" w:rsidDel="00D45FC2">
          <w:rPr>
            <w:noProof/>
          </w:rPr>
          <w:delText xml:space="preserve">release the current N1 NAS signalling connection </w:delText>
        </w:r>
        <w:r w:rsidDel="00D45FC2">
          <w:rPr>
            <w:noProof/>
          </w:rPr>
          <w:delText>locally</w:delText>
        </w:r>
        <w:r w:rsidRPr="006310B8" w:rsidDel="00D45FC2">
          <w:rPr>
            <w:noProof/>
          </w:rPr>
          <w:delText xml:space="preserve"> </w:delText>
        </w:r>
        <w:r w:rsidDel="00D45FC2">
          <w:rPr>
            <w:noProof/>
          </w:rPr>
          <w:delText xml:space="preserve">and then </w:delText>
        </w:r>
        <w:r w:rsidRPr="00D27A95" w:rsidDel="00D45FC2">
          <w:delText>attempt to obtain service on a higher priority PLMN as specified in subclause</w:delText>
        </w:r>
        <w:r w:rsidDel="00D45FC2">
          <w:delText> </w:delText>
        </w:r>
        <w:r w:rsidRPr="00D27A95" w:rsidDel="00D45FC2">
          <w:delText xml:space="preserve">4.4.3.3 </w:delText>
        </w:r>
        <w:r w:rsidDel="00D45FC2">
          <w:delText xml:space="preserve">by acting as if </w:delText>
        </w:r>
        <w:r w:rsidRPr="00D27A95" w:rsidDel="00D45FC2">
          <w:delText>timer T that controls periodic attempts has expired</w:delText>
        </w:r>
        <w:r w:rsidDel="00D45FC2">
          <w:delText>.</w:delText>
        </w:r>
        <w:r w:rsidDel="00D45FC2">
          <w:rPr>
            <w:noProof/>
          </w:rPr>
          <w:delText xml:space="preserve"> In this case, steps 8 to 11 are skipped. </w:delText>
        </w:r>
        <w:r w:rsidRPr="00A01479" w:rsidDel="00D45FC2">
          <w:delText xml:space="preserve">The UE shall suspend the transmission of 5GSM messages until the N1 NAS signalling is released. </w:delText>
        </w:r>
        <w:r w:rsidDel="00D45FC2">
          <w:rPr>
            <w:noProof/>
          </w:rPr>
          <w:delText>If the UE has an established emergency PDU session (see </w:delText>
        </w:r>
        <w:r w:rsidRPr="0009143F" w:rsidDel="00D45FC2">
          <w:rPr>
            <w:noProof/>
          </w:rPr>
          <w:delText>3GPP</w:delText>
        </w:r>
        <w:r w:rsidDel="00D45FC2">
          <w:delText> </w:delText>
        </w:r>
        <w:r w:rsidRPr="0009143F" w:rsidDel="00D45FC2">
          <w:rPr>
            <w:noProof/>
          </w:rPr>
          <w:delText>TS</w:delText>
        </w:r>
        <w:r w:rsidDel="00D45FC2">
          <w:delText> </w:delText>
        </w:r>
        <w:r w:rsidRPr="0009143F" w:rsidDel="00D45FC2">
          <w:rPr>
            <w:noProof/>
          </w:rPr>
          <w:delText>24.501</w:delText>
        </w:r>
        <w:r w:rsidDel="00D45FC2">
          <w:delText xml:space="preserve"> [64]), the receipt of the steering of roaming information shall not trigger the release of the </w:delText>
        </w:r>
        <w:r w:rsidRPr="006310B8" w:rsidDel="00D45FC2">
          <w:rPr>
            <w:noProof/>
          </w:rPr>
          <w:delText>N1 NAS signalling connection</w:delText>
        </w:r>
        <w:r w:rsidDel="00D45FC2">
          <w:rPr>
            <w:noProof/>
          </w:rPr>
          <w:delText xml:space="preserve">. The </w:delText>
        </w:r>
        <w:r w:rsidDel="00D45FC2">
          <w:delText xml:space="preserve">UE shall </w:delText>
        </w:r>
        <w:r w:rsidRPr="006310B8" w:rsidDel="00D45FC2">
          <w:rPr>
            <w:noProof/>
          </w:rPr>
          <w:delText xml:space="preserve">release the current N1 NAS signalling connection </w:delText>
        </w:r>
        <w:r w:rsidDel="00D45FC2">
          <w:rPr>
            <w:noProof/>
          </w:rPr>
          <w:delText xml:space="preserve">locally subsequently after </w:delText>
        </w:r>
        <w:r w:rsidDel="00D45FC2">
          <w:delText xml:space="preserve">the emergency PDU session is released. </w:delText>
        </w:r>
        <w:r w:rsidRPr="00A47EC8" w:rsidDel="00D45FC2">
          <w:delText>If</w:delText>
        </w:r>
        <w:r w:rsidDel="00D45FC2">
          <w:delText xml:space="preserve"> </w:delText>
        </w:r>
        <w:r w:rsidRPr="00A47EC8" w:rsidDel="00D45FC2">
          <w:rPr>
            <w:lang w:eastAsia="x-none"/>
          </w:rPr>
          <w:delText xml:space="preserve">the UE </w:delText>
        </w:r>
        <w:r w:rsidDel="00D45FC2">
          <w:rPr>
            <w:lang w:eastAsia="x-none"/>
          </w:rPr>
          <w:delText>needs to</w:delText>
        </w:r>
        <w:r w:rsidRPr="00A47EC8" w:rsidDel="00D45FC2">
          <w:rPr>
            <w:lang w:eastAsia="x-none"/>
          </w:rPr>
          <w:delText xml:space="preserve"> disable the </w:delText>
        </w:r>
        <w:r w:rsidRPr="00E432A8" w:rsidDel="00D45FC2">
          <w:rPr>
            <w:lang w:eastAsia="x-none"/>
          </w:rPr>
          <w:delText>N1 mode capability</w:delText>
        </w:r>
        <w:r w:rsidDel="00D45FC2">
          <w:rPr>
            <w:lang w:eastAsia="x-none"/>
          </w:rPr>
          <w:delText xml:space="preserve"> </w:delText>
        </w:r>
        <w:r w:rsidRPr="00A47EC8" w:rsidDel="00D45FC2">
          <w:rPr>
            <w:lang w:eastAsia="x-none"/>
          </w:rPr>
          <w:delText xml:space="preserve">(see </w:delText>
        </w:r>
        <w:r w:rsidDel="00D45FC2">
          <w:rPr>
            <w:lang w:eastAsia="x-none"/>
          </w:rPr>
          <w:delText>3GPP </w:delText>
        </w:r>
        <w:r w:rsidRPr="00A47EC8" w:rsidDel="00D45FC2">
          <w:rPr>
            <w:lang w:eastAsia="x-none"/>
          </w:rPr>
          <w:delText>TS</w:delText>
        </w:r>
        <w:r w:rsidDel="00D45FC2">
          <w:rPr>
            <w:lang w:eastAsia="x-none"/>
          </w:rPr>
          <w:delText> </w:delText>
        </w:r>
        <w:r w:rsidRPr="00A47EC8" w:rsidDel="00D45FC2">
          <w:rPr>
            <w:lang w:eastAsia="x-none"/>
          </w:rPr>
          <w:delText>24.501</w:delText>
        </w:r>
        <w:r w:rsidDel="00D45FC2">
          <w:rPr>
            <w:lang w:eastAsia="x-none"/>
          </w:rPr>
          <w:delText> [64]</w:delText>
        </w:r>
        <w:r w:rsidRPr="00A47EC8" w:rsidDel="00D45FC2">
          <w:rPr>
            <w:lang w:eastAsia="x-none"/>
          </w:rPr>
          <w:delText>)</w:delText>
        </w:r>
        <w:r w:rsidRPr="00462C97" w:rsidDel="00D45FC2">
          <w:rPr>
            <w:lang w:eastAsia="x-none"/>
          </w:rPr>
          <w:delText xml:space="preserve"> </w:delText>
        </w:r>
        <w:r w:rsidDel="00D45FC2">
          <w:rPr>
            <w:lang w:eastAsia="x-none"/>
          </w:rPr>
          <w:delText>and there is no emergency service pending</w:delText>
        </w:r>
        <w:r w:rsidDel="00D45FC2">
          <w:rPr>
            <w:lang w:val="en-US"/>
          </w:rPr>
          <w:delText>,</w:delText>
        </w:r>
        <w:r w:rsidRPr="00A47EC8" w:rsidDel="00D45FC2">
          <w:rPr>
            <w:lang w:eastAsia="x-none"/>
          </w:rPr>
          <w:delText xml:space="preserve"> the UE shall first </w:delText>
        </w:r>
        <w:r w:rsidRPr="00A47EC8" w:rsidDel="00D45FC2">
          <w:delText xml:space="preserve">attempt to obtain service on a higher priority PLMN as described </w:delText>
        </w:r>
        <w:r w:rsidDel="00D45FC2">
          <w:delText>in this step, and i</w:delText>
        </w:r>
        <w:r w:rsidRPr="00A47EC8" w:rsidDel="00D45FC2">
          <w:delText>f no higher prior</w:delText>
        </w:r>
        <w:r w:rsidDel="00D45FC2">
          <w:delText>i</w:delText>
        </w:r>
        <w:r w:rsidRPr="00A47EC8" w:rsidDel="00D45FC2">
          <w:delText>ty PLMN c</w:delText>
        </w:r>
        <w:r w:rsidDel="00D45FC2">
          <w:delText>an</w:delText>
        </w:r>
        <w:r w:rsidRPr="00A47EC8" w:rsidDel="00D45FC2">
          <w:delText xml:space="preserve"> be selected but the last registered PLMN is selected, </w:delText>
        </w:r>
        <w:r w:rsidDel="00D45FC2">
          <w:delText xml:space="preserve">then </w:delText>
        </w:r>
        <w:r w:rsidRPr="00A47EC8" w:rsidDel="00D45FC2">
          <w:delText xml:space="preserve">the UE shall disable the </w:delText>
        </w:r>
        <w:r w:rsidRPr="00E432A8" w:rsidDel="00D45FC2">
          <w:rPr>
            <w:lang w:eastAsia="x-none"/>
          </w:rPr>
          <w:delText>N1 mode capability</w:delText>
        </w:r>
        <w:r w:rsidDel="00D45FC2">
          <w:rPr>
            <w:noProof/>
          </w:rPr>
          <w:delText>; or</w:delText>
        </w:r>
      </w:del>
    </w:p>
    <w:p w14:paraId="28AE5758" w14:textId="5D23CF0E" w:rsidR="003D1332" w:rsidDel="00D45FC2" w:rsidRDefault="003D1332" w:rsidP="003D1332">
      <w:pPr>
        <w:pStyle w:val="B4"/>
        <w:rPr>
          <w:del w:id="270" w:author="DCM-2" w:date="2021-05-24T09:00:00Z"/>
          <w:noProof/>
        </w:rPr>
      </w:pPr>
      <w:del w:id="271" w:author="DCM-2" w:date="2021-05-24T09:00:00Z">
        <w:r w:rsidDel="00D45FC2">
          <w:rPr>
            <w:noProof/>
          </w:rPr>
          <w:delText>ii)</w:delText>
        </w:r>
        <w:r w:rsidDel="00D45FC2">
          <w:rPr>
            <w:noProof/>
          </w:rPr>
          <w:tab/>
        </w:r>
        <w:r w:rsidRPr="0009143F" w:rsidDel="00D45FC2">
          <w:rPr>
            <w:noProof/>
          </w:rPr>
          <w:delText xml:space="preserve">not release the current N1 NAS signalling connection locally </w:delText>
        </w:r>
        <w:r w:rsidDel="00D45FC2">
          <w:rPr>
            <w:noProof/>
          </w:rPr>
          <w:delText>(e.g. if the UE has established PDU session(s))</w:delText>
        </w:r>
        <w:r w:rsidRPr="0009143F" w:rsidDel="00D45FC2">
          <w:rPr>
            <w:noProof/>
          </w:rPr>
          <w:delText xml:space="preserve"> and </w:delText>
        </w:r>
        <w:r w:rsidDel="00D45FC2">
          <w:rPr>
            <w:noProof/>
          </w:rPr>
          <w:delText xml:space="preserve">skip </w:delText>
        </w:r>
        <w:r w:rsidRPr="0009143F" w:rsidDel="00D45FC2">
          <w:rPr>
            <w:noProof/>
          </w:rPr>
          <w:delText xml:space="preserve">steps 8 </w:delText>
        </w:r>
        <w:r w:rsidDel="00D45FC2">
          <w:rPr>
            <w:noProof/>
          </w:rPr>
          <w:delText>to</w:delText>
        </w:r>
        <w:r w:rsidRPr="0009143F" w:rsidDel="00D45FC2">
          <w:rPr>
            <w:noProof/>
          </w:rPr>
          <w:delText xml:space="preserve"> 10</w:delText>
        </w:r>
        <w:r w:rsidDel="00D45FC2">
          <w:rPr>
            <w:noProof/>
          </w:rPr>
          <w:delText>;</w:delText>
        </w:r>
      </w:del>
    </w:p>
    <w:p w14:paraId="435988C9" w14:textId="3C6B0838" w:rsidR="003D1332" w:rsidRPr="00484527" w:rsidDel="00D45FC2" w:rsidRDefault="003D1332" w:rsidP="003D1332">
      <w:pPr>
        <w:pStyle w:val="NO"/>
        <w:rPr>
          <w:del w:id="272" w:author="DCM-2" w:date="2021-05-24T09:00:00Z"/>
        </w:rPr>
      </w:pPr>
      <w:del w:id="273" w:author="DCM-2" w:date="2021-05-24T09:00:00Z">
        <w:r w:rsidRPr="00484527" w:rsidDel="00D45FC2">
          <w:delText>NOTE </w:delText>
        </w:r>
        <w:r w:rsidDel="00D45FC2">
          <w:delText>8</w:delText>
        </w:r>
        <w:r w:rsidRPr="00484527" w:rsidDel="00D45FC2">
          <w:delText>:</w:delText>
        </w:r>
        <w:r w:rsidDel="00D45FC2">
          <w:tab/>
        </w:r>
        <w:r w:rsidRPr="00484527" w:rsidDel="00D45FC2">
          <w:delText>When the UE is in the manual mode of operation or the current chosen VPLMN is part of the "User Controlled PLMN Selector with Access Technology" list, the UE stays on the VPLMN.</w:delText>
        </w:r>
      </w:del>
    </w:p>
    <w:p w14:paraId="5CE15B3D" w14:textId="788F9922" w:rsidR="003D1332" w:rsidDel="00D45FC2" w:rsidRDefault="003D1332" w:rsidP="003D1332">
      <w:pPr>
        <w:pStyle w:val="B1"/>
        <w:rPr>
          <w:del w:id="274" w:author="DCM-2" w:date="2021-05-24T09:00:00Z"/>
          <w:noProof/>
        </w:rPr>
      </w:pPr>
      <w:del w:id="275" w:author="DCM-2" w:date="2021-05-24T09:00:00Z">
        <w:r w:rsidDel="00D45FC2">
          <w:rPr>
            <w:noProof/>
          </w:rPr>
          <w:delText>8)</w:delText>
        </w:r>
        <w:r w:rsidDel="00D45FC2">
          <w:rPr>
            <w:noProof/>
          </w:rPr>
          <w:tab/>
          <w:delText xml:space="preserve">If the UE's USIM </w:delText>
        </w:r>
        <w:r w:rsidRPr="00567BD1" w:rsidDel="00D45FC2">
          <w:delText xml:space="preserve">is configured </w:delText>
        </w:r>
        <w:r w:rsidRPr="002C3EB3" w:rsidDel="00D45FC2">
          <w:delText>with indication that the UE is</w:delText>
        </w:r>
        <w:r w:rsidRPr="001A7725" w:rsidDel="00D45FC2">
          <w:delText xml:space="preserve"> </w:delText>
        </w:r>
        <w:r w:rsidRPr="00567BD1" w:rsidDel="00D45FC2">
          <w:delText xml:space="preserve">to receive the </w:delText>
        </w:r>
        <w:r w:rsidDel="00D45FC2">
          <w:delText>steering of roaming information</w:delText>
        </w:r>
        <w:r w:rsidRPr="00567BD1" w:rsidDel="00D45FC2">
          <w:delText xml:space="preserve"> </w:delText>
        </w:r>
        <w:r w:rsidRPr="00D44BCC" w:rsidDel="00D45FC2">
          <w:delText xml:space="preserve">due to </w:delText>
        </w:r>
        <w:r w:rsidDel="00D45FC2">
          <w:delText>initial registration</w:delText>
        </w:r>
        <w:r w:rsidRPr="00D44BCC" w:rsidDel="00D45FC2">
          <w:delText xml:space="preserve"> in </w:delText>
        </w:r>
        <w:r w:rsidDel="00D45FC2">
          <w:delText xml:space="preserve">a </w:delText>
        </w:r>
        <w:r w:rsidRPr="00F874D0" w:rsidDel="00D45FC2">
          <w:delText>V</w:delText>
        </w:r>
        <w:r w:rsidRPr="00D44BCC" w:rsidDel="00D45FC2">
          <w:delText>PLMN</w:delText>
        </w:r>
        <w:r w:rsidDel="00D45FC2">
          <w:delText>,</w:delText>
        </w:r>
        <w:r w:rsidRPr="000B4CFF" w:rsidDel="00D45FC2">
          <w:rPr>
            <w:noProof/>
          </w:rPr>
          <w:delText xml:space="preserve"> but </w:delText>
        </w:r>
        <w:r w:rsidDel="00D45FC2">
          <w:delText>neither the</w:delText>
        </w:r>
        <w:r w:rsidRPr="00567BD1" w:rsidDel="00D45FC2">
          <w:delText xml:space="preserve"> </w:delText>
        </w:r>
        <w:r w:rsidRPr="000B4CFF" w:rsidDel="00D45FC2">
          <w:rPr>
            <w:noProof/>
          </w:rPr>
          <w:delText xml:space="preserve">list </w:delText>
        </w:r>
        <w:r w:rsidRPr="00D44BCC" w:rsidDel="00D45FC2">
          <w:delText>of preferred PLMN/access technology combinations</w:delText>
        </w:r>
        <w:r w:rsidDel="00D45FC2">
          <w:delText xml:space="preserve"> nor the secured packet nor the </w:delText>
        </w:r>
        <w:r w:rsidRPr="00772EC1" w:rsidDel="00D45FC2">
          <w:delText>HPLMN indication that 'no change of the "Operator Controlled PLMN Selector with Access Technology" list stored in the UE is needed and thus no list of preferred PLMN/access technology combinations is provided'</w:delText>
        </w:r>
        <w:r w:rsidDel="00D45FC2">
          <w:delText xml:space="preserve"> </w:delText>
        </w:r>
        <w:r w:rsidRPr="000B4CFF" w:rsidDel="00D45FC2">
          <w:rPr>
            <w:noProof/>
          </w:rPr>
          <w:delText>is received</w:delText>
        </w:r>
        <w:r w:rsidDel="00D45FC2">
          <w:rPr>
            <w:noProof/>
          </w:rPr>
          <w:delText xml:space="preserve"> </w:delText>
        </w:r>
        <w:r w:rsidDel="00D45FC2">
          <w:delText>in the REGISTRATION ACCEPT message</w:delText>
        </w:r>
        <w:r w:rsidDel="00D45FC2">
          <w:rPr>
            <w:noProof/>
          </w:rPr>
          <w:delText>, when the UE performs initial registration in a VPLMN</w:delText>
        </w:r>
        <w:r w:rsidRPr="000B4CFF" w:rsidDel="00D45FC2">
          <w:rPr>
            <w:noProof/>
          </w:rPr>
          <w:delText xml:space="preserve"> or if the </w:delText>
        </w:r>
        <w:r w:rsidDel="00D45FC2">
          <w:delText xml:space="preserve">steering of roaming information </w:delText>
        </w:r>
        <w:r w:rsidRPr="000B4CFF" w:rsidDel="00D45FC2">
          <w:rPr>
            <w:noProof/>
          </w:rPr>
          <w:delText>is received but</w:delText>
        </w:r>
        <w:r w:rsidDel="00D45FC2">
          <w:rPr>
            <w:noProof/>
          </w:rPr>
          <w:delText xml:space="preserve"> the security check is not successful, then the UE shall:</w:delText>
        </w:r>
      </w:del>
    </w:p>
    <w:p w14:paraId="4C76134B" w14:textId="1CDEDAAF" w:rsidR="003D1332" w:rsidDel="00D45FC2" w:rsidRDefault="003D1332" w:rsidP="003D1332">
      <w:pPr>
        <w:pStyle w:val="B2"/>
        <w:rPr>
          <w:del w:id="276" w:author="DCM-2" w:date="2021-05-24T09:00:00Z"/>
        </w:rPr>
      </w:pPr>
      <w:del w:id="277" w:author="DCM-2" w:date="2021-05-24T09:00:00Z">
        <w:r w:rsidDel="00D45FC2">
          <w:delText>a)</w:delText>
        </w:r>
        <w:r w:rsidDel="00D45FC2">
          <w:tab/>
        </w:r>
        <w:r w:rsidRPr="00AA426C" w:rsidDel="00D45FC2">
          <w:rPr>
            <w:noProof/>
          </w:rPr>
          <w:delText xml:space="preserve">send </w:delText>
        </w:r>
        <w:r w:rsidRPr="00AA426C" w:rsidDel="00D45FC2">
          <w:delText>the REGISTRATION COMPLETE message to the serving AMF without including an SOR transparent container</w:delText>
        </w:r>
        <w:r w:rsidDel="00D45FC2">
          <w:delText xml:space="preserve">; </w:delText>
        </w:r>
      </w:del>
    </w:p>
    <w:p w14:paraId="68CEFFCE" w14:textId="403BD9F1" w:rsidR="003D1332" w:rsidDel="00D45FC2" w:rsidRDefault="003D1332" w:rsidP="003D1332">
      <w:pPr>
        <w:pStyle w:val="B2"/>
        <w:rPr>
          <w:del w:id="278" w:author="DCM-2" w:date="2021-05-24T09:00:00Z"/>
          <w:noProof/>
        </w:rPr>
      </w:pPr>
      <w:del w:id="279" w:author="DCM-2" w:date="2021-05-24T09:00:00Z">
        <w:r w:rsidDel="00D45FC2">
          <w:rPr>
            <w:noProof/>
          </w:rPr>
          <w:delText>b)</w:delText>
        </w:r>
        <w:r w:rsidDel="00D45FC2">
          <w:rPr>
            <w:noProof/>
          </w:rPr>
          <w:tab/>
          <w:delText xml:space="preserve">if the current chosen VPLMN is not contained in the list of </w:delText>
        </w:r>
        <w:r w:rsidRPr="00772EC1" w:rsidDel="00D45FC2">
          <w:delText>"</w:delText>
        </w:r>
        <w:r w:rsidDel="00D45FC2">
          <w:delText>PLMNs where registration was aborted due to SOR</w:delText>
        </w:r>
        <w:r w:rsidRPr="00772EC1" w:rsidDel="00D45FC2">
          <w:delText>"</w:delText>
        </w:r>
        <w:r w:rsidDel="00D45FC2">
          <w:rPr>
            <w:noProof/>
          </w:rPr>
          <w:delText xml:space="preserve">, and is not part of </w:delText>
        </w:r>
        <w:r w:rsidRPr="00B30EEF" w:rsidDel="00D45FC2">
          <w:delText>"User Controlled PLMN Selector with Access Technology"</w:delText>
        </w:r>
        <w:r w:rsidDel="00D45FC2">
          <w:delText xml:space="preserve"> list and the UE is not in manual mode of operation, </w:delText>
        </w:r>
        <w:r w:rsidRPr="00DD6F10" w:rsidDel="00D45FC2">
          <w:rPr>
            <w:noProof/>
          </w:rPr>
          <w:delText xml:space="preserve">release the current N1 NAS signalling connection </w:delText>
        </w:r>
        <w:r w:rsidDel="00D45FC2">
          <w:rPr>
            <w:noProof/>
          </w:rPr>
          <w:delText xml:space="preserve">locally and </w:delText>
        </w:r>
        <w:r w:rsidRPr="00210733" w:rsidDel="00D45FC2">
          <w:delText>attempt to obtain service on a higher priority PLMN as specified in subclause 4.4.3.3 by acting as if timer T that controls periodic attempts has expired</w:delText>
        </w:r>
        <w:r w:rsidRPr="00DA2FA7" w:rsidDel="00D45FC2">
          <w:rPr>
            <w:noProof/>
          </w:rPr>
          <w:delText xml:space="preserve">, with an exception that </w:delText>
        </w:r>
        <w:r w:rsidDel="00D45FC2">
          <w:rPr>
            <w:noProof/>
          </w:rPr>
          <w:delText xml:space="preserve">the </w:delText>
        </w:r>
        <w:r w:rsidRPr="00DA2FA7" w:rsidDel="00D45FC2">
          <w:rPr>
            <w:noProof/>
          </w:rPr>
          <w:delText>current PLMN is considered as lowest priority</w:delText>
        </w:r>
        <w:r w:rsidDel="00D45FC2">
          <w:rPr>
            <w:noProof/>
          </w:rPr>
          <w:delText xml:space="preserve">, and </w:delText>
        </w:r>
        <w:r w:rsidRPr="00210733" w:rsidDel="00D45FC2">
          <w:delText xml:space="preserve">skip </w:delText>
        </w:r>
        <w:r w:rsidDel="00D45FC2">
          <w:rPr>
            <w:noProof/>
          </w:rPr>
          <w:delText xml:space="preserve">steps 9 to 11. </w:delText>
        </w:r>
        <w:r w:rsidRPr="00A01479" w:rsidDel="00D45FC2">
          <w:delText xml:space="preserve">The UE shall suspend the transmission of 5GSM messages until the N1 NAS signalling is released. </w:delText>
        </w:r>
        <w:r w:rsidDel="00D45FC2">
          <w:rPr>
            <w:noProof/>
          </w:rPr>
          <w:delText>If the UE has an established emergency PDU session (see </w:delText>
        </w:r>
        <w:r w:rsidRPr="0009143F" w:rsidDel="00D45FC2">
          <w:rPr>
            <w:noProof/>
          </w:rPr>
          <w:delText>3GPP</w:delText>
        </w:r>
        <w:r w:rsidDel="00D45FC2">
          <w:delText> </w:delText>
        </w:r>
        <w:r w:rsidRPr="0009143F" w:rsidDel="00D45FC2">
          <w:rPr>
            <w:noProof/>
          </w:rPr>
          <w:delText>TS</w:delText>
        </w:r>
        <w:r w:rsidDel="00D45FC2">
          <w:delText> </w:delText>
        </w:r>
        <w:r w:rsidRPr="0009143F" w:rsidDel="00D45FC2">
          <w:rPr>
            <w:noProof/>
          </w:rPr>
          <w:delText>24.501</w:delText>
        </w:r>
        <w:r w:rsidDel="00D45FC2">
          <w:delText xml:space="preserve"> [64]), the UE shall </w:delText>
        </w:r>
        <w:r w:rsidRPr="006310B8" w:rsidDel="00D45FC2">
          <w:rPr>
            <w:noProof/>
          </w:rPr>
          <w:delText xml:space="preserve">release the current N1 NAS signalling connection </w:delText>
        </w:r>
        <w:r w:rsidDel="00D45FC2">
          <w:rPr>
            <w:noProof/>
          </w:rPr>
          <w:delText xml:space="preserve">locally after </w:delText>
        </w:r>
        <w:r w:rsidDel="00D45FC2">
          <w:delText xml:space="preserve">the release of the emergency PDU session. </w:delText>
        </w:r>
        <w:r w:rsidRPr="00A47EC8" w:rsidDel="00D45FC2">
          <w:delText>If</w:delText>
        </w:r>
        <w:r w:rsidDel="00D45FC2">
          <w:delText xml:space="preserve"> </w:delText>
        </w:r>
        <w:r w:rsidRPr="00A47EC8" w:rsidDel="00D45FC2">
          <w:delText xml:space="preserve">the UE </w:delText>
        </w:r>
        <w:r w:rsidDel="00D45FC2">
          <w:delText>needs to</w:delText>
        </w:r>
        <w:r w:rsidRPr="00A47EC8" w:rsidDel="00D45FC2">
          <w:delText xml:space="preserve"> disable the </w:delText>
        </w:r>
        <w:r w:rsidRPr="00E432A8" w:rsidDel="00D45FC2">
          <w:delText>N1 mode capability</w:delText>
        </w:r>
        <w:r w:rsidDel="00D45FC2">
          <w:delText xml:space="preserve"> </w:delText>
        </w:r>
        <w:r w:rsidRPr="00A47EC8" w:rsidDel="00D45FC2">
          <w:delText xml:space="preserve">(see </w:delText>
        </w:r>
        <w:r w:rsidDel="00D45FC2">
          <w:delText xml:space="preserve">3GPP </w:delText>
        </w:r>
        <w:r w:rsidRPr="00A47EC8" w:rsidDel="00D45FC2">
          <w:delText>TS 24.501</w:delText>
        </w:r>
        <w:r w:rsidDel="00D45FC2">
          <w:delText xml:space="preserve"> [64]</w:delText>
        </w:r>
        <w:r w:rsidRPr="00A47EC8" w:rsidDel="00D45FC2">
          <w:delText>)</w:delText>
        </w:r>
        <w:r w:rsidRPr="00081D93" w:rsidDel="00D45FC2">
          <w:delText xml:space="preserve"> </w:delText>
        </w:r>
        <w:r w:rsidDel="00D45FC2">
          <w:delText>and there is no emergency service pending</w:delText>
        </w:r>
        <w:r w:rsidDel="00D45FC2">
          <w:rPr>
            <w:lang w:val="en-US"/>
          </w:rPr>
          <w:delText>,</w:delText>
        </w:r>
        <w:r w:rsidRPr="00A47EC8" w:rsidDel="00D45FC2">
          <w:delText xml:space="preserve"> the UE shall first attempt to obtain service on a higher priority PLMN as described </w:delText>
        </w:r>
        <w:r w:rsidDel="00D45FC2">
          <w:delText>in this step, and i</w:delText>
        </w:r>
        <w:r w:rsidRPr="00A47EC8" w:rsidDel="00D45FC2">
          <w:delText>f no higher prior</w:delText>
        </w:r>
        <w:r w:rsidDel="00D45FC2">
          <w:delText>i</w:delText>
        </w:r>
        <w:r w:rsidRPr="00A47EC8" w:rsidDel="00D45FC2">
          <w:delText>ty PLMN c</w:delText>
        </w:r>
        <w:r w:rsidDel="00D45FC2">
          <w:delText>an</w:delText>
        </w:r>
        <w:r w:rsidRPr="00A47EC8" w:rsidDel="00D45FC2">
          <w:delText xml:space="preserve"> be selected but the last registered PLMN is selected, </w:delText>
        </w:r>
        <w:r w:rsidDel="00D45FC2">
          <w:delText xml:space="preserve">then </w:delText>
        </w:r>
        <w:r w:rsidRPr="00A47EC8" w:rsidDel="00D45FC2">
          <w:delText xml:space="preserve">the UE shall disable the </w:delText>
        </w:r>
        <w:r w:rsidRPr="00E432A8" w:rsidDel="00D45FC2">
          <w:delText>N1 mode capability</w:delText>
        </w:r>
        <w:r w:rsidDel="00D45FC2">
          <w:rPr>
            <w:noProof/>
          </w:rPr>
          <w:delText>; and</w:delText>
        </w:r>
      </w:del>
    </w:p>
    <w:p w14:paraId="683880B0" w14:textId="4D2F68C2" w:rsidR="003D1332" w:rsidDel="00D45FC2" w:rsidRDefault="003D1332" w:rsidP="003D1332">
      <w:pPr>
        <w:pStyle w:val="B2"/>
        <w:rPr>
          <w:del w:id="280" w:author="DCM-2" w:date="2021-05-24T09:00:00Z"/>
        </w:rPr>
      </w:pPr>
      <w:del w:id="281" w:author="DCM-2" w:date="2021-05-24T09:00:00Z">
        <w:r w:rsidDel="00D45FC2">
          <w:lastRenderedPageBreak/>
          <w:delText>c)</w:delText>
        </w:r>
        <w:r w:rsidDel="00D45FC2">
          <w:tab/>
          <w:delText xml:space="preserve">store the PLMN identity in the list of </w:delText>
        </w:r>
        <w:r w:rsidRPr="00772EC1" w:rsidDel="00D45FC2">
          <w:delText>"</w:delText>
        </w:r>
        <w:r w:rsidDel="00D45FC2">
          <w:delText>PLMNs where registration was aborted due to SOR</w:delText>
        </w:r>
        <w:r w:rsidRPr="00772EC1" w:rsidDel="00D45FC2">
          <w:delText>"</w:delText>
        </w:r>
        <w:r w:rsidDel="00D45FC2">
          <w:delText>;</w:delText>
        </w:r>
      </w:del>
    </w:p>
    <w:p w14:paraId="5AADCDA2" w14:textId="05141E53" w:rsidR="003D1332" w:rsidDel="00D45FC2" w:rsidRDefault="003D1332" w:rsidP="003D1332">
      <w:pPr>
        <w:pStyle w:val="NO"/>
        <w:rPr>
          <w:del w:id="282" w:author="DCM-2" w:date="2021-05-24T09:00:00Z"/>
          <w:noProof/>
        </w:rPr>
      </w:pPr>
      <w:del w:id="283" w:author="DCM-2" w:date="2021-05-24T09:00:00Z">
        <w:r w:rsidRPr="00A45795" w:rsidDel="00D45FC2">
          <w:rPr>
            <w:noProof/>
          </w:rPr>
          <w:delText>NOTE</w:delText>
        </w:r>
        <w:r w:rsidDel="00D45FC2">
          <w:rPr>
            <w:noProof/>
          </w:rPr>
          <w:delText> 9</w:delText>
        </w:r>
        <w:r w:rsidRPr="00A45795" w:rsidDel="00D45FC2">
          <w:rPr>
            <w:noProof/>
          </w:rPr>
          <w:delText>:</w:delText>
        </w:r>
        <w:r w:rsidDel="00D45FC2">
          <w:rPr>
            <w:noProof/>
          </w:rPr>
          <w:tab/>
        </w:r>
        <w:r w:rsidRPr="00A45795" w:rsidDel="00D45FC2">
          <w:rPr>
            <w:noProof/>
          </w:rPr>
          <w:delText>W</w:delText>
        </w:r>
        <w:r w:rsidRPr="00215ABE" w:rsidDel="00D45FC2">
          <w:rPr>
            <w:noProof/>
          </w:rPr>
          <w:delText xml:space="preserve">hen the UE is in </w:delText>
        </w:r>
        <w:r w:rsidDel="00D45FC2">
          <w:rPr>
            <w:noProof/>
          </w:rPr>
          <w:delText xml:space="preserve">the </w:delText>
        </w:r>
        <w:r w:rsidDel="00D45FC2">
          <w:delText>manual mode of operation</w:delText>
        </w:r>
        <w:r w:rsidRPr="00C50275" w:rsidDel="00D45FC2">
          <w:rPr>
            <w:noProof/>
          </w:rPr>
          <w:delText xml:space="preserve"> </w:delText>
        </w:r>
        <w:r w:rsidRPr="00215ABE" w:rsidDel="00D45FC2">
          <w:rPr>
            <w:noProof/>
          </w:rPr>
          <w:delText xml:space="preserve">or </w:delText>
        </w:r>
        <w:r w:rsidDel="00D45FC2">
          <w:rPr>
            <w:noProof/>
          </w:rPr>
          <w:delText>the current chosen VPLMN</w:delText>
        </w:r>
        <w:r w:rsidRPr="00215ABE" w:rsidDel="00D45FC2">
          <w:rPr>
            <w:noProof/>
          </w:rPr>
          <w:delText xml:space="preserve"> </w:delText>
        </w:r>
        <w:r w:rsidDel="00D45FC2">
          <w:rPr>
            <w:noProof/>
          </w:rPr>
          <w:delText>is part of</w:delText>
        </w:r>
        <w:r w:rsidRPr="00215ABE" w:rsidDel="00D45FC2">
          <w:rPr>
            <w:noProof/>
          </w:rPr>
          <w:delText xml:space="preserve"> the </w:delText>
        </w:r>
        <w:r w:rsidRPr="00B30EEF" w:rsidDel="00D45FC2">
          <w:delText>"User Controlled PLMN Selector with Access Technology"</w:delText>
        </w:r>
        <w:r w:rsidDel="00D45FC2">
          <w:delText xml:space="preserve"> list</w:delText>
        </w:r>
        <w:r w:rsidRPr="00215ABE" w:rsidDel="00D45FC2">
          <w:rPr>
            <w:noProof/>
          </w:rPr>
          <w:delText>, the UE stays on the VPLMN</w:delText>
        </w:r>
        <w:r w:rsidDel="00D45FC2">
          <w:rPr>
            <w:noProof/>
          </w:rPr>
          <w:delText>.</w:delText>
        </w:r>
      </w:del>
    </w:p>
    <w:p w14:paraId="58B696B1" w14:textId="370C58B9" w:rsidR="003D1332" w:rsidDel="00D45FC2" w:rsidRDefault="003D1332" w:rsidP="003D1332">
      <w:pPr>
        <w:pStyle w:val="B1"/>
        <w:rPr>
          <w:del w:id="284" w:author="DCM-2" w:date="2021-05-24T09:00:00Z"/>
        </w:rPr>
      </w:pPr>
      <w:del w:id="285" w:author="DCM-2" w:date="2021-05-24T09:00:00Z">
        <w:r w:rsidDel="00D45FC2">
          <w:rPr>
            <w:noProof/>
          </w:rPr>
          <w:delText>9)</w:delText>
        </w:r>
        <w:r w:rsidDel="00D45FC2">
          <w:rPr>
            <w:noProof/>
          </w:rPr>
          <w:tab/>
          <w:delText xml:space="preserve">The UE to the VPLMN AMF: </w:delText>
        </w:r>
        <w:r w:rsidDel="00D45FC2">
          <w:delText>If the UDM has requested an acknowledgement from the UE</w:delText>
        </w:r>
        <w:r w:rsidRPr="00671744" w:rsidDel="00D45FC2">
          <w:delText xml:space="preserve"> and the UE verified that the steering of roaming information has been provided by the HPLMN in step 7, then:</w:delText>
        </w:r>
      </w:del>
    </w:p>
    <w:p w14:paraId="6FBFF225" w14:textId="378518DB" w:rsidR="003D1332" w:rsidDel="00D45FC2" w:rsidRDefault="003D1332" w:rsidP="003D1332">
      <w:pPr>
        <w:pStyle w:val="B2"/>
        <w:rPr>
          <w:del w:id="286" w:author="DCM-2" w:date="2021-05-24T09:00:00Z"/>
        </w:rPr>
      </w:pPr>
      <w:del w:id="287" w:author="DCM-2" w:date="2021-05-24T09:00:00Z">
        <w:r w:rsidRPr="00671744" w:rsidDel="00D45FC2">
          <w:delText>a)</w:delText>
        </w:r>
        <w:r w:rsidDel="00D45FC2">
          <w:tab/>
          <w:delText xml:space="preserve">the UE sends the REGISTRATION COMPLETE message to the serving AMF with an SOR transparent container including the UE acknowledgement; </w:delText>
        </w:r>
      </w:del>
    </w:p>
    <w:p w14:paraId="31B95A39" w14:textId="5E883C0E" w:rsidR="003D1332" w:rsidRPr="00671744" w:rsidDel="00D45FC2" w:rsidRDefault="003D1332" w:rsidP="003D1332">
      <w:pPr>
        <w:pStyle w:val="B2"/>
        <w:rPr>
          <w:del w:id="288" w:author="DCM-2" w:date="2021-05-24T09:00:00Z"/>
        </w:rPr>
      </w:pPr>
      <w:del w:id="289" w:author="DCM-2" w:date="2021-05-24T09:00:00Z">
        <w:r w:rsidRPr="00671744" w:rsidDel="00D45FC2">
          <w:delText>b)</w:delText>
        </w:r>
        <w:r w:rsidRPr="00671744" w:rsidDel="00D45FC2">
          <w:tab/>
          <w:delText>the UE shall set the "ME support of SOR-CMCI" indicator in the header of the SOR transparent container to "supported"; and</w:delText>
        </w:r>
      </w:del>
    </w:p>
    <w:p w14:paraId="2EC6FC06" w14:textId="3A17ECE6" w:rsidR="003D1332" w:rsidRPr="00671744" w:rsidDel="00D45FC2" w:rsidRDefault="003D1332" w:rsidP="003D1332">
      <w:pPr>
        <w:pStyle w:val="B2"/>
        <w:rPr>
          <w:del w:id="290" w:author="DCM-2" w:date="2021-05-24T09:00:00Z"/>
        </w:rPr>
      </w:pPr>
      <w:del w:id="291" w:author="DCM-2" w:date="2021-05-24T09:00:00Z">
        <w:r w:rsidRPr="00671744" w:rsidDel="00D45FC2">
          <w:delText>c)</w:delText>
        </w:r>
        <w:r w:rsidRPr="00671744" w:rsidDel="00D45FC2">
          <w:tab/>
          <w:delText>if:</w:delText>
        </w:r>
      </w:del>
    </w:p>
    <w:p w14:paraId="22BF3851" w14:textId="48AF0A3A" w:rsidR="003D1332" w:rsidDel="00D45FC2" w:rsidRDefault="003D1332" w:rsidP="003D1332">
      <w:pPr>
        <w:pStyle w:val="B3"/>
        <w:rPr>
          <w:del w:id="292" w:author="DCM-2" w:date="2021-05-24T09:00:00Z"/>
        </w:rPr>
      </w:pPr>
      <w:del w:id="293" w:author="DCM-2" w:date="2021-05-24T09:00:00Z">
        <w:r w:rsidDel="00D45FC2">
          <w:delText>-</w:delText>
        </w:r>
        <w:r w:rsidDel="00D45FC2">
          <w:tab/>
          <w:delText>the steering of roaming information contained a secured packet</w:delText>
        </w:r>
        <w:r w:rsidDel="00D45FC2">
          <w:rPr>
            <w:noProof/>
          </w:rPr>
          <w:delText>, then when</w:delText>
        </w:r>
        <w:r w:rsidDel="00D45FC2">
          <w:delText xml:space="preserve"> the UE receives the </w:delText>
        </w:r>
        <w:r w:rsidRPr="004F2629" w:rsidDel="00D45FC2">
          <w:delText>USAT REFRESH command qualifier of type "Steering of Roaming"</w:delText>
        </w:r>
        <w:bookmarkStart w:id="294" w:name="_Hlk536095690"/>
        <w:r w:rsidDel="00D45FC2">
          <w:delText>, it performs items a), b) and c) of the procedure for steering of roaming in subclause 4.4.6;</w:delText>
        </w:r>
        <w:bookmarkEnd w:id="294"/>
      </w:del>
    </w:p>
    <w:p w14:paraId="1CE02F81" w14:textId="5ABF100E" w:rsidR="003D1332" w:rsidDel="00D45FC2" w:rsidRDefault="003D1332" w:rsidP="003D1332">
      <w:pPr>
        <w:pStyle w:val="B3"/>
        <w:rPr>
          <w:del w:id="295" w:author="DCM-2" w:date="2021-05-24T09:00:00Z"/>
        </w:rPr>
      </w:pPr>
      <w:del w:id="296" w:author="DCM-2" w:date="2021-05-24T09:00:00Z">
        <w:r w:rsidDel="00D45FC2">
          <w:delText>-</w:delText>
        </w:r>
        <w:r w:rsidDel="00D45FC2">
          <w:tab/>
        </w:r>
        <w:r w:rsidRPr="00FB2E19" w:rsidDel="00D45FC2">
          <w:delText>the steering of roaming information contained a secured packet, then when the UE receives SOR-CMCI</w:delText>
        </w:r>
        <w:r w:rsidDel="00D45FC2">
          <w:delText xml:space="preserve"> in </w:delText>
        </w:r>
        <w:r w:rsidRPr="00FB2E19" w:rsidDel="00D45FC2">
          <w:delText xml:space="preserve">the USAT REFRESH </w:delText>
        </w:r>
        <w:r w:rsidDel="00D45FC2">
          <w:delText xml:space="preserve">with </w:delText>
        </w:r>
        <w:r w:rsidRPr="00FB2E19" w:rsidDel="00D45FC2">
          <w:delText xml:space="preserve">command qualifier </w:delText>
        </w:r>
        <w:r w:rsidDel="00D45FC2">
          <w:delText xml:space="preserve">of </w:delText>
        </w:r>
        <w:r w:rsidRPr="00FB2E19" w:rsidDel="00D45FC2">
          <w:delText xml:space="preserve">type "Steering of Roaming", the UE shall perform items a), b) and c) of the procedure for steering of roaming in subclause 4.4.6 </w:delText>
        </w:r>
        <w:r w:rsidDel="00D45FC2">
          <w:delText>and if</w:delText>
        </w:r>
        <w:r w:rsidRPr="00FB2E19" w:rsidDel="00D45FC2">
          <w:delText xml:space="preserve"> the UE is in automatic network selection mode </w:delText>
        </w:r>
        <w:r w:rsidDel="00D45FC2">
          <w:delText xml:space="preserve">then it shall </w:delText>
        </w:r>
        <w:r w:rsidRPr="00FB2E19" w:rsidDel="00D45FC2">
          <w:delText xml:space="preserve">apply the </w:delText>
        </w:r>
        <w:r w:rsidDel="00D45FC2">
          <w:delText>actions</w:delText>
        </w:r>
        <w:r w:rsidRPr="00FB2E19" w:rsidDel="00D45FC2">
          <w:delText xml:space="preserve"> in subclause </w:delText>
        </w:r>
        <w:r w:rsidDel="00D45FC2">
          <w:delText>C.4</w:delText>
        </w:r>
        <w:r w:rsidRPr="00FB2E19" w:rsidDel="00D45FC2">
          <w:delText>.2</w:delText>
        </w:r>
        <w:r w:rsidDel="00D45FC2">
          <w:delText>, and</w:delText>
        </w:r>
        <w:r w:rsidRPr="00195860" w:rsidDel="00D45FC2">
          <w:delText xml:space="preserve"> step 11 is skipped</w:delText>
        </w:r>
        <w:r w:rsidDel="00D45FC2">
          <w:delText>; or</w:delText>
        </w:r>
      </w:del>
    </w:p>
    <w:p w14:paraId="5F8B248E" w14:textId="27F1BA54" w:rsidR="003D1332" w:rsidRPr="00FB2E19" w:rsidDel="00D45FC2" w:rsidRDefault="003D1332" w:rsidP="003D1332">
      <w:pPr>
        <w:pStyle w:val="B3"/>
        <w:rPr>
          <w:del w:id="297" w:author="DCM-2" w:date="2021-05-24T09:00:00Z"/>
        </w:rPr>
      </w:pPr>
      <w:del w:id="298" w:author="DCM-2" w:date="2021-05-24T09:00:00Z">
        <w:r w:rsidDel="00D45FC2">
          <w:delText>-</w:delText>
        </w:r>
        <w:r w:rsidRPr="00FB2E19" w:rsidDel="00D45FC2">
          <w:tab/>
          <w:delText>the steering of roaming information contains the list of preferred PLMN/access technology combinations</w:delText>
        </w:r>
        <w:r w:rsidDel="00D45FC2">
          <w:delText>,</w:delText>
        </w:r>
        <w:r w:rsidRPr="00FB2E19" w:rsidDel="00D45FC2">
          <w:delText xml:space="preserve"> the UE is configured with the SOR-CMCI or received the SOR-CMCI over N1 NAS signalling, </w:delText>
        </w:r>
        <w:r w:rsidRPr="00671744" w:rsidDel="00D45FC2">
          <w:delText>and</w:delText>
        </w:r>
        <w:r w:rsidRPr="00FB2E19" w:rsidDel="00D45FC2">
          <w:delText xml:space="preserve"> the UE is in automatic network selection mode</w:delText>
        </w:r>
        <w:r w:rsidDel="00D45FC2">
          <w:delText xml:space="preserve">, then </w:delText>
        </w:r>
        <w:r w:rsidRPr="00FB2E19" w:rsidDel="00D45FC2">
          <w:delText xml:space="preserve">the UE shall apply the </w:delText>
        </w:r>
        <w:r w:rsidDel="00D45FC2">
          <w:delText>actions</w:delText>
        </w:r>
        <w:r w:rsidRPr="00FB2E19" w:rsidDel="00D45FC2">
          <w:delText xml:space="preserve"> in subclause </w:delText>
        </w:r>
        <w:r w:rsidDel="00D45FC2">
          <w:delText>C.4</w:delText>
        </w:r>
        <w:r w:rsidRPr="00FB2E19" w:rsidDel="00D45FC2">
          <w:delText>.2</w:delText>
        </w:r>
        <w:r w:rsidDel="00D45FC2">
          <w:delText>, and</w:delText>
        </w:r>
        <w:r w:rsidRPr="00FB2E19" w:rsidDel="00D45FC2">
          <w:delText xml:space="preserve"> step</w:delText>
        </w:r>
        <w:r w:rsidRPr="00195860" w:rsidDel="00D45FC2">
          <w:delText xml:space="preserve"> 11</w:delText>
        </w:r>
        <w:r w:rsidDel="00D45FC2">
          <w:delText xml:space="preserve"> is skipped</w:delText>
        </w:r>
        <w:r w:rsidRPr="00FB2E19" w:rsidDel="00D45FC2">
          <w:delText>;</w:delText>
        </w:r>
      </w:del>
    </w:p>
    <w:p w14:paraId="78063A5E" w14:textId="0C2EC61B" w:rsidR="003D1332" w:rsidDel="00D45FC2" w:rsidRDefault="003D1332" w:rsidP="003D1332">
      <w:pPr>
        <w:pStyle w:val="B1"/>
        <w:rPr>
          <w:del w:id="299" w:author="DCM-2" w:date="2021-05-24T09:00:00Z"/>
        </w:rPr>
      </w:pPr>
      <w:del w:id="300" w:author="DCM-2" w:date="2021-05-24T09:00:00Z">
        <w:r w:rsidDel="00D45FC2">
          <w:delText>10)</w:delText>
        </w:r>
        <w:r w:rsidDel="00D45FC2">
          <w:tab/>
          <w:delText xml:space="preserve">The VPLMN AMF to the HPLMN UDM: If an SOR transparent container is received in the REGISTRATION COMPLETE message, the AMF </w:delText>
        </w:r>
        <w:r w:rsidRPr="00D91543" w:rsidDel="00D45FC2">
          <w:delText xml:space="preserve">uses the Nudm_SDM_Info service operation to provide </w:delText>
        </w:r>
        <w:r w:rsidDel="00D45FC2">
          <w:delText xml:space="preserve">the received SOR transparent container </w:delText>
        </w:r>
        <w:r w:rsidRPr="00D91543" w:rsidDel="00D45FC2">
          <w:delText xml:space="preserve">to </w:delText>
        </w:r>
        <w:r w:rsidDel="00D45FC2">
          <w:delText xml:space="preserve">the </w:delText>
        </w:r>
        <w:r w:rsidRPr="00D91543" w:rsidDel="00D45FC2">
          <w:delText>UDM</w:delText>
        </w:r>
        <w:r w:rsidDel="00D45FC2">
          <w:delText xml:space="preserve">. If the HPLMN decided that the UE is to acknowledge the successful security check of the received steering of roaming information in step 4, the UDM verifies that the acknowledgement is provided by the UE as specified in </w:delText>
        </w:r>
        <w:r w:rsidRPr="00B06824" w:rsidDel="00D45FC2">
          <w:delText>3GPP</w:delText>
        </w:r>
        <w:r w:rsidDel="00D45FC2">
          <w:delText> </w:delText>
        </w:r>
        <w:r w:rsidRPr="00B06824" w:rsidDel="00D45FC2">
          <w:delText>TS</w:delText>
        </w:r>
        <w:r w:rsidDel="00D45FC2">
          <w:delText> 33.501 [66].</w:delText>
        </w:r>
        <w:r w:rsidRPr="00960D51" w:rsidDel="00D45FC2">
          <w:delText xml:space="preserve"> </w:delText>
        </w:r>
        <w:r w:rsidRPr="00671744" w:rsidDel="00D45FC2">
          <w:delText xml:space="preserve">If the "ME support of SOR-CMCI" indicator in the header of the SOR transparent container is set to </w:delText>
        </w:r>
        <w:r w:rsidDel="00D45FC2">
          <w:delText>"</w:delText>
        </w:r>
        <w:r w:rsidRPr="00671744" w:rsidDel="00D45FC2">
          <w:delText>supported</w:delText>
        </w:r>
        <w:r w:rsidDel="00D45FC2">
          <w:delText>"</w:delText>
        </w:r>
        <w:r w:rsidRPr="00671744" w:rsidDel="00D45FC2">
          <w:delText>, then the HPLMN UDM shall store the "ME support of SOR-CMCI" indicator</w:delText>
        </w:r>
        <w:r w:rsidDel="00D45FC2">
          <w:delText xml:space="preserve">, otherwise the HPLMN UDM shall </w:delText>
        </w:r>
        <w:r w:rsidRPr="00671744" w:rsidDel="00D45FC2">
          <w:delText>delete the stored "ME support of SOR-CMCI" indicator, if any.</w:delText>
        </w:r>
      </w:del>
    </w:p>
    <w:p w14:paraId="21FA1FBC" w14:textId="76828C59" w:rsidR="003D1332" w:rsidRPr="00671744" w:rsidDel="00D45FC2" w:rsidRDefault="003D1332" w:rsidP="003D1332">
      <w:pPr>
        <w:pStyle w:val="NO"/>
        <w:rPr>
          <w:del w:id="301" w:author="DCM-2" w:date="2021-05-24T09:00:00Z"/>
        </w:rPr>
      </w:pPr>
      <w:bookmarkStart w:id="302" w:name="_Hlk65515832"/>
      <w:del w:id="303" w:author="DCM-2" w:date="2021-05-24T09:00:00Z">
        <w:r w:rsidRPr="00671744" w:rsidDel="00D45FC2">
          <w:delText>NOTE </w:delText>
        </w:r>
        <w:r w:rsidDel="00D45FC2">
          <w:delText>9a</w:delText>
        </w:r>
        <w:r w:rsidRPr="00671744" w:rsidDel="00D45FC2">
          <w:delText>:</w:delText>
        </w:r>
        <w:r w:rsidRPr="00671744" w:rsidDel="00D45FC2">
          <w:tab/>
        </w:r>
        <w:r w:rsidDel="00D45FC2">
          <w:delText>The UDM cannot receive the "ME support of SOR-CMCI" indicator from the VPLMN AMF compliant to release 15 or release 16.</w:delText>
        </w:r>
      </w:del>
    </w:p>
    <w:bookmarkEnd w:id="302"/>
    <w:p w14:paraId="13A0453E" w14:textId="5EE39E17" w:rsidR="003D1332" w:rsidDel="00D45FC2" w:rsidRDefault="003D1332" w:rsidP="003D1332">
      <w:pPr>
        <w:pStyle w:val="B1"/>
        <w:rPr>
          <w:del w:id="304" w:author="DCM-2" w:date="2021-05-24T09:00:00Z"/>
          <w:noProof/>
        </w:rPr>
      </w:pPr>
      <w:del w:id="305" w:author="DCM-2" w:date="2021-05-24T09:00:00Z">
        <w:r w:rsidDel="00D45FC2">
          <w:rPr>
            <w:noProof/>
          </w:rPr>
          <w:delText>10a)</w:delText>
        </w:r>
        <w:r w:rsidDel="00D45FC2">
          <w:rPr>
            <w:noProof/>
          </w:rPr>
          <w:tab/>
          <w:delText>The HPLMN UDM to the SOR-AF: N</w:delText>
        </w:r>
        <w:r w:rsidDel="00D45FC2">
          <w:delText>soraf</w:delText>
        </w:r>
        <w:r w:rsidDel="00D45FC2">
          <w:rPr>
            <w:noProof/>
          </w:rPr>
          <w:delText>_SoR_Info (SUPI of the UE, successful delivery</w:delText>
        </w:r>
        <w:r w:rsidDel="00D45FC2">
          <w:delText>, "ME support of SOR-CMCI" indicator, if any</w:delText>
        </w:r>
        <w:r w:rsidDel="00D45FC2">
          <w:rPr>
            <w:noProof/>
          </w:rPr>
          <w:delText xml:space="preserve">). If the HPLMN policy for the SOR-AF invocation is present and the HPLMN </w:delText>
        </w:r>
        <w:r w:rsidDel="00D45FC2">
          <w:delText>UDM received and verified the UE acknowledgement in step 10</w:delText>
        </w:r>
        <w:r w:rsidDel="00D45FC2">
          <w:rPr>
            <w:noProof/>
          </w:rPr>
          <w:delText xml:space="preserve">, then the HPLMN UDM informs the SOR-AF </w:delText>
        </w:r>
        <w:bookmarkStart w:id="306" w:name="_Hlk16844190"/>
        <w:r w:rsidDel="00D45FC2">
          <w:rPr>
            <w:noProof/>
          </w:rPr>
          <w:delText xml:space="preserve">about successful delivery of the </w:delText>
        </w:r>
        <w:r w:rsidRPr="0004354A" w:rsidDel="00D45FC2">
          <w:delText>list of preferred PLMN/access technology combinations</w:delText>
        </w:r>
        <w:r w:rsidDel="00D45FC2">
          <w:delText>,</w:delText>
        </w:r>
        <w:r w:rsidRPr="0004354A" w:rsidDel="00D45FC2">
          <w:delText xml:space="preserve"> or </w:delText>
        </w:r>
        <w:r w:rsidDel="00D45FC2">
          <w:delText xml:space="preserve">of the </w:delText>
        </w:r>
        <w:r w:rsidRPr="0004354A" w:rsidDel="00D45FC2">
          <w:delText>secured packet</w:delText>
        </w:r>
        <w:r w:rsidDel="00D45FC2">
          <w:delText xml:space="preserve"> to the UE</w:delText>
        </w:r>
        <w:bookmarkEnd w:id="306"/>
        <w:r w:rsidDel="00D45FC2">
          <w:delText>. If the "ME support of SOR-CMCI" indicator is stored for the UE, the HPLMN UDM shall include the "ME support of SOR-CMCI" indicator; and</w:delText>
        </w:r>
      </w:del>
    </w:p>
    <w:p w14:paraId="068D1C1E" w14:textId="3F4AEE5C" w:rsidR="003D1332" w:rsidDel="00D45FC2" w:rsidRDefault="003D1332" w:rsidP="003D1332">
      <w:pPr>
        <w:pStyle w:val="B1"/>
        <w:rPr>
          <w:del w:id="307" w:author="DCM-2" w:date="2021-05-24T09:00:00Z"/>
          <w:noProof/>
        </w:rPr>
      </w:pPr>
      <w:del w:id="308" w:author="DCM-2" w:date="2021-05-24T09:00:00Z">
        <w:r w:rsidDel="00D45FC2">
          <w:delText>11)</w:delText>
        </w:r>
        <w:r w:rsidDel="00D45FC2">
          <w:tab/>
        </w:r>
        <w:r w:rsidDel="00D45FC2">
          <w:rPr>
            <w:noProof/>
          </w:rPr>
          <w:delText>I</w:delText>
        </w:r>
        <w:r w:rsidRPr="006310B8" w:rsidDel="00D45FC2">
          <w:rPr>
            <w:noProof/>
          </w:rPr>
          <w:delText xml:space="preserve">f the UE </w:delText>
        </w:r>
        <w:r w:rsidDel="00D45FC2">
          <w:rPr>
            <w:noProof/>
          </w:rPr>
          <w:delText>has</w:delText>
        </w:r>
        <w:r w:rsidRPr="009F378B" w:rsidDel="00D45FC2">
          <w:rPr>
            <w:noProof/>
          </w:rPr>
          <w:delText xml:space="preserve"> a list of available PLMNs in the area and based on this list the </w:delText>
        </w:r>
        <w:r w:rsidDel="00D45FC2">
          <w:rPr>
            <w:noProof/>
          </w:rPr>
          <w:delText xml:space="preserve">UE </w:delText>
        </w:r>
        <w:r w:rsidRPr="006310B8" w:rsidDel="00D45FC2">
          <w:rPr>
            <w:noProof/>
          </w:rPr>
          <w:delText xml:space="preserve">determines that there is a higher priority PLMN than </w:delText>
        </w:r>
        <w:r w:rsidDel="00D45FC2">
          <w:rPr>
            <w:noProof/>
          </w:rPr>
          <w:delText xml:space="preserve">the selected </w:delText>
        </w:r>
        <w:r w:rsidRPr="006310B8" w:rsidDel="00D45FC2">
          <w:rPr>
            <w:noProof/>
          </w:rPr>
          <w:delText>VPLMN</w:delText>
        </w:r>
        <w:r w:rsidDel="00D45FC2">
          <w:rPr>
            <w:noProof/>
          </w:rPr>
          <w:delText xml:space="preserve"> and </w:delText>
        </w:r>
        <w:r w:rsidRPr="00A77F6C" w:rsidDel="00D45FC2">
          <w:delText xml:space="preserve">the UE is in </w:delText>
        </w:r>
        <w:r w:rsidRPr="00FE320E" w:rsidDel="00D45FC2">
          <w:delText>automatic network selection mode</w:delText>
        </w:r>
        <w:r w:rsidRPr="006310B8" w:rsidDel="00D45FC2">
          <w:rPr>
            <w:noProof/>
          </w:rPr>
          <w:delText xml:space="preserve">, then the UE </w:delText>
        </w:r>
        <w:r w:rsidDel="00D45FC2">
          <w:rPr>
            <w:noProof/>
          </w:rPr>
          <w:delText xml:space="preserve">shall </w:delText>
        </w:r>
        <w:r w:rsidRPr="00D27A95" w:rsidDel="00D45FC2">
          <w:delText>attempt to obtain service on a higher priority PLMN as specified in subclause</w:delText>
        </w:r>
        <w:r w:rsidDel="00D45FC2">
          <w:delText> </w:delText>
        </w:r>
        <w:r w:rsidRPr="00D27A95" w:rsidDel="00D45FC2">
          <w:delText xml:space="preserve">4.4.3.3 </w:delText>
        </w:r>
        <w:r w:rsidDel="00D45FC2">
          <w:delText xml:space="preserve">by acting as if </w:delText>
        </w:r>
        <w:r w:rsidRPr="00D27A95" w:rsidDel="00D45FC2">
          <w:delText>timer T that controls periodic attempts has expired</w:delText>
        </w:r>
        <w:r w:rsidDel="00D45FC2">
          <w:rPr>
            <w:noProof/>
          </w:rPr>
          <w:delText xml:space="preserve"> after the </w:delText>
        </w:r>
        <w:r w:rsidRPr="006310B8" w:rsidDel="00D45FC2">
          <w:rPr>
            <w:noProof/>
          </w:rPr>
          <w:delText xml:space="preserve">release </w:delText>
        </w:r>
        <w:r w:rsidDel="00D45FC2">
          <w:rPr>
            <w:noProof/>
          </w:rPr>
          <w:delText xml:space="preserve">of </w:delText>
        </w:r>
        <w:r w:rsidRPr="006310B8" w:rsidDel="00D45FC2">
          <w:rPr>
            <w:noProof/>
          </w:rPr>
          <w:delText>the N1 NAS signalling connection</w:delText>
        </w:r>
        <w:r w:rsidDel="00D45FC2">
          <w:rPr>
            <w:noProof/>
          </w:rPr>
          <w:delText>.</w:delText>
        </w:r>
        <w:r w:rsidRPr="006310B8" w:rsidDel="00D45FC2">
          <w:rPr>
            <w:noProof/>
          </w:rPr>
          <w:delText xml:space="preserve"> </w:delText>
        </w:r>
        <w:r w:rsidDel="00D45FC2">
          <w:rPr>
            <w:noProof/>
          </w:rPr>
          <w:delText>If the N1 NAS signal</w:delText>
        </w:r>
        <w:r w:rsidRPr="00671744" w:rsidDel="00D45FC2">
          <w:delText>l</w:delText>
        </w:r>
        <w:r w:rsidDel="00D45FC2">
          <w:rPr>
            <w:noProof/>
          </w:rPr>
          <w:delText>ing connection is not released after implementation dependent time, the UE may locally release the N1 signal</w:delText>
        </w:r>
        <w:r w:rsidRPr="00671744" w:rsidDel="00D45FC2">
          <w:delText>l</w:delText>
        </w:r>
        <w:r w:rsidDel="00D45FC2">
          <w:rPr>
            <w:noProof/>
          </w:rPr>
          <w:delText>ing connection except when the UE has an established emergency PDU session (see </w:delText>
        </w:r>
        <w:r w:rsidRPr="0009143F" w:rsidDel="00D45FC2">
          <w:rPr>
            <w:noProof/>
          </w:rPr>
          <w:delText>3GPP</w:delText>
        </w:r>
        <w:r w:rsidDel="00D45FC2">
          <w:delText> </w:delText>
        </w:r>
        <w:r w:rsidRPr="0009143F" w:rsidDel="00D45FC2">
          <w:rPr>
            <w:noProof/>
          </w:rPr>
          <w:delText>TS</w:delText>
        </w:r>
        <w:r w:rsidDel="00D45FC2">
          <w:delText> </w:delText>
        </w:r>
        <w:r w:rsidRPr="0009143F" w:rsidDel="00D45FC2">
          <w:rPr>
            <w:noProof/>
          </w:rPr>
          <w:delText>24.501</w:delText>
        </w:r>
        <w:r w:rsidDel="00D45FC2">
          <w:delText> [64])</w:delText>
        </w:r>
        <w:r w:rsidDel="00D45FC2">
          <w:rPr>
            <w:noProof/>
          </w:rPr>
          <w:delText>.</w:delText>
        </w:r>
      </w:del>
    </w:p>
    <w:p w14:paraId="6E7C4E0A" w14:textId="249C11FA" w:rsidR="003D1332" w:rsidDel="00D45FC2" w:rsidRDefault="003D1332" w:rsidP="003D1332">
      <w:pPr>
        <w:rPr>
          <w:del w:id="309" w:author="DCM-2" w:date="2021-05-24T09:00:00Z"/>
        </w:rPr>
      </w:pPr>
      <w:del w:id="310" w:author="DCM-2" w:date="2021-05-24T09:00:00Z">
        <w:r w:rsidDel="00D45FC2">
          <w:delText xml:space="preserve">When </w:delText>
        </w:r>
        <w:r w:rsidRPr="00E42A2E" w:rsidDel="00D45FC2">
          <w:delText xml:space="preserve">the UE </w:delText>
        </w:r>
        <w:r w:rsidDel="00D45FC2">
          <w:delText xml:space="preserve">performs initial </w:delText>
        </w:r>
        <w:r w:rsidRPr="00E42A2E" w:rsidDel="00D45FC2">
          <w:delText>registration for emergency services</w:delText>
        </w:r>
        <w:r w:rsidDel="00D45FC2">
          <w:delText xml:space="preserve"> </w:delText>
        </w:r>
        <w:r w:rsidRPr="002D232D" w:rsidDel="00D45FC2">
          <w:delText>(see 3GPP TS </w:delText>
        </w:r>
        <w:r w:rsidDel="00D45FC2">
          <w:delText xml:space="preserve">24.501 [64] and </w:delText>
        </w:r>
        <w:r w:rsidRPr="002D232D" w:rsidDel="00D45FC2">
          <w:delText>3GPP TS </w:delText>
        </w:r>
        <w:r w:rsidDel="00D45FC2">
          <w:delText xml:space="preserve">23.502 [63]) while the UE has a valid USIM and the AMF performs the </w:delText>
        </w:r>
        <w:r w:rsidRPr="00E42A2E" w:rsidDel="00D45FC2">
          <w:delText>authentication procedure</w:delText>
        </w:r>
        <w:r w:rsidDel="00D45FC2">
          <w:delText>, then based on HPLMN policy, the SOR procedure described in this subclause may apply.</w:delText>
        </w:r>
      </w:del>
    </w:p>
    <w:p w14:paraId="31CAB6BE" w14:textId="18FC3E3C" w:rsidR="003D1332" w:rsidDel="00D45FC2" w:rsidRDefault="003D1332" w:rsidP="003D1332">
      <w:pPr>
        <w:rPr>
          <w:del w:id="311" w:author="DCM-2" w:date="2021-05-24T09:00:00Z"/>
        </w:rPr>
      </w:pPr>
      <w:del w:id="312" w:author="DCM-2" w:date="2021-05-24T09:00:00Z">
        <w:r w:rsidDel="00D45FC2">
          <w:delText>If:</w:delText>
        </w:r>
      </w:del>
    </w:p>
    <w:p w14:paraId="48D15A16" w14:textId="46758E8E" w:rsidR="003D1332" w:rsidDel="00D45FC2" w:rsidRDefault="003D1332" w:rsidP="003D1332">
      <w:pPr>
        <w:pStyle w:val="B1"/>
        <w:rPr>
          <w:del w:id="313" w:author="DCM-2" w:date="2021-05-24T09:00:00Z"/>
        </w:rPr>
      </w:pPr>
      <w:del w:id="314" w:author="DCM-2" w:date="2021-05-24T09:00:00Z">
        <w:r w:rsidDel="00D45FC2">
          <w:delText>-</w:delText>
        </w:r>
        <w:r w:rsidDel="00D45FC2">
          <w:tab/>
          <w:delText>the UE in manual mode of operation encounters scenario mentioned in step 8 above; and</w:delText>
        </w:r>
      </w:del>
    </w:p>
    <w:p w14:paraId="2279C746" w14:textId="59FDCA71" w:rsidR="003D1332" w:rsidDel="00D45FC2" w:rsidRDefault="003D1332" w:rsidP="003D1332">
      <w:pPr>
        <w:pStyle w:val="B1"/>
        <w:rPr>
          <w:del w:id="315" w:author="DCM-2" w:date="2021-05-24T09:00:00Z"/>
        </w:rPr>
      </w:pPr>
      <w:del w:id="316" w:author="DCM-2" w:date="2021-05-24T09:00:00Z">
        <w:r w:rsidDel="00D45FC2">
          <w:lastRenderedPageBreak/>
          <w:delText>-</w:delText>
        </w:r>
        <w:r w:rsidDel="00D45FC2">
          <w:tab/>
          <w:delText>upon switching to automatic network selection mode, the UE remembers that it is still registered on the PLMN where the missing or security check failure of SOR information was encountered as described in subclause 8;</w:delText>
        </w:r>
      </w:del>
    </w:p>
    <w:p w14:paraId="34DE94A2" w14:textId="46E38A20" w:rsidR="003D1332" w:rsidDel="00D45FC2" w:rsidRDefault="003D1332" w:rsidP="003D1332">
      <w:pPr>
        <w:rPr>
          <w:del w:id="317" w:author="DCM-2" w:date="2021-05-24T09:00:00Z"/>
        </w:rPr>
      </w:pPr>
      <w:del w:id="318" w:author="DCM-2" w:date="2021-05-24T09:00:00Z">
        <w:r w:rsidDel="00D45FC2">
          <w:delText>the UE shall wait until it moves to idle mode or 5GMM-CONNECTED mode with RRC inactive indication (see 3GPP TS 24.501 [64]) before attempting to obtain service on a higher priority PLMN as specified in subclause 4.4.3.3, by acting as if timer T that controls periodic attempts has expired, with an exception that the current registered PLMN is considered as lowest priority. If the UE has an established emergency PDU session, then the UE shall attempt to perform the PLMN selection subsequently after the emergency PDU session is released.</w:delText>
        </w:r>
      </w:del>
    </w:p>
    <w:p w14:paraId="59F8DA46" w14:textId="6F91A2B1" w:rsidR="003D1332" w:rsidDel="00D45FC2" w:rsidRDefault="003D1332" w:rsidP="003D1332">
      <w:pPr>
        <w:pStyle w:val="NO"/>
        <w:rPr>
          <w:del w:id="319" w:author="DCM-2" w:date="2021-05-24T09:00:00Z"/>
          <w:noProof/>
        </w:rPr>
      </w:pPr>
      <w:del w:id="320" w:author="DCM-2" w:date="2021-05-24T09:00:00Z">
        <w:r w:rsidDel="00D45FC2">
          <w:delText>NOTE 10:</w:delText>
        </w:r>
        <w:r w:rsidDel="00D45FC2">
          <w:tab/>
          <w:delText>The receipt of the steering of roaming information by itself does not trigger the release of the emergency PDU session</w:delText>
        </w:r>
        <w:r w:rsidDel="00D45FC2">
          <w:rPr>
            <w:noProof/>
          </w:rPr>
          <w:delText>.</w:delText>
        </w:r>
      </w:del>
    </w:p>
    <w:p w14:paraId="3ADA9DF3" w14:textId="7528C315" w:rsidR="003D1332" w:rsidRPr="00DD6F10" w:rsidDel="00D45FC2" w:rsidRDefault="003D1332" w:rsidP="003D1332">
      <w:pPr>
        <w:pStyle w:val="NO"/>
        <w:rPr>
          <w:del w:id="321" w:author="DCM-2" w:date="2021-05-24T09:00:00Z"/>
        </w:rPr>
      </w:pPr>
      <w:del w:id="322" w:author="DCM-2" w:date="2021-05-24T09:00:00Z">
        <w:r w:rsidRPr="008C51D2" w:rsidDel="00D45FC2">
          <w:delText>NOTE</w:delText>
        </w:r>
        <w:r w:rsidDel="00D45FC2">
          <w:delText> 11</w:delText>
        </w:r>
        <w:r w:rsidRPr="008C51D2" w:rsidDel="00D45FC2">
          <w:delText>:</w:delText>
        </w:r>
        <w:r w:rsidDel="00D45FC2">
          <w:tab/>
        </w:r>
        <w:r w:rsidRPr="008C51D2" w:rsidDel="00D45FC2">
          <w:delText>The list of available and allowable PLMNs in the area is implementation specific.</w:delText>
        </w:r>
      </w:del>
    </w:p>
    <w:p w14:paraId="1E6AF132" w14:textId="37D0F1D1" w:rsidR="00D57BAB" w:rsidDel="00D45FC2" w:rsidRDefault="00D57BAB" w:rsidP="003D1332">
      <w:pPr>
        <w:pStyle w:val="NO"/>
        <w:rPr>
          <w:del w:id="323" w:author="DCM-2" w:date="2021-05-24T09:00:00Z"/>
          <w:lang w:val="en-US"/>
        </w:rPr>
      </w:pPr>
    </w:p>
    <w:p w14:paraId="07B3E049" w14:textId="2D8585F5" w:rsidR="00D57BAB" w:rsidDel="00D45FC2" w:rsidRDefault="00D57BAB" w:rsidP="003D1332">
      <w:pPr>
        <w:pStyle w:val="NO"/>
        <w:rPr>
          <w:del w:id="324" w:author="DCM-2" w:date="2021-05-24T09:00:00Z"/>
          <w:b/>
          <w:bCs/>
          <w:color w:val="FF0000"/>
          <w:lang w:val="en-US"/>
        </w:rPr>
      </w:pPr>
      <w:del w:id="325" w:author="DCM-2" w:date="2021-05-24T09:00:00Z">
        <w:r w:rsidDel="00D45FC2">
          <w:rPr>
            <w:b/>
            <w:bCs/>
            <w:color w:val="FF0000"/>
            <w:lang w:val="en-US"/>
          </w:rPr>
          <w:delText xml:space="preserve">*************************** </w:delText>
        </w:r>
        <w:r w:rsidRPr="00D57BAB" w:rsidDel="00D45FC2">
          <w:rPr>
            <w:b/>
            <w:bCs/>
            <w:color w:val="FF0000"/>
            <w:lang w:val="en-US"/>
          </w:rPr>
          <w:delText>NEXT CHANGE *************************************</w:delText>
        </w:r>
      </w:del>
    </w:p>
    <w:p w14:paraId="0707BD82" w14:textId="77777777" w:rsidR="00D57BAB" w:rsidRPr="00D57BAB" w:rsidRDefault="00D57BAB" w:rsidP="003D1332">
      <w:pPr>
        <w:pStyle w:val="NO"/>
        <w:rPr>
          <w:b/>
          <w:bCs/>
          <w:color w:val="FF0000"/>
          <w:lang w:val="en-US"/>
        </w:rPr>
      </w:pPr>
      <w:bookmarkStart w:id="326" w:name="_GoBack"/>
      <w:bookmarkEnd w:id="326"/>
    </w:p>
    <w:p w14:paraId="403EDEE3" w14:textId="77777777" w:rsidR="003D1332" w:rsidRDefault="003D1332" w:rsidP="003D1332">
      <w:pPr>
        <w:pStyle w:val="Heading2"/>
      </w:pPr>
      <w:bookmarkStart w:id="327" w:name="_Toc68182725"/>
      <w:r>
        <w:t>C.4.3</w:t>
      </w:r>
      <w:r w:rsidRPr="00767EFE">
        <w:tab/>
      </w:r>
      <w:r>
        <w:t>Stage-2 flow for configuring UE with SOR-CMCI in HPLMN or VPLMN after registration</w:t>
      </w:r>
      <w:bookmarkEnd w:id="327"/>
    </w:p>
    <w:p w14:paraId="2E1E96E8" w14:textId="6CF545ED" w:rsidR="00432E40" w:rsidRDefault="003D1332" w:rsidP="00EF1212">
      <w:pPr>
        <w:rPr>
          <w:ins w:id="328" w:author="DCM" w:date="2021-05-04T10:08:00Z"/>
        </w:rPr>
      </w:pPr>
      <w:r>
        <w:t xml:space="preserve">The stage-2 flow for configuring UE with SOR-CMCI in HPLMN or VPLMN after registration is indicated in figure C.4.3.1. The </w:t>
      </w:r>
      <w:r>
        <w:rPr>
          <w:noProof/>
        </w:rPr>
        <w:t>selected PLMN</w:t>
      </w:r>
      <w:r>
        <w:t xml:space="preserve"> can be the HPLMN or a VPLMN. The AMF is located in the </w:t>
      </w:r>
      <w:r>
        <w:rPr>
          <w:noProof/>
        </w:rPr>
        <w:t>selected PLMN</w:t>
      </w:r>
      <w:r>
        <w:t xml:space="preserve">. </w:t>
      </w:r>
      <w:ins w:id="329" w:author="DCM" w:date="2021-05-04T10:07:00Z">
        <w:r w:rsidR="00432E40">
          <w:t xml:space="preserve">In this procedure, the SOR-CMCI is sent in the form of plain text or sent within </w:t>
        </w:r>
      </w:ins>
      <w:ins w:id="330" w:author="DCM" w:date="2021-05-04T13:05:00Z">
        <w:r w:rsidR="00F27719">
          <w:t>the</w:t>
        </w:r>
      </w:ins>
      <w:ins w:id="331" w:author="DCM" w:date="2021-05-04T10:07:00Z">
        <w:r w:rsidR="00432E40">
          <w:t xml:space="preserve"> secured packet.</w:t>
        </w:r>
      </w:ins>
    </w:p>
    <w:p w14:paraId="46F988F3" w14:textId="66901812" w:rsidR="003D1332" w:rsidRDefault="003D1332" w:rsidP="00432E40">
      <w:r>
        <w:t>The procedure is triggered:</w:t>
      </w:r>
    </w:p>
    <w:p w14:paraId="6E07ADFD" w14:textId="28457AC6" w:rsidR="003D1332" w:rsidRDefault="003D1332" w:rsidP="00F27719">
      <w:pPr>
        <w:pStyle w:val="B1"/>
      </w:pPr>
      <w:r>
        <w:t>-</w:t>
      </w:r>
      <w:r>
        <w:tab/>
        <w:t>If</w:t>
      </w:r>
      <w:r w:rsidRPr="00FB688E">
        <w:rPr>
          <w:noProof/>
        </w:rPr>
        <w:t xml:space="preserve"> </w:t>
      </w:r>
      <w:r>
        <w:rPr>
          <w:noProof/>
        </w:rPr>
        <w:t xml:space="preserve">the HPLMN UDM supports </w:t>
      </w:r>
      <w:r>
        <w:t xml:space="preserve">obtaining </w:t>
      </w:r>
      <w:del w:id="332" w:author="DCM" w:date="2021-05-04T13:06:00Z">
        <w:r w:rsidDel="00F27719">
          <w:delText>a</w:delText>
        </w:r>
      </w:del>
      <w:ins w:id="333" w:author="DCM" w:date="2021-05-04T13:06:00Z">
        <w:r w:rsidR="00F27719">
          <w:t>the parameter</w:t>
        </w:r>
      </w:ins>
      <w:ins w:id="334" w:author="DCM" w:date="2021-05-04T13:07:00Z">
        <w:r w:rsidR="00F27719">
          <w:t>s</w:t>
        </w:r>
      </w:ins>
      <w:ins w:id="335" w:author="DCM" w:date="2021-05-04T13:06:00Z">
        <w:r w:rsidR="00F27719">
          <w:t xml:space="preserve"> of</w:t>
        </w:r>
      </w:ins>
      <w:ins w:id="336" w:author="DCM" w:date="2021-05-04T13:07:00Z">
        <w:r w:rsidR="00F27719">
          <w:t xml:space="preserve"> the</w:t>
        </w:r>
      </w:ins>
      <w:r>
        <w:t xml:space="preserve"> list of preferred PLMN/access technology combinations and </w:t>
      </w:r>
      <w:r>
        <w:rPr>
          <w:noProof/>
        </w:rPr>
        <w:t>the SOR-CMCI, if any,</w:t>
      </w:r>
      <w:r>
        <w:t xml:space="preserve"> or a secured packet from </w:t>
      </w:r>
      <w:r>
        <w:rPr>
          <w:noProof/>
        </w:rPr>
        <w:t>the SOR-AF, the HPLMN policy for the SOR-AF invocation is present</w:t>
      </w:r>
      <w:r w:rsidRPr="00FB688E">
        <w:rPr>
          <w:noProof/>
        </w:rPr>
        <w:t xml:space="preserve"> </w:t>
      </w:r>
      <w:r>
        <w:rPr>
          <w:noProof/>
        </w:rPr>
        <w:t xml:space="preserve">in </w:t>
      </w:r>
      <w:r>
        <w:t>the HPLMN UDM</w:t>
      </w:r>
      <w:r w:rsidRPr="00FB688E">
        <w:rPr>
          <w:noProof/>
        </w:rPr>
        <w:t xml:space="preserve"> </w:t>
      </w:r>
      <w:r>
        <w:rPr>
          <w:noProof/>
        </w:rPr>
        <w:t>and</w:t>
      </w:r>
      <w:r w:rsidDel="00FB688E">
        <w:t xml:space="preserve"> </w:t>
      </w:r>
      <w:r>
        <w:t xml:space="preserve">the SOR-AF provides the HPLMN UDM with </w:t>
      </w:r>
      <w:r>
        <w:rPr>
          <w:noProof/>
        </w:rPr>
        <w:t>the SOR-CMCI</w:t>
      </w:r>
      <w:r>
        <w:t xml:space="preserve"> for a UE identified by SUPI; or</w:t>
      </w:r>
    </w:p>
    <w:p w14:paraId="37AAA957" w14:textId="77777777" w:rsidR="003D1332" w:rsidRDefault="003D1332" w:rsidP="003D1332">
      <w:pPr>
        <w:pStyle w:val="B1"/>
      </w:pPr>
      <w:r>
        <w:t>-</w:t>
      </w:r>
      <w:r>
        <w:tab/>
        <w:t xml:space="preserve">When </w:t>
      </w:r>
      <w:r>
        <w:rPr>
          <w:noProof/>
        </w:rPr>
        <w:t>the SOR-CMCI</w:t>
      </w:r>
      <w:r>
        <w:t xml:space="preserve"> becomes available in the HPLMN UDM (i.e. retrieved from the UDR).</w:t>
      </w:r>
    </w:p>
    <w:p w14:paraId="292F2DC6" w14:textId="77777777" w:rsidR="003D1332" w:rsidRPr="00511F2D" w:rsidRDefault="003D1332" w:rsidP="003D1332">
      <w:pPr>
        <w:pStyle w:val="EditorsNote"/>
        <w:rPr>
          <w:noProof/>
          <w:lang w:val="en-US"/>
        </w:rPr>
      </w:pPr>
      <w:r>
        <w:rPr>
          <w:noProof/>
          <w:lang w:val="en-US"/>
        </w:rPr>
        <w:t>Editor's note:</w:t>
      </w:r>
      <w:r>
        <w:rPr>
          <w:noProof/>
          <w:lang w:val="en-US"/>
        </w:rPr>
        <w:tab/>
        <w:t>it is FFS whether the UDM and SOR-AF can provide the SOR-CMCI to a UE not supporting SOR-CMCI.</w:t>
      </w:r>
    </w:p>
    <w:p w14:paraId="11FBBD21" w14:textId="77777777" w:rsidR="003D1332" w:rsidRPr="00872B96" w:rsidRDefault="003D1332" w:rsidP="003D1332">
      <w:pPr>
        <w:pStyle w:val="B1"/>
        <w:rPr>
          <w:lang w:val="en-US"/>
        </w:rPr>
      </w:pPr>
    </w:p>
    <w:p w14:paraId="0193574F" w14:textId="77777777" w:rsidR="003D1332" w:rsidRPr="00BD0557" w:rsidRDefault="003D1332" w:rsidP="003D1332">
      <w:pPr>
        <w:pStyle w:val="TF"/>
      </w:pPr>
      <w:r>
        <w:object w:dxaOrig="11039" w:dyaOrig="5386" w14:anchorId="6D3A9F7D">
          <v:shape id="_x0000_i1025" type="#_x0000_t75" style="width:552pt;height:270.45pt" o:ole="">
            <v:imagedata r:id="rId15" o:title=""/>
          </v:shape>
          <o:OLEObject Type="Embed" ProgID="Word.Picture.8" ShapeID="_x0000_i1025" DrawAspect="Content" ObjectID="_1683352014" r:id="rId16"/>
        </w:object>
      </w:r>
      <w:r w:rsidRPr="00BD0557">
        <w:t>Figure </w:t>
      </w:r>
      <w:r>
        <w:t>C.</w:t>
      </w:r>
      <w:r>
        <w:rPr>
          <w:lang w:val="en-US"/>
        </w:rPr>
        <w:t>4.3</w:t>
      </w:r>
      <w:r>
        <w:t>.1</w:t>
      </w:r>
      <w:r w:rsidRPr="00BD0557">
        <w:t xml:space="preserve">: Procedure for </w:t>
      </w:r>
      <w:r>
        <w:rPr>
          <w:lang w:val="en-US"/>
        </w:rPr>
        <w:t>configuring UE with SOR-CMCI</w:t>
      </w:r>
      <w:r>
        <w:t xml:space="preserve"> after registration</w:t>
      </w:r>
    </w:p>
    <w:p w14:paraId="0C892DA5" w14:textId="77777777" w:rsidR="003D1332" w:rsidRDefault="003D1332" w:rsidP="003D1332">
      <w:r>
        <w:t>For the steps below, security protection is described in 3GPP TS 33.501 [24].</w:t>
      </w:r>
    </w:p>
    <w:p w14:paraId="05A8D269" w14:textId="2EE4CF22" w:rsidR="003D1332" w:rsidRDefault="003D1332" w:rsidP="00F20EF1">
      <w:pPr>
        <w:pStyle w:val="B1"/>
      </w:pPr>
      <w:r>
        <w:t>1)</w:t>
      </w:r>
      <w:r>
        <w:tab/>
      </w:r>
      <w:r w:rsidRPr="00B935F0">
        <w:t xml:space="preserve">The SOR-AF to the HPLMN UDM: </w:t>
      </w:r>
      <w:r w:rsidRPr="008F0466">
        <w:t>Nudm_ParameterProvision_</w:t>
      </w:r>
      <w:r>
        <w:t xml:space="preserve">Update </w:t>
      </w:r>
      <w:r w:rsidRPr="0060178F">
        <w:t>request</w:t>
      </w:r>
      <w:r>
        <w:t xml:space="preserve"> is sent to the HPLMN UDM</w:t>
      </w:r>
      <w:r w:rsidRPr="00F62B06">
        <w:t xml:space="preserve"> </w:t>
      </w:r>
      <w:r>
        <w:t>to trigger the update of the UE with the SOR-CMCI</w:t>
      </w:r>
      <w:ins w:id="337" w:author="DCM" w:date="2021-05-04T13:13:00Z">
        <w:r w:rsidR="00F27719">
          <w:t xml:space="preserve"> (in pla</w:t>
        </w:r>
        <w:r w:rsidR="00352024">
          <w:t>in text or secured packet</w:t>
        </w:r>
        <w:r w:rsidR="00F27719">
          <w:t>)</w:t>
        </w:r>
      </w:ins>
      <w:ins w:id="338" w:author="DCM-1" w:date="2021-05-23T15:12:00Z">
        <w:r w:rsidR="00F20EF1">
          <w:t>.</w:t>
        </w:r>
      </w:ins>
      <w:ins w:id="339" w:author="DCM" w:date="2021-05-04T13:24:00Z">
        <w:del w:id="340" w:author="DCM-1" w:date="2021-05-23T15:12:00Z">
          <w:r w:rsidR="00044A68" w:rsidDel="00F20EF1">
            <w:delText>,</w:delText>
          </w:r>
        </w:del>
        <w:r w:rsidR="00044A68">
          <w:t xml:space="preserve"> </w:t>
        </w:r>
        <w:del w:id="341" w:author="DCM-1" w:date="2021-05-23T15:12:00Z">
          <w:r w:rsidR="00044A68" w:rsidDel="00F20EF1">
            <w:delText>an</w:delText>
          </w:r>
        </w:del>
      </w:ins>
      <w:ins w:id="342" w:author="DCM-1" w:date="2021-05-23T15:12:00Z">
        <w:r w:rsidR="00F20EF1">
          <w:t xml:space="preserve">In case of providing SOR-CMCI in plain text, include </w:t>
        </w:r>
      </w:ins>
      <w:ins w:id="343" w:author="DCM-1" w:date="2021-05-23T15:11:00Z">
        <w:r w:rsidR="00F20EF1">
          <w:t>the "Store the SOR-CMCI in the ME" indicator</w:t>
        </w:r>
      </w:ins>
      <w:ins w:id="344" w:author="DCM-1" w:date="2021-05-23T15:12:00Z">
        <w:r w:rsidR="00F20EF1">
          <w:t>, if applicable</w:t>
        </w:r>
      </w:ins>
      <w:ins w:id="345" w:author="DCM-1" w:date="2021-05-23T15:16:00Z">
        <w:r w:rsidR="00F20EF1">
          <w:t>.</w:t>
        </w:r>
      </w:ins>
      <w:ins w:id="346" w:author="DCM-1" w:date="2021-05-23T15:23:00Z">
        <w:r w:rsidR="00F20EF1">
          <w:t xml:space="preserve"> </w:t>
        </w:r>
      </w:ins>
      <w:ins w:id="347" w:author="DCM-1" w:date="2021-05-23T15:22:00Z">
        <w:r w:rsidR="00F20EF1">
          <w:t>In case of providing SOR-CMCI in secured packet, include a</w:t>
        </w:r>
      </w:ins>
      <w:ins w:id="348" w:author="DCM-1" w:date="2021-05-23T15:17:00Z">
        <w:r w:rsidR="00F20EF1">
          <w:t>n</w:t>
        </w:r>
      </w:ins>
      <w:ins w:id="349" w:author="DCM" w:date="2021-05-04T13:24:00Z">
        <w:r w:rsidR="00044A68">
          <w:t xml:space="preserve"> indication </w:t>
        </w:r>
      </w:ins>
      <w:ins w:id="350" w:author="DCM" w:date="2021-05-13T10:20:00Z">
        <w:del w:id="351" w:author="DCM-1" w:date="2021-05-23T15:17:00Z">
          <w:r w:rsidR="00B60373" w:rsidDel="00F20EF1">
            <w:delText>that</w:delText>
          </w:r>
        </w:del>
      </w:ins>
      <w:ins w:id="352" w:author="DCM" w:date="2021-05-04T13:24:00Z">
        <w:del w:id="353" w:author="DCM-1" w:date="2021-05-23T15:17:00Z">
          <w:r w:rsidR="00044A68" w:rsidDel="00F20EF1">
            <w:delText xml:space="preserve"> </w:delText>
          </w:r>
        </w:del>
      </w:ins>
      <w:ins w:id="354" w:author="DCM-1" w:date="2021-05-23T15:17:00Z">
        <w:r w:rsidR="00F20EF1">
          <w:t>"</w:t>
        </w:r>
      </w:ins>
      <w:ins w:id="355" w:author="DCM" w:date="2021-05-04T13:25:00Z">
        <w:r w:rsidR="00044A68">
          <w:t xml:space="preserve">the </w:t>
        </w:r>
      </w:ins>
      <w:ins w:id="356" w:author="DCM" w:date="2021-05-04T13:24:00Z">
        <w:r w:rsidR="00044A68">
          <w:t>l</w:t>
        </w:r>
        <w:r w:rsidR="00044A68" w:rsidRPr="0004354A">
          <w:t>is</w:t>
        </w:r>
        <w:r w:rsidR="00044A68">
          <w:t>t</w:t>
        </w:r>
        <w:r w:rsidR="00044A68" w:rsidRPr="0004354A">
          <w:t xml:space="preserve"> of preferred PLMN/access technology combinations</w:t>
        </w:r>
        <w:r w:rsidR="00044A68">
          <w:t xml:space="preserve"> is</w:t>
        </w:r>
      </w:ins>
      <w:ins w:id="357" w:author="DCM" w:date="2021-05-04T13:25:00Z">
        <w:r w:rsidR="00044A68">
          <w:t xml:space="preserve"> </w:t>
        </w:r>
      </w:ins>
      <w:ins w:id="358" w:author="DCM" w:date="2021-05-10T10:44:00Z">
        <w:r w:rsidR="00352024">
          <w:t xml:space="preserve">not </w:t>
        </w:r>
      </w:ins>
      <w:ins w:id="359" w:author="DCM" w:date="2021-05-04T13:24:00Z">
        <w:r w:rsidR="00044A68">
          <w:t>included in the secured packet</w:t>
        </w:r>
      </w:ins>
      <w:ins w:id="360" w:author="DCM-1" w:date="2021-05-23T15:17:00Z">
        <w:r w:rsidR="00F20EF1">
          <w:t>"</w:t>
        </w:r>
      </w:ins>
      <w:r>
        <w:t>.</w:t>
      </w:r>
    </w:p>
    <w:p w14:paraId="307E59F8" w14:textId="7CCB93EA" w:rsidR="00F20EF1" w:rsidRDefault="003D1332" w:rsidP="00F20EF1">
      <w:pPr>
        <w:pStyle w:val="B1"/>
      </w:pPr>
      <w:r>
        <w:t>2)</w:t>
      </w:r>
      <w:r w:rsidRPr="00205936">
        <w:tab/>
      </w:r>
      <w:r>
        <w:t>The HPLMN UDM to the AMF: The UDM notifies the changes of the user profile to the affected AMF by the means of invoking Nudm_SDM_Notification service operation. The Nudm_SDM_Notification service operation contains the steering of roaming information that needs to be delivered transparently to the UE over NAS within the Access and Mobility Subscription data. If the HPLMN decided that the UE is to acknowledge successful security check of the received steering of roaming information, the Nudm_SDM_Notification service operation also contains an indication that the UDM requests an acknowledgement from the UE as part of the steering of roaming information. T</w:t>
      </w:r>
      <w:r>
        <w:rPr>
          <w:lang w:val="en-US"/>
        </w:rPr>
        <w:t>he HPLMN UDM</w:t>
      </w:r>
      <w:ins w:id="361" w:author="DCM-1" w:date="2021-05-23T15:33:00Z">
        <w:r w:rsidR="00F20EF1">
          <w:rPr>
            <w:lang w:val="en-US"/>
          </w:rPr>
          <w:t>,</w:t>
        </w:r>
      </w:ins>
      <w:r>
        <w:rPr>
          <w:lang w:val="en-US"/>
        </w:rPr>
        <w:t xml:space="preserve"> </w:t>
      </w:r>
      <w:ins w:id="362" w:author="DCM-1" w:date="2021-05-23T15:33:00Z">
        <w:r w:rsidR="00F20EF1">
          <w:rPr>
            <w:lang w:val="en-US"/>
          </w:rPr>
          <w:t xml:space="preserve">upon </w:t>
        </w:r>
      </w:ins>
      <w:ins w:id="363" w:author="DCM-1" w:date="2021-05-23T15:31:00Z">
        <w:r w:rsidR="00F20EF1">
          <w:rPr>
            <w:lang w:val="en-US"/>
          </w:rPr>
          <w:t>receiv</w:t>
        </w:r>
      </w:ins>
      <w:ins w:id="364" w:author="DCM-1" w:date="2021-05-23T15:33:00Z">
        <w:r w:rsidR="00F20EF1">
          <w:rPr>
            <w:lang w:val="en-US"/>
          </w:rPr>
          <w:t>ing</w:t>
        </w:r>
      </w:ins>
      <w:del w:id="365" w:author="DCM-1" w:date="2021-05-23T15:32:00Z">
        <w:r w:rsidDel="00F20EF1">
          <w:rPr>
            <w:lang w:val="en-US"/>
          </w:rPr>
          <w:delText>shall include</w:delText>
        </w:r>
      </w:del>
      <w:r>
        <w:rPr>
          <w:lang w:val="en-US"/>
        </w:rPr>
        <w:t xml:space="preserve"> the SOR-CMCI </w:t>
      </w:r>
      <w:ins w:id="366" w:author="DCM" w:date="2021-05-04T13:16:00Z">
        <w:r w:rsidR="00044A68">
          <w:rPr>
            <w:lang w:val="en-US"/>
          </w:rPr>
          <w:t>(in pl</w:t>
        </w:r>
        <w:r w:rsidR="00352024">
          <w:rPr>
            <w:lang w:val="en-US"/>
          </w:rPr>
          <w:t>ain text</w:t>
        </w:r>
      </w:ins>
      <w:ins w:id="367" w:author="DCM-1" w:date="2021-05-23T15:32:00Z">
        <w:r w:rsidR="00F20EF1">
          <w:rPr>
            <w:lang w:val="en-US"/>
          </w:rPr>
          <w:t>)</w:t>
        </w:r>
      </w:ins>
      <w:ins w:id="368" w:author="DCM" w:date="2021-05-04T13:16:00Z">
        <w:r w:rsidR="00352024">
          <w:rPr>
            <w:lang w:val="en-US"/>
          </w:rPr>
          <w:t xml:space="preserve"> or </w:t>
        </w:r>
      </w:ins>
      <w:ins w:id="369" w:author="DCM-1" w:date="2021-05-23T15:32:00Z">
        <w:r w:rsidR="00F20EF1">
          <w:rPr>
            <w:lang w:val="en-US"/>
          </w:rPr>
          <w:t xml:space="preserve">the SOR-CMCI in </w:t>
        </w:r>
      </w:ins>
      <w:ins w:id="370" w:author="DCM" w:date="2021-05-04T13:16:00Z">
        <w:r w:rsidR="00352024">
          <w:rPr>
            <w:lang w:val="en-US"/>
          </w:rPr>
          <w:t>secure</w:t>
        </w:r>
      </w:ins>
      <w:ins w:id="371" w:author="DCM-1" w:date="2021-05-23T15:32:00Z">
        <w:r w:rsidR="00F20EF1">
          <w:rPr>
            <w:lang w:val="en-US"/>
          </w:rPr>
          <w:t>d</w:t>
        </w:r>
      </w:ins>
      <w:ins w:id="372" w:author="DCM" w:date="2021-05-04T13:16:00Z">
        <w:r w:rsidR="00352024">
          <w:rPr>
            <w:lang w:val="en-US"/>
          </w:rPr>
          <w:t xml:space="preserve"> packet</w:t>
        </w:r>
        <w:del w:id="373" w:author="DCM-1" w:date="2021-05-23T15:32:00Z">
          <w:r w:rsidR="00044A68" w:rsidDel="00F20EF1">
            <w:rPr>
              <w:lang w:val="en-US"/>
            </w:rPr>
            <w:delText>)</w:delText>
          </w:r>
        </w:del>
      </w:ins>
      <w:ins w:id="374" w:author="DCM-1" w:date="2021-05-23T15:32:00Z">
        <w:r w:rsidR="00F20EF1">
          <w:rPr>
            <w:lang w:val="en-US"/>
          </w:rPr>
          <w:t xml:space="preserve"> with the indication </w:t>
        </w:r>
        <w:r w:rsidR="00F20EF1">
          <w:t>"the l</w:t>
        </w:r>
        <w:r w:rsidR="00F20EF1" w:rsidRPr="0004354A">
          <w:t>is</w:t>
        </w:r>
        <w:r w:rsidR="00F20EF1">
          <w:t>t</w:t>
        </w:r>
        <w:r w:rsidR="00F20EF1" w:rsidRPr="0004354A">
          <w:t xml:space="preserve"> of preferred PLMN/access technology combinations</w:t>
        </w:r>
        <w:r w:rsidR="00F20EF1">
          <w:t xml:space="preserve"> is not included in the secured packet"</w:t>
        </w:r>
      </w:ins>
      <w:ins w:id="375" w:author="DCM-1" w:date="2021-05-23T15:34:00Z">
        <w:r w:rsidR="00F20EF1">
          <w:t xml:space="preserve">, shall include the SOR-CMCI, the </w:t>
        </w:r>
      </w:ins>
      <w:ins w:id="376" w:author="DCM-1" w:date="2021-05-23T15:35:00Z">
        <w:r w:rsidR="00F20EF1">
          <w:t>"Store the SOR-CMCI in the ME" indicator, if any, or the secured packet,</w:t>
        </w:r>
      </w:ins>
      <w:ins w:id="377" w:author="DCM" w:date="2021-05-04T13:16:00Z">
        <w:r w:rsidR="00044A68">
          <w:rPr>
            <w:lang w:val="en-US"/>
          </w:rPr>
          <w:t xml:space="preserve"> </w:t>
        </w:r>
      </w:ins>
      <w:r>
        <w:rPr>
          <w:lang w:val="en-US"/>
        </w:rPr>
        <w:t xml:space="preserve">and </w:t>
      </w:r>
      <w:r>
        <w:t xml:space="preserve">the </w:t>
      </w:r>
      <w:r w:rsidRPr="00772EC1">
        <w:t>HPLMN indication that 'no change of the "Operator Controlled PLMN Selector with Access Technology" list stored in the UE is needed and thus no list of preferred PLMN/access technology combinations is provided'</w:t>
      </w:r>
      <w:r>
        <w:t xml:space="preserve">, </w:t>
      </w:r>
      <w:r>
        <w:rPr>
          <w:lang w:val="en-US"/>
        </w:rPr>
        <w:t xml:space="preserve">into the </w:t>
      </w:r>
      <w:r>
        <w:t>steering of roaming information;</w:t>
      </w:r>
    </w:p>
    <w:p w14:paraId="28018A69" w14:textId="77777777" w:rsidR="0095057F" w:rsidRDefault="0095057F" w:rsidP="0095057F">
      <w:pPr>
        <w:pStyle w:val="B1"/>
      </w:pPr>
      <w:r>
        <w:t>3)</w:t>
      </w:r>
      <w:r>
        <w:tab/>
        <w:t>The AMF to the UE: the AMF sends a DL NAS TRANSPORT message to the served UE. The AMF includes in the DL NAS TRANSPORT message the steering of roaming information received from the UDM.</w:t>
      </w:r>
    </w:p>
    <w:p w14:paraId="5E27A2B4" w14:textId="1AEB2378" w:rsidR="0095057F" w:rsidRDefault="0095057F" w:rsidP="0095057F">
      <w:pPr>
        <w:pStyle w:val="B1"/>
        <w:rPr>
          <w:noProof/>
        </w:rPr>
      </w:pPr>
      <w:r>
        <w:rPr>
          <w:noProof/>
        </w:rPr>
        <w:t>4)</w:t>
      </w:r>
      <w:r>
        <w:rPr>
          <w:noProof/>
        </w:rPr>
        <w:tab/>
        <w:t>Upon receiving</w:t>
      </w:r>
      <w:r w:rsidRPr="0083473B">
        <w:rPr>
          <w:noProof/>
        </w:rPr>
        <w:t xml:space="preserve"> </w:t>
      </w:r>
      <w:r>
        <w:t xml:space="preserve">the steering of roaming information containing the SOR-CMCI and the </w:t>
      </w:r>
      <w:r w:rsidRPr="00772EC1">
        <w:t>HPLMN indication that 'no change of the "Operator Controlled PLMN Selector with Access Technology" list stored in the UE is needed and thus no list of preferred PLMN/access technology combinations is provided'</w:t>
      </w:r>
      <w:r>
        <w:rPr>
          <w:noProof/>
        </w:rPr>
        <w:t>,</w:t>
      </w:r>
      <w:r>
        <w:t xml:space="preserve"> the UE shall perform a security check on the steering of roaming information</w:t>
      </w:r>
      <w:r w:rsidDel="00B10962">
        <w:t xml:space="preserve"> </w:t>
      </w:r>
      <w:r>
        <w:t>included in the DL NAS TRANSPORT message to verify that the steering of roaming information</w:t>
      </w:r>
      <w:r w:rsidDel="00B10962">
        <w:t xml:space="preserve"> </w:t>
      </w:r>
      <w:r>
        <w:t>is provided by HPLMN,</w:t>
      </w:r>
      <w:r w:rsidRPr="00C03367">
        <w:rPr>
          <w:noProof/>
        </w:rPr>
        <w:t xml:space="preserve"> </w:t>
      </w:r>
      <w:r w:rsidRPr="006310B8">
        <w:rPr>
          <w:noProof/>
        </w:rPr>
        <w:t>and</w:t>
      </w:r>
      <w:r>
        <w:rPr>
          <w:noProof/>
        </w:rPr>
        <w:t>:</w:t>
      </w:r>
    </w:p>
    <w:p w14:paraId="3199B4F3" w14:textId="77777777" w:rsidR="0095057F" w:rsidRDefault="0095057F" w:rsidP="0095057F">
      <w:pPr>
        <w:pStyle w:val="B2"/>
        <w:rPr>
          <w:noProof/>
        </w:rPr>
      </w:pPr>
      <w:r>
        <w:rPr>
          <w:noProof/>
        </w:rPr>
        <w:t>a)</w:t>
      </w:r>
      <w:r>
        <w:rPr>
          <w:noProof/>
        </w:rPr>
        <w:tab/>
        <w:t xml:space="preserve">if </w:t>
      </w:r>
      <w:r w:rsidRPr="006310B8">
        <w:rPr>
          <w:noProof/>
        </w:rPr>
        <w:t xml:space="preserve">the </w:t>
      </w:r>
      <w:r>
        <w:rPr>
          <w:noProof/>
        </w:rPr>
        <w:t xml:space="preserve">security </w:t>
      </w:r>
      <w:r w:rsidRPr="006310B8">
        <w:rPr>
          <w:noProof/>
        </w:rPr>
        <w:t>check is successful</w:t>
      </w:r>
      <w:r>
        <w:rPr>
          <w:noProof/>
        </w:rPr>
        <w:t xml:space="preserve">, </w:t>
      </w:r>
      <w:r w:rsidRPr="00D057CC">
        <w:t xml:space="preserve">the UE shall store the SOR-CMCI according to </w:t>
      </w:r>
      <w:r>
        <w:t>subclause </w:t>
      </w:r>
      <w:r w:rsidRPr="00D057CC">
        <w:t>C.4.1</w:t>
      </w:r>
      <w:r>
        <w:rPr>
          <w:noProof/>
        </w:rPr>
        <w:t>.</w:t>
      </w:r>
    </w:p>
    <w:p w14:paraId="2C4CB629" w14:textId="5B3CAB4D" w:rsidR="0013700C" w:rsidRDefault="0095057F" w:rsidP="0095057F">
      <w:pPr>
        <w:pStyle w:val="B2"/>
      </w:pPr>
      <w:r>
        <w:tab/>
        <w:t>I</w:t>
      </w:r>
      <w:r w:rsidRPr="00AD601E">
        <w:t xml:space="preserve">f the UDM has requested an acknowledgement from the UE in the DL NAS TRANSPORT message, the UE sends an UL NAS </w:t>
      </w:r>
      <w:r w:rsidRPr="00AD601E">
        <w:rPr>
          <w:noProof/>
        </w:rPr>
        <w:t>TRANSPORT</w:t>
      </w:r>
      <w:r w:rsidRPr="00AD601E">
        <w:t xml:space="preserve"> message to the serving AMF with an SOR transparent container i</w:t>
      </w:r>
      <w:r>
        <w:t>ncluding the UE acknowledgement.</w:t>
      </w:r>
    </w:p>
    <w:p w14:paraId="2171B635" w14:textId="3EF5682A" w:rsidR="00F20EF1" w:rsidRDefault="0095057F" w:rsidP="0095057F">
      <w:pPr>
        <w:pStyle w:val="B2"/>
      </w:pPr>
      <w:r>
        <w:rPr>
          <w:noProof/>
        </w:rPr>
        <w:tab/>
        <w:t xml:space="preserve">If </w:t>
      </w:r>
      <w:r>
        <w:t xml:space="preserve">the UDM has not requested an acknowledgement from the UE then </w:t>
      </w:r>
      <w:r>
        <w:rPr>
          <w:noProof/>
        </w:rPr>
        <w:t>step 5 is skipped</w:t>
      </w:r>
      <w:r>
        <w:t>; and</w:t>
      </w:r>
    </w:p>
    <w:p w14:paraId="3CD8FAA3" w14:textId="77777777" w:rsidR="0095057F" w:rsidRDefault="0095057F" w:rsidP="0095057F">
      <w:pPr>
        <w:pStyle w:val="B2"/>
      </w:pPr>
      <w:r>
        <w:rPr>
          <w:noProof/>
        </w:rPr>
        <w:lastRenderedPageBreak/>
        <w:t>b)</w:t>
      </w:r>
      <w:r>
        <w:rPr>
          <w:noProof/>
        </w:rPr>
        <w:tab/>
        <w:t>if the selected PLMN</w:t>
      </w:r>
      <w:r>
        <w:t xml:space="preserve"> is a VPLMN, </w:t>
      </w:r>
      <w:r w:rsidRPr="006310B8">
        <w:rPr>
          <w:noProof/>
        </w:rPr>
        <w:t xml:space="preserve">the </w:t>
      </w:r>
      <w:r>
        <w:rPr>
          <w:noProof/>
        </w:rPr>
        <w:t xml:space="preserve">security </w:t>
      </w:r>
      <w:r w:rsidRPr="006310B8">
        <w:rPr>
          <w:noProof/>
        </w:rPr>
        <w:t>check is</w:t>
      </w:r>
      <w:r>
        <w:rPr>
          <w:noProof/>
        </w:rPr>
        <w:t xml:space="preserve"> not</w:t>
      </w:r>
      <w:r w:rsidRPr="006310B8">
        <w:rPr>
          <w:noProof/>
        </w:rPr>
        <w:t xml:space="preserve"> successful</w:t>
      </w:r>
      <w:r>
        <w:rPr>
          <w:noProof/>
        </w:rPr>
        <w:t xml:space="preserve"> and</w:t>
      </w:r>
      <w:r>
        <w:t xml:space="preserve"> </w:t>
      </w:r>
      <w:r w:rsidRPr="00A77F6C">
        <w:t xml:space="preserve">the UE is in </w:t>
      </w:r>
      <w:r w:rsidRPr="00FE320E">
        <w:t>automatic network selection mode</w:t>
      </w:r>
      <w:r w:rsidRPr="006310B8">
        <w:rPr>
          <w:noProof/>
        </w:rPr>
        <w:t xml:space="preserve">, then the UE </w:t>
      </w:r>
      <w:r>
        <w:rPr>
          <w:noProof/>
        </w:rPr>
        <w:t xml:space="preserve">shall wait until it moves to idle mode or </w:t>
      </w:r>
      <w:r>
        <w:t xml:space="preserve">5GMM-CONNECTED mode with RRC inactive indication (see </w:t>
      </w:r>
      <w:r w:rsidRPr="0009143F">
        <w:rPr>
          <w:noProof/>
        </w:rPr>
        <w:t>3GPP</w:t>
      </w:r>
      <w:r>
        <w:t> </w:t>
      </w:r>
      <w:r w:rsidRPr="0009143F">
        <w:rPr>
          <w:noProof/>
        </w:rPr>
        <w:t>TS</w:t>
      </w:r>
      <w:r>
        <w:t> </w:t>
      </w:r>
      <w:r w:rsidRPr="0009143F">
        <w:rPr>
          <w:noProof/>
        </w:rPr>
        <w:t>24.501</w:t>
      </w:r>
      <w:r>
        <w:t> [64])</w:t>
      </w:r>
      <w:r>
        <w:rPr>
          <w:noProof/>
        </w:rPr>
        <w:t xml:space="preserve"> before </w:t>
      </w:r>
      <w:r w:rsidRPr="00D27A95">
        <w:t>attempt</w:t>
      </w:r>
      <w:r>
        <w:t>ing</w:t>
      </w:r>
      <w:r w:rsidRPr="00D27A95">
        <w:t xml:space="preserve"> to obtain service on a higher priority PLMN as specified in subclause</w:t>
      </w:r>
      <w:r>
        <w:t> </w:t>
      </w:r>
      <w:r w:rsidRPr="00D27A95">
        <w:t xml:space="preserve">4.4.3.3 </w:t>
      </w:r>
      <w:r>
        <w:t xml:space="preserve">by acting as if </w:t>
      </w:r>
      <w:r w:rsidRPr="00D27A95">
        <w:t>timer T that controls periodic attempts has expired</w:t>
      </w:r>
      <w:r>
        <w:t xml:space="preserve">, </w:t>
      </w:r>
      <w:r w:rsidRPr="00DA2FA7">
        <w:rPr>
          <w:noProof/>
        </w:rPr>
        <w:t xml:space="preserve">with an exception that </w:t>
      </w:r>
      <w:r>
        <w:rPr>
          <w:noProof/>
        </w:rPr>
        <w:t xml:space="preserve">the </w:t>
      </w:r>
      <w:r w:rsidRPr="00DA2FA7">
        <w:rPr>
          <w:noProof/>
        </w:rPr>
        <w:t>current PLMN is considered as lowest priority</w:t>
      </w:r>
      <w:r>
        <w:t xml:space="preserve">. If </w:t>
      </w:r>
      <w:r>
        <w:rPr>
          <w:noProof/>
        </w:rPr>
        <w:t>the selected PLMN</w:t>
      </w:r>
      <w:r>
        <w:t xml:space="preserve"> is a VPLMN and the UE has an </w:t>
      </w:r>
      <w:r w:rsidRPr="009D566F">
        <w:t>establish</w:t>
      </w:r>
      <w:r>
        <w:t xml:space="preserve">ed emergency </w:t>
      </w:r>
      <w:r w:rsidRPr="009D566F">
        <w:t>PDU session then the UE</w:t>
      </w:r>
      <w:r>
        <w:rPr>
          <w:noProof/>
        </w:rPr>
        <w:t xml:space="preserve"> shall attempt to</w:t>
      </w:r>
      <w:r>
        <w:t xml:space="preserve"> perform the PLMN selection after the emergency PDU session is released.</w:t>
      </w:r>
    </w:p>
    <w:p w14:paraId="6B141FDF" w14:textId="77777777" w:rsidR="0095057F" w:rsidRDefault="0095057F" w:rsidP="0095057F">
      <w:pPr>
        <w:pStyle w:val="B2"/>
      </w:pPr>
      <w:r>
        <w:tab/>
      </w:r>
      <w:r>
        <w:rPr>
          <w:noProof/>
        </w:rPr>
        <w:t>Step 5 is skipped;</w:t>
      </w:r>
    </w:p>
    <w:p w14:paraId="7E179F73" w14:textId="77777777" w:rsidR="0095057F" w:rsidRDefault="0095057F" w:rsidP="0095057F">
      <w:pPr>
        <w:pStyle w:val="NO"/>
        <w:rPr>
          <w:noProof/>
        </w:rPr>
      </w:pPr>
      <w:r w:rsidRPr="00D048CE">
        <w:rPr>
          <w:noProof/>
        </w:rPr>
        <w:t>NOTE</w:t>
      </w:r>
      <w:r>
        <w:rPr>
          <w:noProof/>
        </w:rPr>
        <w:t> 1</w:t>
      </w:r>
      <w:r w:rsidRPr="00D048CE">
        <w:rPr>
          <w:noProof/>
        </w:rPr>
        <w:t>:</w:t>
      </w:r>
      <w:r w:rsidRPr="00D048CE">
        <w:rPr>
          <w:noProof/>
        </w:rPr>
        <w:tab/>
        <w:t xml:space="preserve">When the UE is in the </w:t>
      </w:r>
      <w:r w:rsidRPr="00D048CE">
        <w:t>manual mode of operation</w:t>
      </w:r>
      <w:r w:rsidRPr="00D048CE">
        <w:rPr>
          <w:noProof/>
        </w:rPr>
        <w:t xml:space="preserve"> or the current chosen VPLMN is part of the </w:t>
      </w:r>
      <w:r w:rsidRPr="00D048CE">
        <w:t>"User Controlled PLMN Selector with Access Technology" list</w:t>
      </w:r>
      <w:r w:rsidRPr="00D048CE">
        <w:rPr>
          <w:noProof/>
        </w:rPr>
        <w:t>, the UE stays on the VPLMN</w:t>
      </w:r>
      <w:r>
        <w:rPr>
          <w:noProof/>
        </w:rPr>
        <w:t>.</w:t>
      </w:r>
    </w:p>
    <w:p w14:paraId="6B4CFF47" w14:textId="77777777" w:rsidR="0095057F" w:rsidRDefault="0095057F" w:rsidP="0095057F">
      <w:pPr>
        <w:pStyle w:val="B1"/>
      </w:pPr>
      <w:r>
        <w:t>5)</w:t>
      </w:r>
      <w:r>
        <w:tab/>
        <w:t xml:space="preserve">The AMF to the HPLMN UDM: If the UL NAS TRANSPORT message with an SOR transparent container is received, the AMF </w:t>
      </w:r>
      <w:r w:rsidRPr="00D91543">
        <w:t xml:space="preserve">uses the Nudm_SDM_Info service operation to provide </w:t>
      </w:r>
      <w:r>
        <w:t xml:space="preserve">the received SOR transparent container to the UDM. If the HPLMN decided that the UE is to acknowledge successful security check of the received </w:t>
      </w:r>
      <w:r w:rsidRPr="00E87FB6">
        <w:t xml:space="preserve">steering of roaming information </w:t>
      </w:r>
      <w:r>
        <w:t>in step 2, the UDM verifies that the acknowledgement is provided by the UE.</w:t>
      </w:r>
    </w:p>
    <w:p w14:paraId="03EA346B" w14:textId="77777777" w:rsidR="0095057F" w:rsidRDefault="0095057F" w:rsidP="0095057F">
      <w:pPr>
        <w:pStyle w:val="B1"/>
      </w:pPr>
      <w:r>
        <w:tab/>
        <w:t xml:space="preserve">If the present flow was invoked by the HPLMN UDM after receiving from the </w:t>
      </w:r>
      <w:r>
        <w:rPr>
          <w:noProof/>
        </w:rPr>
        <w:t>SOR-AF</w:t>
      </w:r>
      <w:r>
        <w:t xml:space="preserve"> the SOR-CMCI for a UE identified by SUPI using an </w:t>
      </w:r>
      <w:r w:rsidRPr="002570DA">
        <w:t>Nudm_ParameterProvision</w:t>
      </w:r>
      <w:r>
        <w:t xml:space="preserve">_Update request, and </w:t>
      </w:r>
      <w:r>
        <w:rPr>
          <w:noProof/>
        </w:rPr>
        <w:t xml:space="preserve">the HPLMN </w:t>
      </w:r>
      <w:r>
        <w:t>UDM verification of the UE acknowledgement is successful</w:t>
      </w:r>
      <w:r>
        <w:rPr>
          <w:noProof/>
        </w:rPr>
        <w:t>, then the HPLMN UDM informs the SOR-AF about successful delivery of the SOR-CMCI</w:t>
      </w:r>
      <w:r>
        <w:t xml:space="preserve"> using </w:t>
      </w:r>
      <w:r>
        <w:rPr>
          <w:noProof/>
        </w:rPr>
        <w:t>N</w:t>
      </w:r>
      <w:r>
        <w:t>soraf</w:t>
      </w:r>
      <w:r>
        <w:rPr>
          <w:noProof/>
        </w:rPr>
        <w:t>_SoR_Info (SUPI of the UE, successful delivery)</w:t>
      </w:r>
      <w:r>
        <w:t>; and</w:t>
      </w:r>
    </w:p>
    <w:p w14:paraId="4AE99675" w14:textId="77777777" w:rsidR="0095057F" w:rsidRDefault="0095057F" w:rsidP="0095057F">
      <w:pPr>
        <w:pStyle w:val="B1"/>
      </w:pPr>
      <w:r>
        <w:t>6)</w:t>
      </w:r>
      <w:r>
        <w:tab/>
      </w:r>
      <w:r w:rsidRPr="00B935F0">
        <w:rPr>
          <w:noProof/>
        </w:rPr>
        <w:t>The HPLMN UDM to the SOR-AF: N</w:t>
      </w:r>
      <w:r w:rsidRPr="00B935F0">
        <w:t>soraf</w:t>
      </w:r>
      <w:r w:rsidRPr="00B935F0">
        <w:rPr>
          <w:noProof/>
        </w:rPr>
        <w:t xml:space="preserve">_SoR_Info (SUPI of the UE, </w:t>
      </w:r>
      <w:r>
        <w:rPr>
          <w:noProof/>
        </w:rPr>
        <w:t xml:space="preserve">successful </w:t>
      </w:r>
      <w:r w:rsidRPr="00B935F0">
        <w:rPr>
          <w:noProof/>
        </w:rPr>
        <w:t xml:space="preserve">delivery). If the HPLMN policy for the SOR-AF invocation is present and the HPLMN </w:t>
      </w:r>
      <w:r w:rsidRPr="00B935F0">
        <w:t xml:space="preserve">UDM received and verified the UE acknowledgement in step </w:t>
      </w:r>
      <w:r>
        <w:t>5</w:t>
      </w:r>
      <w:r w:rsidRPr="00B935F0">
        <w:rPr>
          <w:noProof/>
        </w:rPr>
        <w:t xml:space="preserve">, then the HPLMN UDM informs the SOR-AF about </w:t>
      </w:r>
      <w:r>
        <w:rPr>
          <w:noProof/>
        </w:rPr>
        <w:t xml:space="preserve">successful </w:t>
      </w:r>
      <w:r w:rsidRPr="00B935F0">
        <w:rPr>
          <w:noProof/>
        </w:rPr>
        <w:t xml:space="preserve">delivery of the </w:t>
      </w:r>
      <w:r>
        <w:t>SOR-CMCI</w:t>
      </w:r>
      <w:r w:rsidRPr="00B935F0">
        <w:t xml:space="preserve"> to the UE</w:t>
      </w:r>
      <w:r>
        <w:t>.</w:t>
      </w:r>
    </w:p>
    <w:p w14:paraId="7E3DD912" w14:textId="77777777" w:rsidR="0095057F" w:rsidRPr="00FA56B7" w:rsidRDefault="0095057F" w:rsidP="0095057F">
      <w:r>
        <w:t xml:space="preserve">If </w:t>
      </w:r>
      <w:r>
        <w:rPr>
          <w:noProof/>
        </w:rPr>
        <w:t>the selected PLMN</w:t>
      </w:r>
      <w:r>
        <w:t xml:space="preserve"> is a VPLMN and:</w:t>
      </w:r>
    </w:p>
    <w:p w14:paraId="25BD8E30" w14:textId="77777777" w:rsidR="0095057F" w:rsidRDefault="0095057F" w:rsidP="0095057F">
      <w:pPr>
        <w:pStyle w:val="B1"/>
      </w:pPr>
      <w:r>
        <w:t>-</w:t>
      </w:r>
      <w:r>
        <w:tab/>
        <w:t xml:space="preserve">the UE in manual mode of operation encounters </w:t>
      </w:r>
      <w:r w:rsidRPr="00774543">
        <w:t>security check failure of SOR information</w:t>
      </w:r>
      <w:r>
        <w:t xml:space="preserve"> </w:t>
      </w:r>
      <w:r w:rsidRPr="00DE7E57">
        <w:rPr>
          <w:noProof/>
        </w:rPr>
        <w:t>in DL NAS TRANSPORT</w:t>
      </w:r>
      <w:r>
        <w:rPr>
          <w:noProof/>
        </w:rPr>
        <w:t xml:space="preserve"> message</w:t>
      </w:r>
      <w:r w:rsidRPr="00774543">
        <w:t>;</w:t>
      </w:r>
      <w:r>
        <w:t xml:space="preserve"> and</w:t>
      </w:r>
    </w:p>
    <w:p w14:paraId="74048AA5" w14:textId="77777777" w:rsidR="0095057F" w:rsidRDefault="0095057F" w:rsidP="0095057F">
      <w:pPr>
        <w:pStyle w:val="B1"/>
      </w:pPr>
      <w:r>
        <w:t>-</w:t>
      </w:r>
      <w:r>
        <w:tab/>
        <w:t xml:space="preserve">upon switching to </w:t>
      </w:r>
      <w:r w:rsidRPr="007C351F">
        <w:t>automatic network selection mode</w:t>
      </w:r>
      <w:r>
        <w:t xml:space="preserve"> </w:t>
      </w:r>
      <w:r w:rsidRPr="007C3C82">
        <w:t>the UE remembers</w:t>
      </w:r>
      <w:r>
        <w:t xml:space="preserve"> that it is still registered on the PLMN where the security check failure of SOR information was encountered;</w:t>
      </w:r>
    </w:p>
    <w:p w14:paraId="6D47D985" w14:textId="77777777" w:rsidR="0095057F" w:rsidRDefault="0095057F" w:rsidP="0095057F">
      <w:r>
        <w:t>the UE shall wait until it moves to idle mode or 5GMM-CONNECTED mode with RRC inactive indication (</w:t>
      </w:r>
      <w:r>
        <w:rPr>
          <w:noProof/>
        </w:rPr>
        <w:t>see </w:t>
      </w:r>
      <w:r w:rsidRPr="0009143F">
        <w:rPr>
          <w:noProof/>
        </w:rPr>
        <w:t>3GPP</w:t>
      </w:r>
      <w:r>
        <w:t> </w:t>
      </w:r>
      <w:r w:rsidRPr="0009143F">
        <w:rPr>
          <w:noProof/>
        </w:rPr>
        <w:t>TS</w:t>
      </w:r>
      <w:r>
        <w:t> </w:t>
      </w:r>
      <w:r w:rsidRPr="0009143F">
        <w:rPr>
          <w:noProof/>
        </w:rPr>
        <w:t>24.501</w:t>
      </w:r>
      <w:r>
        <w:t> [64]) before attempting to obtain service on a higher priority PLMN as specified in subclause</w:t>
      </w:r>
      <w:r>
        <w:rPr>
          <w:noProof/>
        </w:rPr>
        <w:t> </w:t>
      </w:r>
      <w:r>
        <w:t xml:space="preserve">4.4.3.3, by acting as if timer T that controls periodic attempts has expired, with an exception that the current registered PLMN is considered as lowest priority. If </w:t>
      </w:r>
      <w:r>
        <w:rPr>
          <w:noProof/>
        </w:rPr>
        <w:t>the selected PLMN</w:t>
      </w:r>
      <w:r>
        <w:t xml:space="preserve"> is a VPLMN and the UE has an established emergency PDU session then the UE shall attempt to perform the PLMN selection after the emergency PDU session is released.</w:t>
      </w:r>
    </w:p>
    <w:p w14:paraId="7870ADA3" w14:textId="77777777" w:rsidR="0095057F" w:rsidRDefault="0095057F" w:rsidP="0095057F">
      <w:pPr>
        <w:pStyle w:val="NO"/>
        <w:rPr>
          <w:noProof/>
        </w:rPr>
      </w:pPr>
      <w:r>
        <w:t>NOTE 2:</w:t>
      </w:r>
      <w:r>
        <w:tab/>
        <w:t>The receipt of the steering of roaming information by itself does not trigger the release of the emergency PDU session</w:t>
      </w:r>
      <w:r>
        <w:rPr>
          <w:noProof/>
        </w:rPr>
        <w:t>.</w:t>
      </w:r>
      <w:r w:rsidRPr="00C20C37">
        <w:rPr>
          <w:noProof/>
        </w:rPr>
        <w:t xml:space="preserve"> </w:t>
      </w:r>
    </w:p>
    <w:p w14:paraId="261DBDF3" w14:textId="57A4592C" w:rsidR="001E41F3" w:rsidRDefault="001E41F3" w:rsidP="0095057F">
      <w:pPr>
        <w:rPr>
          <w:noProof/>
        </w:rPr>
      </w:pPr>
    </w:p>
    <w:sectPr w:rsidR="001E41F3" w:rsidSect="000B7FED">
      <w:headerReference w:type="even" r:id="rId17"/>
      <w:headerReference w:type="default" r:id="rId18"/>
      <w:headerReference w:type="first" r:id="rId1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1F25CA" w14:textId="77777777" w:rsidR="0023205E" w:rsidRDefault="0023205E">
      <w:r>
        <w:separator/>
      </w:r>
    </w:p>
    <w:p w14:paraId="26F99C70" w14:textId="77777777" w:rsidR="0023205E" w:rsidRDefault="0023205E"/>
  </w:endnote>
  <w:endnote w:type="continuationSeparator" w:id="0">
    <w:p w14:paraId="1D9D4ACF" w14:textId="77777777" w:rsidR="0023205E" w:rsidRDefault="0023205E">
      <w:r>
        <w:continuationSeparator/>
      </w:r>
    </w:p>
    <w:p w14:paraId="364BA5C4" w14:textId="77777777" w:rsidR="0023205E" w:rsidRDefault="002320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69D173" w14:textId="77777777" w:rsidR="0023205E" w:rsidRDefault="0023205E">
      <w:r>
        <w:separator/>
      </w:r>
    </w:p>
    <w:p w14:paraId="2595186C" w14:textId="77777777" w:rsidR="0023205E" w:rsidRDefault="0023205E"/>
  </w:footnote>
  <w:footnote w:type="continuationSeparator" w:id="0">
    <w:p w14:paraId="3EB45EDA" w14:textId="77777777" w:rsidR="0023205E" w:rsidRDefault="0023205E">
      <w:r>
        <w:continuationSeparator/>
      </w:r>
    </w:p>
    <w:p w14:paraId="28A7B779" w14:textId="77777777" w:rsidR="0023205E" w:rsidRDefault="002320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68793" w14:textId="77777777" w:rsidR="00695808" w:rsidRDefault="0069580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3E9E26" w14:textId="77777777" w:rsidR="00695808" w:rsidRDefault="00695808">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2CDF7D" w14:textId="77777777" w:rsidR="00695808" w:rsidRDefault="006958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42A2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B1A07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8CB61C"/>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A685801"/>
    <w:multiLevelType w:val="hybridMultilevel"/>
    <w:tmpl w:val="96F6F82E"/>
    <w:lvl w:ilvl="0" w:tplc="443C45DC">
      <w:start w:val="6"/>
      <w:numFmt w:val="lowerRoman"/>
      <w:lvlText w:val="%1)"/>
      <w:lvlJc w:val="left"/>
      <w:pPr>
        <w:tabs>
          <w:tab w:val="num" w:pos="1004"/>
        </w:tabs>
        <w:ind w:left="1004" w:hanging="72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0A9D4F51"/>
    <w:multiLevelType w:val="singleLevel"/>
    <w:tmpl w:val="E3FE2C00"/>
    <w:lvl w:ilvl="0">
      <w:start w:val="1"/>
      <w:numFmt w:val="lowerRoman"/>
      <w:lvlText w:val="%1)"/>
      <w:lvlJc w:val="left"/>
      <w:pPr>
        <w:tabs>
          <w:tab w:val="num" w:pos="1004"/>
        </w:tabs>
        <w:ind w:left="1004" w:hanging="720"/>
      </w:pPr>
      <w:rPr>
        <w:rFonts w:hint="default"/>
      </w:rPr>
    </w:lvl>
  </w:abstractNum>
  <w:abstractNum w:abstractNumId="6" w15:restartNumberingAfterBreak="0">
    <w:nsid w:val="0C083EFC"/>
    <w:multiLevelType w:val="singleLevel"/>
    <w:tmpl w:val="F4700152"/>
    <w:lvl w:ilvl="0">
      <w:start w:val="5"/>
      <w:numFmt w:val="bullet"/>
      <w:lvlText w:val="-"/>
      <w:lvlJc w:val="left"/>
      <w:pPr>
        <w:tabs>
          <w:tab w:val="num" w:pos="644"/>
        </w:tabs>
        <w:ind w:left="644" w:hanging="360"/>
      </w:pPr>
      <w:rPr>
        <w:rFonts w:hint="default"/>
      </w:rPr>
    </w:lvl>
  </w:abstractNum>
  <w:abstractNum w:abstractNumId="7" w15:restartNumberingAfterBreak="0">
    <w:nsid w:val="19712C69"/>
    <w:multiLevelType w:val="singleLevel"/>
    <w:tmpl w:val="C5BC6B96"/>
    <w:lvl w:ilvl="0">
      <w:start w:val="7"/>
      <w:numFmt w:val="lowerLetter"/>
      <w:lvlText w:val="%1)"/>
      <w:lvlJc w:val="left"/>
      <w:pPr>
        <w:tabs>
          <w:tab w:val="num" w:pos="644"/>
        </w:tabs>
        <w:ind w:left="644" w:hanging="360"/>
      </w:pPr>
      <w:rPr>
        <w:rFonts w:hint="default"/>
      </w:rPr>
    </w:lvl>
  </w:abstractNum>
  <w:abstractNum w:abstractNumId="8" w15:restartNumberingAfterBreak="0">
    <w:nsid w:val="1CD26C32"/>
    <w:multiLevelType w:val="singleLevel"/>
    <w:tmpl w:val="0E22826E"/>
    <w:lvl w:ilvl="0">
      <w:start w:val="4"/>
      <w:numFmt w:val="lowerRoman"/>
      <w:lvlText w:val="%1)"/>
      <w:lvlJc w:val="left"/>
      <w:pPr>
        <w:tabs>
          <w:tab w:val="num" w:pos="1004"/>
        </w:tabs>
        <w:ind w:left="1004" w:hanging="720"/>
      </w:pPr>
      <w:rPr>
        <w:rFonts w:hint="default"/>
      </w:rPr>
    </w:lvl>
  </w:abstractNum>
  <w:abstractNum w:abstractNumId="9" w15:restartNumberingAfterBreak="0">
    <w:nsid w:val="21A50209"/>
    <w:multiLevelType w:val="hybridMultilevel"/>
    <w:tmpl w:val="F13419E0"/>
    <w:lvl w:ilvl="0" w:tplc="FFFFFFFF">
      <w:start w:val="4"/>
      <w:numFmt w:val="lowerLetter"/>
      <w:lvlText w:val="%1)"/>
      <w:lvlJc w:val="left"/>
      <w:pPr>
        <w:tabs>
          <w:tab w:val="num" w:pos="2063"/>
        </w:tabs>
        <w:ind w:left="2063" w:hanging="360"/>
      </w:pPr>
      <w:rPr>
        <w:rFonts w:hint="default"/>
      </w:rPr>
    </w:lvl>
    <w:lvl w:ilvl="1" w:tplc="FFFFFFFF" w:tentative="1">
      <w:start w:val="1"/>
      <w:numFmt w:val="lowerLetter"/>
      <w:lvlText w:val="%2."/>
      <w:lvlJc w:val="left"/>
      <w:pPr>
        <w:tabs>
          <w:tab w:val="num" w:pos="2783"/>
        </w:tabs>
        <w:ind w:left="2783" w:hanging="360"/>
      </w:pPr>
    </w:lvl>
    <w:lvl w:ilvl="2" w:tplc="FFFFFFFF" w:tentative="1">
      <w:start w:val="1"/>
      <w:numFmt w:val="lowerRoman"/>
      <w:lvlText w:val="%3."/>
      <w:lvlJc w:val="right"/>
      <w:pPr>
        <w:tabs>
          <w:tab w:val="num" w:pos="3503"/>
        </w:tabs>
        <w:ind w:left="3503" w:hanging="180"/>
      </w:pPr>
    </w:lvl>
    <w:lvl w:ilvl="3" w:tplc="FFFFFFFF" w:tentative="1">
      <w:start w:val="1"/>
      <w:numFmt w:val="decimal"/>
      <w:lvlText w:val="%4."/>
      <w:lvlJc w:val="left"/>
      <w:pPr>
        <w:tabs>
          <w:tab w:val="num" w:pos="4223"/>
        </w:tabs>
        <w:ind w:left="4223" w:hanging="360"/>
      </w:pPr>
    </w:lvl>
    <w:lvl w:ilvl="4" w:tplc="FFFFFFFF" w:tentative="1">
      <w:start w:val="1"/>
      <w:numFmt w:val="lowerLetter"/>
      <w:lvlText w:val="%5."/>
      <w:lvlJc w:val="left"/>
      <w:pPr>
        <w:tabs>
          <w:tab w:val="num" w:pos="4943"/>
        </w:tabs>
        <w:ind w:left="4943" w:hanging="360"/>
      </w:pPr>
    </w:lvl>
    <w:lvl w:ilvl="5" w:tplc="FFFFFFFF" w:tentative="1">
      <w:start w:val="1"/>
      <w:numFmt w:val="lowerRoman"/>
      <w:lvlText w:val="%6."/>
      <w:lvlJc w:val="right"/>
      <w:pPr>
        <w:tabs>
          <w:tab w:val="num" w:pos="5663"/>
        </w:tabs>
        <w:ind w:left="5663" w:hanging="180"/>
      </w:pPr>
    </w:lvl>
    <w:lvl w:ilvl="6" w:tplc="FFFFFFFF" w:tentative="1">
      <w:start w:val="1"/>
      <w:numFmt w:val="decimal"/>
      <w:lvlText w:val="%7."/>
      <w:lvlJc w:val="left"/>
      <w:pPr>
        <w:tabs>
          <w:tab w:val="num" w:pos="6383"/>
        </w:tabs>
        <w:ind w:left="6383" w:hanging="360"/>
      </w:pPr>
    </w:lvl>
    <w:lvl w:ilvl="7" w:tplc="FFFFFFFF" w:tentative="1">
      <w:start w:val="1"/>
      <w:numFmt w:val="lowerLetter"/>
      <w:lvlText w:val="%8."/>
      <w:lvlJc w:val="left"/>
      <w:pPr>
        <w:tabs>
          <w:tab w:val="num" w:pos="7103"/>
        </w:tabs>
        <w:ind w:left="7103" w:hanging="360"/>
      </w:pPr>
    </w:lvl>
    <w:lvl w:ilvl="8" w:tplc="FFFFFFFF" w:tentative="1">
      <w:start w:val="1"/>
      <w:numFmt w:val="lowerRoman"/>
      <w:lvlText w:val="%9."/>
      <w:lvlJc w:val="right"/>
      <w:pPr>
        <w:tabs>
          <w:tab w:val="num" w:pos="7823"/>
        </w:tabs>
        <w:ind w:left="7823" w:hanging="180"/>
      </w:pPr>
    </w:lvl>
  </w:abstractNum>
  <w:abstractNum w:abstractNumId="10" w15:restartNumberingAfterBreak="0">
    <w:nsid w:val="26555527"/>
    <w:multiLevelType w:val="hybridMultilevel"/>
    <w:tmpl w:val="0FE4FF7C"/>
    <w:lvl w:ilvl="0" w:tplc="830CD0A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1" w15:restartNumberingAfterBreak="0">
    <w:nsid w:val="32094E85"/>
    <w:multiLevelType w:val="singleLevel"/>
    <w:tmpl w:val="0DC216FA"/>
    <w:lvl w:ilvl="0">
      <w:start w:val="2"/>
      <w:numFmt w:val="lowerRoman"/>
      <w:lvlText w:val="%1)"/>
      <w:lvlJc w:val="left"/>
      <w:pPr>
        <w:tabs>
          <w:tab w:val="num" w:pos="1004"/>
        </w:tabs>
        <w:ind w:left="1004" w:hanging="720"/>
      </w:pPr>
      <w:rPr>
        <w:rFonts w:hint="default"/>
      </w:rPr>
    </w:lvl>
  </w:abstractNum>
  <w:abstractNum w:abstractNumId="12" w15:restartNumberingAfterBreak="0">
    <w:nsid w:val="35250029"/>
    <w:multiLevelType w:val="singleLevel"/>
    <w:tmpl w:val="ADEE097A"/>
    <w:lvl w:ilvl="0">
      <w:start w:val="1"/>
      <w:numFmt w:val="lowerRoman"/>
      <w:lvlText w:val="%1)"/>
      <w:lvlJc w:val="left"/>
      <w:pPr>
        <w:tabs>
          <w:tab w:val="num" w:pos="720"/>
        </w:tabs>
        <w:ind w:left="720" w:hanging="720"/>
      </w:pPr>
      <w:rPr>
        <w:rFonts w:hint="default"/>
      </w:rPr>
    </w:lvl>
  </w:abstractNum>
  <w:abstractNum w:abstractNumId="13" w15:restartNumberingAfterBreak="0">
    <w:nsid w:val="35AB2283"/>
    <w:multiLevelType w:val="hybridMultilevel"/>
    <w:tmpl w:val="B19C23F4"/>
    <w:lvl w:ilvl="0" w:tplc="42CA988C">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4" w15:restartNumberingAfterBreak="0">
    <w:nsid w:val="39D433BF"/>
    <w:multiLevelType w:val="singleLevel"/>
    <w:tmpl w:val="244CFA56"/>
    <w:lvl w:ilvl="0">
      <w:start w:val="4"/>
      <w:numFmt w:val="lowerLetter"/>
      <w:lvlText w:val="%1)"/>
      <w:lvlJc w:val="left"/>
      <w:pPr>
        <w:tabs>
          <w:tab w:val="num" w:pos="644"/>
        </w:tabs>
        <w:ind w:left="644" w:hanging="360"/>
      </w:pPr>
      <w:rPr>
        <w:rFonts w:hint="default"/>
      </w:rPr>
    </w:lvl>
  </w:abstractNum>
  <w:abstractNum w:abstractNumId="15" w15:restartNumberingAfterBreak="0">
    <w:nsid w:val="3DCE4393"/>
    <w:multiLevelType w:val="singleLevel"/>
    <w:tmpl w:val="72B02B00"/>
    <w:lvl w:ilvl="0">
      <w:numFmt w:val="bullet"/>
      <w:lvlText w:val="-"/>
      <w:lvlJc w:val="left"/>
      <w:pPr>
        <w:tabs>
          <w:tab w:val="num" w:pos="360"/>
        </w:tabs>
        <w:ind w:left="360" w:hanging="360"/>
      </w:pPr>
      <w:rPr>
        <w:rFonts w:hint="default"/>
      </w:rPr>
    </w:lvl>
  </w:abstractNum>
  <w:abstractNum w:abstractNumId="16" w15:restartNumberingAfterBreak="0">
    <w:nsid w:val="47AD710A"/>
    <w:multiLevelType w:val="singleLevel"/>
    <w:tmpl w:val="CBAADB2A"/>
    <w:lvl w:ilvl="0">
      <w:start w:val="2"/>
      <w:numFmt w:val="lowerRoman"/>
      <w:lvlText w:val="%1)"/>
      <w:lvlJc w:val="left"/>
      <w:pPr>
        <w:tabs>
          <w:tab w:val="num" w:pos="1004"/>
        </w:tabs>
        <w:ind w:left="1004" w:hanging="720"/>
      </w:pPr>
      <w:rPr>
        <w:rFonts w:hint="default"/>
      </w:rPr>
    </w:lvl>
  </w:abstractNum>
  <w:abstractNum w:abstractNumId="17" w15:restartNumberingAfterBreak="0">
    <w:nsid w:val="530B0736"/>
    <w:multiLevelType w:val="singleLevel"/>
    <w:tmpl w:val="B1ACBE90"/>
    <w:lvl w:ilvl="0">
      <w:start w:val="4"/>
      <w:numFmt w:val="lowerRoman"/>
      <w:lvlText w:val="%1)"/>
      <w:lvlJc w:val="left"/>
      <w:pPr>
        <w:tabs>
          <w:tab w:val="num" w:pos="1004"/>
        </w:tabs>
        <w:ind w:left="1004" w:hanging="720"/>
      </w:pPr>
      <w:rPr>
        <w:rFonts w:hint="default"/>
      </w:rPr>
    </w:lvl>
  </w:abstractNum>
  <w:abstractNum w:abstractNumId="18" w15:restartNumberingAfterBreak="0">
    <w:nsid w:val="54241D7A"/>
    <w:multiLevelType w:val="singleLevel"/>
    <w:tmpl w:val="0306674C"/>
    <w:lvl w:ilvl="0">
      <w:start w:val="6"/>
      <w:numFmt w:val="lowerLetter"/>
      <w:lvlText w:val="%1)"/>
      <w:lvlJc w:val="left"/>
      <w:pPr>
        <w:tabs>
          <w:tab w:val="num" w:pos="644"/>
        </w:tabs>
        <w:ind w:left="644" w:hanging="360"/>
      </w:pPr>
      <w:rPr>
        <w:rFonts w:hint="default"/>
      </w:rPr>
    </w:lvl>
  </w:abstractNum>
  <w:abstractNum w:abstractNumId="19" w15:restartNumberingAfterBreak="0">
    <w:nsid w:val="5DB53F5C"/>
    <w:multiLevelType w:val="singleLevel"/>
    <w:tmpl w:val="EC2CE94A"/>
    <w:lvl w:ilvl="0">
      <w:start w:val="3"/>
      <w:numFmt w:val="lowerLetter"/>
      <w:lvlText w:val="%1)"/>
      <w:lvlJc w:val="left"/>
      <w:pPr>
        <w:tabs>
          <w:tab w:val="num" w:pos="644"/>
        </w:tabs>
        <w:ind w:left="644" w:hanging="360"/>
      </w:pPr>
      <w:rPr>
        <w:rFonts w:hint="default"/>
      </w:rPr>
    </w:lvl>
  </w:abstractNum>
  <w:abstractNum w:abstractNumId="20" w15:restartNumberingAfterBreak="0">
    <w:nsid w:val="6A591713"/>
    <w:multiLevelType w:val="singleLevel"/>
    <w:tmpl w:val="C8087A2E"/>
    <w:lvl w:ilvl="0">
      <w:start w:val="3"/>
      <w:numFmt w:val="lowerLetter"/>
      <w:lvlText w:val="%1)"/>
      <w:lvlJc w:val="left"/>
      <w:pPr>
        <w:tabs>
          <w:tab w:val="num" w:pos="644"/>
        </w:tabs>
        <w:ind w:left="644" w:hanging="360"/>
      </w:pPr>
      <w:rPr>
        <w:rFonts w:hint="default"/>
      </w:rPr>
    </w:lvl>
  </w:abstractNum>
  <w:abstractNum w:abstractNumId="21" w15:restartNumberingAfterBreak="0">
    <w:nsid w:val="6B277B28"/>
    <w:multiLevelType w:val="singleLevel"/>
    <w:tmpl w:val="FA24D27E"/>
    <w:lvl w:ilvl="0">
      <w:start w:val="6"/>
      <w:numFmt w:val="bullet"/>
      <w:lvlText w:val="-"/>
      <w:lvlJc w:val="left"/>
      <w:pPr>
        <w:tabs>
          <w:tab w:val="num" w:pos="1139"/>
        </w:tabs>
        <w:ind w:left="1139" w:hanging="855"/>
      </w:pPr>
      <w:rPr>
        <w:rFonts w:hint="default"/>
      </w:rPr>
    </w:lvl>
  </w:abstractNum>
  <w:abstractNum w:abstractNumId="22" w15:restartNumberingAfterBreak="0">
    <w:nsid w:val="6D8C6610"/>
    <w:multiLevelType w:val="singleLevel"/>
    <w:tmpl w:val="A50E7908"/>
    <w:lvl w:ilvl="0">
      <w:start w:val="2"/>
      <w:numFmt w:val="lowerRoman"/>
      <w:lvlText w:val="%1)"/>
      <w:lvlJc w:val="left"/>
      <w:pPr>
        <w:tabs>
          <w:tab w:val="num" w:pos="1004"/>
        </w:tabs>
        <w:ind w:left="1004" w:hanging="720"/>
      </w:pPr>
      <w:rPr>
        <w:rFonts w:hint="default"/>
      </w:rPr>
    </w:lvl>
  </w:abstractNum>
  <w:abstractNum w:abstractNumId="23" w15:restartNumberingAfterBreak="0">
    <w:nsid w:val="75CA06EA"/>
    <w:multiLevelType w:val="singleLevel"/>
    <w:tmpl w:val="BC3E401A"/>
    <w:lvl w:ilvl="0">
      <w:start w:val="5"/>
      <w:numFmt w:val="lowerRoman"/>
      <w:lvlText w:val="%1)"/>
      <w:lvlJc w:val="left"/>
      <w:pPr>
        <w:tabs>
          <w:tab w:val="num" w:pos="1004"/>
        </w:tabs>
        <w:ind w:left="1004" w:hanging="720"/>
      </w:pPr>
      <w:rPr>
        <w:rFonts w:hint="default"/>
      </w:rPr>
    </w:lvl>
  </w:abstractNum>
  <w:abstractNum w:abstractNumId="24" w15:restartNumberingAfterBreak="0">
    <w:nsid w:val="774D10B8"/>
    <w:multiLevelType w:val="multilevel"/>
    <w:tmpl w:val="1F0A0726"/>
    <w:lvl w:ilvl="0">
      <w:start w:val="4"/>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7"/>
  </w:num>
  <w:num w:numId="2">
    <w:abstractNumId w:val="6"/>
  </w:num>
  <w:num w:numId="3">
    <w:abstractNumId w:val="23"/>
  </w:num>
  <w:num w:numId="4">
    <w:abstractNumId w:val="21"/>
  </w:num>
  <w:num w:numId="5">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6">
    <w:abstractNumId w:val="19"/>
  </w:num>
  <w:num w:numId="7">
    <w:abstractNumId w:val="8"/>
  </w:num>
  <w:num w:numId="8">
    <w:abstractNumId w:val="22"/>
  </w:num>
  <w:num w:numId="9">
    <w:abstractNumId w:val="5"/>
  </w:num>
  <w:num w:numId="10">
    <w:abstractNumId w:val="16"/>
  </w:num>
  <w:num w:numId="11">
    <w:abstractNumId w:val="11"/>
  </w:num>
  <w:num w:numId="12">
    <w:abstractNumId w:val="12"/>
  </w:num>
  <w:num w:numId="13">
    <w:abstractNumId w:val="20"/>
  </w:num>
  <w:num w:numId="14">
    <w:abstractNumId w:val="3"/>
    <w:lvlOverride w:ilvl="0">
      <w:lvl w:ilvl="0">
        <w:numFmt w:val="bullet"/>
        <w:lvlText w:val=""/>
        <w:legacy w:legacy="1" w:legacySpace="0" w:legacyIndent="283"/>
        <w:lvlJc w:val="left"/>
        <w:rPr>
          <w:rFonts w:ascii="Symbol" w:hAnsi="Symbol" w:hint="default"/>
        </w:rPr>
      </w:lvl>
    </w:lvlOverride>
  </w:num>
  <w:num w:numId="15">
    <w:abstractNumId w:val="7"/>
  </w:num>
  <w:num w:numId="16">
    <w:abstractNumId w:val="14"/>
  </w:num>
  <w:num w:numId="17">
    <w:abstractNumId w:val="15"/>
  </w:num>
  <w:num w:numId="18">
    <w:abstractNumId w:val="9"/>
  </w:num>
  <w:num w:numId="19">
    <w:abstractNumId w:val="24"/>
  </w:num>
  <w:num w:numId="20">
    <w:abstractNumId w:val="18"/>
  </w:num>
  <w:num w:numId="21">
    <w:abstractNumId w:val="13"/>
  </w:num>
  <w:num w:numId="22">
    <w:abstractNumId w:val="4"/>
  </w:num>
  <w:num w:numId="23">
    <w:abstractNumId w:val="10"/>
  </w:num>
  <w:num w:numId="24">
    <w:abstractNumId w:val="3"/>
    <w:lvlOverride w:ilvl="0">
      <w:lvl w:ilvl="0">
        <w:start w:val="1"/>
        <w:numFmt w:val="bullet"/>
        <w:lvlText w:val=""/>
        <w:legacy w:legacy="1" w:legacySpace="0" w:legacyIndent="283"/>
        <w:lvlJc w:val="left"/>
        <w:pPr>
          <w:ind w:left="1134" w:hanging="283"/>
        </w:pPr>
        <w:rPr>
          <w:rFonts w:ascii="Helvetica" w:hAnsi="Helvetica" w:hint="default"/>
        </w:rPr>
      </w:lvl>
    </w:lvlOverride>
  </w:num>
  <w:num w:numId="25">
    <w:abstractNumId w:val="2"/>
  </w:num>
  <w:num w:numId="26">
    <w:abstractNumId w:val="1"/>
  </w:num>
  <w:num w:numId="2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CM-1">
    <w15:presenceInfo w15:providerId="None" w15:userId="DCM-1"/>
  </w15:person>
  <w15:person w15:author="DCM-2">
    <w15:presenceInfo w15:providerId="None" w15:userId="DCM-2"/>
  </w15:person>
  <w15:person w15:author="DCM">
    <w15:presenceInfo w15:providerId="None" w15:userId="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9EC"/>
    <w:rsid w:val="00022E4A"/>
    <w:rsid w:val="00044A68"/>
    <w:rsid w:val="000A1F6F"/>
    <w:rsid w:val="000A6394"/>
    <w:rsid w:val="000B0DEA"/>
    <w:rsid w:val="000B0F73"/>
    <w:rsid w:val="000B7FED"/>
    <w:rsid w:val="000C038A"/>
    <w:rsid w:val="000C6598"/>
    <w:rsid w:val="0013700C"/>
    <w:rsid w:val="00143DCF"/>
    <w:rsid w:val="00145D43"/>
    <w:rsid w:val="001672BF"/>
    <w:rsid w:val="00185EEA"/>
    <w:rsid w:val="00192C46"/>
    <w:rsid w:val="001A08B3"/>
    <w:rsid w:val="001A7B60"/>
    <w:rsid w:val="001B52F0"/>
    <w:rsid w:val="001B7A65"/>
    <w:rsid w:val="001C39DD"/>
    <w:rsid w:val="001C7A47"/>
    <w:rsid w:val="001E41F3"/>
    <w:rsid w:val="002017A5"/>
    <w:rsid w:val="00227EAD"/>
    <w:rsid w:val="00230865"/>
    <w:rsid w:val="0023205E"/>
    <w:rsid w:val="0026004D"/>
    <w:rsid w:val="002640DD"/>
    <w:rsid w:val="00275D12"/>
    <w:rsid w:val="00284FEB"/>
    <w:rsid w:val="002860C4"/>
    <w:rsid w:val="002A0FF0"/>
    <w:rsid w:val="002A1ABE"/>
    <w:rsid w:val="002B5741"/>
    <w:rsid w:val="00305409"/>
    <w:rsid w:val="00352024"/>
    <w:rsid w:val="003609EF"/>
    <w:rsid w:val="0036231A"/>
    <w:rsid w:val="00363DF6"/>
    <w:rsid w:val="003674C0"/>
    <w:rsid w:val="00374DD4"/>
    <w:rsid w:val="003A1DF4"/>
    <w:rsid w:val="003B729C"/>
    <w:rsid w:val="003D1332"/>
    <w:rsid w:val="003E1A36"/>
    <w:rsid w:val="00410371"/>
    <w:rsid w:val="004242F1"/>
    <w:rsid w:val="00432E40"/>
    <w:rsid w:val="004A6835"/>
    <w:rsid w:val="004B75B7"/>
    <w:rsid w:val="004E1669"/>
    <w:rsid w:val="00512317"/>
    <w:rsid w:val="0051580D"/>
    <w:rsid w:val="00547111"/>
    <w:rsid w:val="00570453"/>
    <w:rsid w:val="00592D74"/>
    <w:rsid w:val="005B1305"/>
    <w:rsid w:val="005E2C44"/>
    <w:rsid w:val="00621188"/>
    <w:rsid w:val="006257ED"/>
    <w:rsid w:val="00677E82"/>
    <w:rsid w:val="00695808"/>
    <w:rsid w:val="006973FE"/>
    <w:rsid w:val="006B46FB"/>
    <w:rsid w:val="006E21FB"/>
    <w:rsid w:val="0072608D"/>
    <w:rsid w:val="0076678C"/>
    <w:rsid w:val="00787EAD"/>
    <w:rsid w:val="00792342"/>
    <w:rsid w:val="007977A8"/>
    <w:rsid w:val="007B512A"/>
    <w:rsid w:val="007C2097"/>
    <w:rsid w:val="007D6A07"/>
    <w:rsid w:val="007F7259"/>
    <w:rsid w:val="00803B82"/>
    <w:rsid w:val="008040A8"/>
    <w:rsid w:val="008279FA"/>
    <w:rsid w:val="008438B9"/>
    <w:rsid w:val="00843F64"/>
    <w:rsid w:val="008626E7"/>
    <w:rsid w:val="008676AB"/>
    <w:rsid w:val="00870EE7"/>
    <w:rsid w:val="008863B9"/>
    <w:rsid w:val="008A45A6"/>
    <w:rsid w:val="008F686C"/>
    <w:rsid w:val="009148DE"/>
    <w:rsid w:val="00941BFE"/>
    <w:rsid w:val="00941E30"/>
    <w:rsid w:val="0095057F"/>
    <w:rsid w:val="00964A56"/>
    <w:rsid w:val="009777D9"/>
    <w:rsid w:val="00991B88"/>
    <w:rsid w:val="009A5753"/>
    <w:rsid w:val="009A579D"/>
    <w:rsid w:val="009E27D4"/>
    <w:rsid w:val="009E3297"/>
    <w:rsid w:val="009E6C24"/>
    <w:rsid w:val="009F6258"/>
    <w:rsid w:val="009F734F"/>
    <w:rsid w:val="00A246B6"/>
    <w:rsid w:val="00A37D85"/>
    <w:rsid w:val="00A47E70"/>
    <w:rsid w:val="00A50CF0"/>
    <w:rsid w:val="00A542A2"/>
    <w:rsid w:val="00A56556"/>
    <w:rsid w:val="00A7671C"/>
    <w:rsid w:val="00AA2CBC"/>
    <w:rsid w:val="00AC5820"/>
    <w:rsid w:val="00AD1CD8"/>
    <w:rsid w:val="00B17039"/>
    <w:rsid w:val="00B258BB"/>
    <w:rsid w:val="00B27722"/>
    <w:rsid w:val="00B468EF"/>
    <w:rsid w:val="00B60373"/>
    <w:rsid w:val="00B67B97"/>
    <w:rsid w:val="00B968C8"/>
    <w:rsid w:val="00BA3EC5"/>
    <w:rsid w:val="00BA51D9"/>
    <w:rsid w:val="00BB5DFC"/>
    <w:rsid w:val="00BD279D"/>
    <w:rsid w:val="00BD6BB8"/>
    <w:rsid w:val="00BE70D2"/>
    <w:rsid w:val="00C66BA2"/>
    <w:rsid w:val="00C75CB0"/>
    <w:rsid w:val="00C95985"/>
    <w:rsid w:val="00CA21C3"/>
    <w:rsid w:val="00CB1801"/>
    <w:rsid w:val="00CC5026"/>
    <w:rsid w:val="00CC68D0"/>
    <w:rsid w:val="00CF67BE"/>
    <w:rsid w:val="00D00E02"/>
    <w:rsid w:val="00D03F9A"/>
    <w:rsid w:val="00D06D51"/>
    <w:rsid w:val="00D12DC9"/>
    <w:rsid w:val="00D24991"/>
    <w:rsid w:val="00D4459B"/>
    <w:rsid w:val="00D45FC2"/>
    <w:rsid w:val="00D50255"/>
    <w:rsid w:val="00D50A2D"/>
    <w:rsid w:val="00D57BAB"/>
    <w:rsid w:val="00D66520"/>
    <w:rsid w:val="00D91B51"/>
    <w:rsid w:val="00D92184"/>
    <w:rsid w:val="00DA3849"/>
    <w:rsid w:val="00DE34CF"/>
    <w:rsid w:val="00DF27CE"/>
    <w:rsid w:val="00E02C44"/>
    <w:rsid w:val="00E13F3D"/>
    <w:rsid w:val="00E34898"/>
    <w:rsid w:val="00E47A01"/>
    <w:rsid w:val="00E5458C"/>
    <w:rsid w:val="00E8079D"/>
    <w:rsid w:val="00EB09B7"/>
    <w:rsid w:val="00EC02F2"/>
    <w:rsid w:val="00EE7D7C"/>
    <w:rsid w:val="00EF1212"/>
    <w:rsid w:val="00F20EF1"/>
    <w:rsid w:val="00F25D98"/>
    <w:rsid w:val="00F27719"/>
    <w:rsid w:val="00F300FB"/>
    <w:rsid w:val="00F751D4"/>
    <w:rsid w:val="00FB6386"/>
    <w:rsid w:val="00FD41ED"/>
    <w:rsid w:val="00FE4C1E"/>
    <w:rsid w:val="00FF6CF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59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next w:val="B3"/>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link w:val="CommentTextChar"/>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TT"/>
    <w:semiHidden/>
    <w:rsid w:val="003D1332"/>
    <w:pPr>
      <w:overflowPunct w:val="0"/>
      <w:autoSpaceDE w:val="0"/>
      <w:autoSpaceDN w:val="0"/>
      <w:adjustRightInd w:val="0"/>
      <w:spacing w:after="0"/>
      <w:textAlignment w:val="baseline"/>
    </w:pPr>
  </w:style>
  <w:style w:type="paragraph" w:styleId="NormalIndent">
    <w:name w:val="Normal Indent"/>
    <w:basedOn w:val="Normal"/>
    <w:next w:val="Normal"/>
    <w:rsid w:val="003D1332"/>
    <w:pPr>
      <w:overflowPunct w:val="0"/>
      <w:autoSpaceDE w:val="0"/>
      <w:autoSpaceDN w:val="0"/>
      <w:adjustRightInd w:val="0"/>
      <w:ind w:left="567"/>
      <w:textAlignment w:val="baseline"/>
    </w:pPr>
  </w:style>
  <w:style w:type="paragraph" w:customStyle="1" w:styleId="BodyText21">
    <w:name w:val="Body Text 21"/>
    <w:basedOn w:val="Normal"/>
    <w:rsid w:val="003D1332"/>
    <w:pPr>
      <w:overflowPunct w:val="0"/>
      <w:autoSpaceDE w:val="0"/>
      <w:autoSpaceDN w:val="0"/>
      <w:adjustRightInd w:val="0"/>
      <w:spacing w:after="0"/>
      <w:ind w:left="360"/>
      <w:textAlignment w:val="baseline"/>
    </w:pPr>
  </w:style>
  <w:style w:type="paragraph" w:styleId="BodyTextIndent2">
    <w:name w:val="Body Text Indent 2"/>
    <w:basedOn w:val="Normal"/>
    <w:link w:val="BodyTextIndent2Char"/>
    <w:rsid w:val="003D1332"/>
    <w:pPr>
      <w:tabs>
        <w:tab w:val="left" w:pos="360"/>
      </w:tabs>
      <w:overflowPunct w:val="0"/>
      <w:autoSpaceDE w:val="0"/>
      <w:autoSpaceDN w:val="0"/>
      <w:adjustRightInd w:val="0"/>
      <w:spacing w:after="0"/>
      <w:ind w:left="360"/>
      <w:textAlignment w:val="baseline"/>
    </w:pPr>
  </w:style>
  <w:style w:type="character" w:customStyle="1" w:styleId="BodyTextIndent2Char">
    <w:name w:val="Body Text Indent 2 Char"/>
    <w:basedOn w:val="DefaultParagraphFont"/>
    <w:link w:val="BodyTextIndent2"/>
    <w:rsid w:val="003D1332"/>
    <w:rPr>
      <w:rFonts w:ascii="Times New Roman" w:hAnsi="Times New Roman"/>
      <w:lang w:val="en-GB" w:eastAsia="en-US"/>
    </w:rPr>
  </w:style>
  <w:style w:type="paragraph" w:styleId="BodyText2">
    <w:name w:val="Body Text 2"/>
    <w:basedOn w:val="Normal"/>
    <w:link w:val="BodyText2Char"/>
    <w:rsid w:val="003D1332"/>
    <w:pPr>
      <w:overflowPunct w:val="0"/>
      <w:autoSpaceDE w:val="0"/>
      <w:autoSpaceDN w:val="0"/>
      <w:adjustRightInd w:val="0"/>
      <w:spacing w:after="0"/>
      <w:ind w:left="360"/>
      <w:textAlignment w:val="baseline"/>
    </w:pPr>
  </w:style>
  <w:style w:type="character" w:customStyle="1" w:styleId="BodyText2Char">
    <w:name w:val="Body Text 2 Char"/>
    <w:basedOn w:val="DefaultParagraphFont"/>
    <w:link w:val="BodyText2"/>
    <w:rsid w:val="003D1332"/>
    <w:rPr>
      <w:rFonts w:ascii="Times New Roman" w:hAnsi="Times New Roman"/>
      <w:lang w:val="en-GB" w:eastAsia="en-US"/>
    </w:rPr>
  </w:style>
  <w:style w:type="paragraph" w:customStyle="1" w:styleId="HO">
    <w:name w:val="HO"/>
    <w:basedOn w:val="Normal"/>
    <w:rsid w:val="003D1332"/>
    <w:pPr>
      <w:overflowPunct w:val="0"/>
      <w:autoSpaceDE w:val="0"/>
      <w:autoSpaceDN w:val="0"/>
      <w:adjustRightInd w:val="0"/>
      <w:spacing w:after="0"/>
      <w:jc w:val="right"/>
      <w:textAlignment w:val="baseline"/>
    </w:pPr>
    <w:rPr>
      <w:b/>
    </w:rPr>
  </w:style>
  <w:style w:type="paragraph" w:customStyle="1" w:styleId="listbody">
    <w:name w:val="list body"/>
    <w:basedOn w:val="B1"/>
    <w:rsid w:val="003D1332"/>
    <w:pPr>
      <w:overflowPunct w:val="0"/>
      <w:autoSpaceDE w:val="0"/>
      <w:autoSpaceDN w:val="0"/>
      <w:adjustRightInd w:val="0"/>
      <w:textAlignment w:val="baseline"/>
    </w:pPr>
  </w:style>
  <w:style w:type="paragraph" w:styleId="BodyText">
    <w:name w:val="Body Text"/>
    <w:basedOn w:val="Normal"/>
    <w:link w:val="BodyTextChar"/>
    <w:rsid w:val="003D1332"/>
    <w:pPr>
      <w:overflowPunct w:val="0"/>
      <w:autoSpaceDE w:val="0"/>
      <w:autoSpaceDN w:val="0"/>
      <w:adjustRightInd w:val="0"/>
      <w:jc w:val="both"/>
      <w:textAlignment w:val="baseline"/>
    </w:pPr>
  </w:style>
  <w:style w:type="character" w:customStyle="1" w:styleId="BodyTextChar">
    <w:name w:val="Body Text Char"/>
    <w:basedOn w:val="DefaultParagraphFont"/>
    <w:link w:val="BodyText"/>
    <w:rsid w:val="003D1332"/>
    <w:rPr>
      <w:rFonts w:ascii="Times New Roman" w:hAnsi="Times New Roman"/>
      <w:lang w:val="en-GB" w:eastAsia="en-US"/>
    </w:rPr>
  </w:style>
  <w:style w:type="character" w:customStyle="1" w:styleId="msoins0">
    <w:name w:val="msoins"/>
    <w:basedOn w:val="DefaultParagraphFont"/>
    <w:rsid w:val="003D1332"/>
  </w:style>
  <w:style w:type="character" w:customStyle="1" w:styleId="B1Char1">
    <w:name w:val="B1 Char1"/>
    <w:link w:val="B1"/>
    <w:rsid w:val="003D1332"/>
    <w:rPr>
      <w:rFonts w:ascii="Times New Roman" w:hAnsi="Times New Roman"/>
      <w:lang w:val="en-GB" w:eastAsia="en-US"/>
    </w:rPr>
  </w:style>
  <w:style w:type="character" w:customStyle="1" w:styleId="NOChar">
    <w:name w:val="NO Char"/>
    <w:link w:val="NO"/>
    <w:rsid w:val="003D1332"/>
    <w:rPr>
      <w:rFonts w:ascii="Times New Roman" w:hAnsi="Times New Roman"/>
      <w:lang w:val="en-GB" w:eastAsia="en-US"/>
    </w:rPr>
  </w:style>
  <w:style w:type="character" w:customStyle="1" w:styleId="NOZchn">
    <w:name w:val="NO Zchn"/>
    <w:qFormat/>
    <w:locked/>
    <w:rsid w:val="003D1332"/>
    <w:rPr>
      <w:lang w:val="en-GB" w:eastAsia="en-US" w:bidi="ar-SA"/>
    </w:rPr>
  </w:style>
  <w:style w:type="character" w:customStyle="1" w:styleId="B1Char">
    <w:name w:val="B1 Char"/>
    <w:locked/>
    <w:rsid w:val="003D1332"/>
    <w:rPr>
      <w:lang w:val="en-GB" w:eastAsia="en-US" w:bidi="ar-SA"/>
    </w:rPr>
  </w:style>
  <w:style w:type="character" w:customStyle="1" w:styleId="EXCar">
    <w:name w:val="EX Car"/>
    <w:link w:val="EX"/>
    <w:qFormat/>
    <w:rsid w:val="003D1332"/>
    <w:rPr>
      <w:rFonts w:ascii="Times New Roman" w:hAnsi="Times New Roman"/>
      <w:lang w:val="en-GB" w:eastAsia="en-US"/>
    </w:rPr>
  </w:style>
  <w:style w:type="character" w:customStyle="1" w:styleId="B2Char">
    <w:name w:val="B2 Char"/>
    <w:link w:val="B2"/>
    <w:rsid w:val="003D1332"/>
    <w:rPr>
      <w:rFonts w:ascii="Times New Roman" w:hAnsi="Times New Roman"/>
      <w:lang w:val="en-GB" w:eastAsia="en-US"/>
    </w:rPr>
  </w:style>
  <w:style w:type="character" w:customStyle="1" w:styleId="Heading2Char">
    <w:name w:val="Heading 2 Char"/>
    <w:link w:val="Heading2"/>
    <w:rsid w:val="003D1332"/>
    <w:rPr>
      <w:rFonts w:ascii="Arial" w:hAnsi="Arial"/>
      <w:sz w:val="32"/>
      <w:lang w:val="en-GB" w:eastAsia="en-US"/>
    </w:rPr>
  </w:style>
  <w:style w:type="character" w:customStyle="1" w:styleId="fontstyle01">
    <w:name w:val="fontstyle01"/>
    <w:rsid w:val="003D1332"/>
    <w:rPr>
      <w:rFonts w:ascii="Times-Roman" w:hAnsi="Times-Roman" w:hint="default"/>
      <w:b w:val="0"/>
      <w:bCs w:val="0"/>
      <w:i w:val="0"/>
      <w:iCs w:val="0"/>
      <w:color w:val="000000"/>
    </w:rPr>
  </w:style>
  <w:style w:type="character" w:customStyle="1" w:styleId="THChar">
    <w:name w:val="TH Char"/>
    <w:link w:val="TH"/>
    <w:rsid w:val="003D1332"/>
    <w:rPr>
      <w:rFonts w:ascii="Arial" w:hAnsi="Arial"/>
      <w:b/>
      <w:lang w:val="en-GB" w:eastAsia="en-US"/>
    </w:rPr>
  </w:style>
  <w:style w:type="character" w:customStyle="1" w:styleId="EditorsNoteChar">
    <w:name w:val="Editor's Note Char"/>
    <w:aliases w:val="EN Char"/>
    <w:link w:val="EditorsNote"/>
    <w:rsid w:val="003D1332"/>
    <w:rPr>
      <w:rFonts w:ascii="Times New Roman" w:hAnsi="Times New Roman"/>
      <w:color w:val="FF0000"/>
      <w:lang w:val="en-GB" w:eastAsia="en-US"/>
    </w:rPr>
  </w:style>
  <w:style w:type="character" w:customStyle="1" w:styleId="TF0">
    <w:name w:val="TF (文字)"/>
    <w:link w:val="TF"/>
    <w:locked/>
    <w:rsid w:val="003D1332"/>
    <w:rPr>
      <w:rFonts w:ascii="Arial" w:hAnsi="Arial"/>
      <w:b/>
      <w:lang w:val="en-GB" w:eastAsia="en-US"/>
    </w:rPr>
  </w:style>
  <w:style w:type="character" w:customStyle="1" w:styleId="TACChar">
    <w:name w:val="TAC Char"/>
    <w:link w:val="TAC"/>
    <w:locked/>
    <w:rsid w:val="003D1332"/>
    <w:rPr>
      <w:rFonts w:ascii="Arial" w:hAnsi="Arial"/>
      <w:sz w:val="18"/>
      <w:lang w:val="en-GB" w:eastAsia="en-US"/>
    </w:rPr>
  </w:style>
  <w:style w:type="character" w:customStyle="1" w:styleId="CommentTextChar">
    <w:name w:val="Comment Text Char"/>
    <w:link w:val="CommentText"/>
    <w:semiHidden/>
    <w:rsid w:val="003D1332"/>
    <w:rPr>
      <w:rFonts w:ascii="Times New Roman" w:hAnsi="Times New Roman"/>
      <w:lang w:val="en-GB" w:eastAsia="en-US"/>
    </w:rPr>
  </w:style>
  <w:style w:type="character" w:customStyle="1" w:styleId="CommentSubjectChar">
    <w:name w:val="Comment Subject Char"/>
    <w:link w:val="CommentSubject"/>
    <w:rsid w:val="003D1332"/>
    <w:rPr>
      <w:rFonts w:ascii="Times New Roman" w:hAnsi="Times New Roman"/>
      <w:b/>
      <w:bCs/>
      <w:lang w:val="en-GB" w:eastAsia="en-US"/>
    </w:rPr>
  </w:style>
  <w:style w:type="paragraph" w:styleId="Revision">
    <w:name w:val="Revision"/>
    <w:hidden/>
    <w:uiPriority w:val="99"/>
    <w:semiHidden/>
    <w:rsid w:val="003D1332"/>
    <w:rPr>
      <w:rFonts w:ascii="Times New Roman" w:hAnsi="Times New Roman"/>
      <w:lang w:val="en-GB" w:eastAsia="en-US"/>
    </w:rPr>
  </w:style>
  <w:style w:type="character" w:customStyle="1" w:styleId="B3Car">
    <w:name w:val="B3 Car"/>
    <w:link w:val="B3"/>
    <w:rsid w:val="003D133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header" Target="header3.xml"/><Relationship Id="rId3" Type="http://schemas.openxmlformats.org/officeDocument/2006/relationships/numbering" Target="numbering.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oleObject" Target="embeddings/oleObject2.bin"/><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image" Target="media/image2.emf"/><Relationship Id="rId10" Type="http://schemas.openxmlformats.org/officeDocument/2006/relationships/hyperlink" Target="http://www.3gpp.org/Change-Requests" TargetMode="External"/><Relationship Id="rId19" Type="http://schemas.openxmlformats.org/officeDocument/2006/relationships/header" Target="header4.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oleObject1.bin"/><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44433-5F7B-4193-BE69-B6B3105C9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11</Pages>
  <Words>4982</Words>
  <Characters>28398</Characters>
  <Application>Microsoft Office Word</Application>
  <DocSecurity>0</DocSecurity>
  <Lines>236</Lines>
  <Paragraphs>66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33314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DCM-2</cp:lastModifiedBy>
  <cp:revision>3</cp:revision>
  <cp:lastPrinted>1899-12-31T23:00:00Z</cp:lastPrinted>
  <dcterms:created xsi:type="dcterms:W3CDTF">2021-05-23T13:38:00Z</dcterms:created>
  <dcterms:modified xsi:type="dcterms:W3CDTF">2021-05-24T07:00:00Z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