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8861D" w14:textId="757C9CDA" w:rsidR="0058484A" w:rsidRPr="00C16BAF" w:rsidRDefault="0058484A" w:rsidP="0058484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812</w:t>
      </w:r>
    </w:p>
    <w:p w14:paraId="4A6DE82B" w14:textId="77777777" w:rsidR="0058484A" w:rsidRDefault="0058484A" w:rsidP="005848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75708718" w14:textId="77777777" w:rsidR="0058484A" w:rsidRDefault="0058484A" w:rsidP="0058484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8FB9CE0" w14:textId="77777777" w:rsidR="0058484A" w:rsidRDefault="0058484A" w:rsidP="0058484A">
      <w:pPr>
        <w:rPr>
          <w:rFonts w:ascii="Arial" w:hAnsi="Arial" w:cs="Arial"/>
          <w:b/>
          <w:bCs/>
        </w:rPr>
      </w:pPr>
    </w:p>
    <w:p w14:paraId="3B8E97BB" w14:textId="5F878A48" w:rsidR="00027ACA" w:rsidRPr="0058484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58484A">
        <w:rPr>
          <w:b/>
          <w:noProof/>
          <w:color w:val="808080" w:themeColor="background1" w:themeShade="80"/>
          <w:sz w:val="24"/>
        </w:rPr>
        <w:t>3GPP TSG-CT WG4 Meeting #102-e</w:t>
      </w:r>
      <w:r w:rsidRPr="0058484A">
        <w:rPr>
          <w:b/>
          <w:i/>
          <w:noProof/>
          <w:color w:val="808080" w:themeColor="background1" w:themeShade="80"/>
          <w:sz w:val="28"/>
        </w:rPr>
        <w:tab/>
      </w:r>
      <w:r w:rsidR="007834D8" w:rsidRPr="0058484A">
        <w:rPr>
          <w:b/>
          <w:noProof/>
          <w:color w:val="808080" w:themeColor="background1" w:themeShade="80"/>
          <w:sz w:val="24"/>
        </w:rPr>
        <w:t>C4-211721</w:t>
      </w:r>
    </w:p>
    <w:p w14:paraId="0B43CBAE" w14:textId="62441D32" w:rsidR="00E76827" w:rsidRPr="0058484A" w:rsidRDefault="00E76827" w:rsidP="00684BB5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58484A">
        <w:rPr>
          <w:b/>
          <w:noProof/>
          <w:color w:val="808080" w:themeColor="background1" w:themeShade="80"/>
          <w:sz w:val="24"/>
        </w:rPr>
        <w:t>E-Meeting, 24</w:t>
      </w:r>
      <w:r w:rsidRPr="0058484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58484A">
        <w:rPr>
          <w:b/>
          <w:noProof/>
          <w:color w:val="808080" w:themeColor="background1" w:themeShade="80"/>
          <w:sz w:val="24"/>
        </w:rPr>
        <w:t xml:space="preserve"> Feb – 05</w:t>
      </w:r>
      <w:r w:rsidRPr="0058484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58484A">
        <w:rPr>
          <w:b/>
          <w:noProof/>
          <w:color w:val="808080" w:themeColor="background1" w:themeShade="80"/>
          <w:sz w:val="24"/>
        </w:rPr>
        <w:t xml:space="preserve"> Mar 2021</w:t>
      </w:r>
      <w:r w:rsidR="00684BB5" w:rsidRPr="0058484A">
        <w:rPr>
          <w:b/>
          <w:i/>
          <w:noProof/>
          <w:color w:val="808080" w:themeColor="background1" w:themeShade="80"/>
          <w:sz w:val="28"/>
        </w:rPr>
        <w:t xml:space="preserve"> </w:t>
      </w:r>
      <w:r w:rsidR="00684BB5" w:rsidRPr="0058484A">
        <w:rPr>
          <w:b/>
          <w:i/>
          <w:noProof/>
          <w:color w:val="808080" w:themeColor="background1" w:themeShade="80"/>
          <w:sz w:val="28"/>
        </w:rPr>
        <w:tab/>
        <w:t xml:space="preserve">was </w:t>
      </w:r>
      <w:r w:rsidR="00684BB5" w:rsidRPr="0058484A">
        <w:rPr>
          <w:b/>
          <w:noProof/>
          <w:color w:val="808080" w:themeColor="background1" w:themeShade="80"/>
          <w:sz w:val="24"/>
        </w:rPr>
        <w:t>C4-211377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Title"/>
      </w:pPr>
      <w:r w:rsidRPr="00CA4F89">
        <w:t>Response to:</w:t>
      </w:r>
      <w:r w:rsidRPr="00CA4F89">
        <w:tab/>
        <w:t>LS (</w:t>
      </w:r>
      <w:r w:rsidR="006C7927" w:rsidRPr="00CA4F89">
        <w:t>S3i210061</w:t>
      </w:r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>from WGx</w:t>
      </w:r>
    </w:p>
    <w:p w14:paraId="56E3B846" w14:textId="09CBC867" w:rsidR="00463675" w:rsidRPr="00CA4F89" w:rsidRDefault="00463675" w:rsidP="000F4E43">
      <w:pPr>
        <w:pStyle w:val="Title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Title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>Liu Qingfen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DCEF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34D8">
        <w:t>C4-211722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B55A4D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</w:t>
      </w:r>
      <w:r>
        <w:rPr>
          <w:rFonts w:ascii="Arial" w:hAnsi="Arial" w:cs="Arial"/>
          <w:lang w:eastAsia="zh-CN"/>
        </w:rPr>
        <w:t xml:space="preserve"> the</w:t>
      </w:r>
      <w:r w:rsidRPr="00873C39">
        <w:rPr>
          <w:rFonts w:ascii="Arial" w:hAnsi="Arial" w:cs="Arial"/>
          <w:lang w:eastAsia="zh-CN"/>
        </w:rPr>
        <w:t xml:space="preserve">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7B56276B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E69EE6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agreed the attached CR to </w:t>
      </w:r>
      <w:r w:rsidRPr="00136368">
        <w:rPr>
          <w:rFonts w:ascii="Arial" w:hAnsi="Arial" w:cs="Arial"/>
          <w:lang w:eastAsia="zh-CN"/>
        </w:rPr>
        <w:t>TS 29.002 (MAP)</w:t>
      </w:r>
      <w:r>
        <w:rPr>
          <w:rFonts w:ascii="Arial" w:hAnsi="Arial" w:cs="Arial"/>
          <w:lang w:eastAsia="zh-CN"/>
        </w:rPr>
        <w:t xml:space="preserve"> to indicate that the UDM may support the MAP interface to the SMS-GMSC/SMS-Router.</w:t>
      </w:r>
    </w:p>
    <w:p w14:paraId="2A1A4B16" w14:textId="76AFCF94" w:rsidR="00873C39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deployments where the UDM supports a MAP interface towards the SMS-GMSC/SMS-Router, the UDM should be understood to have an integrated/collocated HLR component that handles the MAP signalling. SMS-GMSCs and SMS-Router are not aware and do not need to be aware whether they are talking to a standalone HLR or to an HLR that is integrated/collocated with an UDM.</w:t>
      </w:r>
    </w:p>
    <w:p w14:paraId="0A3B651F" w14:textId="77777777" w:rsidR="00873C39" w:rsidRPr="000F4E43" w:rsidRDefault="00873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E95B7" w14:textId="77777777" w:rsidR="008C21D7" w:rsidRDefault="008C21D7">
      <w:r>
        <w:separator/>
      </w:r>
    </w:p>
  </w:endnote>
  <w:endnote w:type="continuationSeparator" w:id="0">
    <w:p w14:paraId="046F6647" w14:textId="77777777" w:rsidR="008C21D7" w:rsidRDefault="008C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CF697" w14:textId="77777777" w:rsidR="008C21D7" w:rsidRDefault="008C21D7">
      <w:r>
        <w:separator/>
      </w:r>
    </w:p>
  </w:footnote>
  <w:footnote w:type="continuationSeparator" w:id="0">
    <w:p w14:paraId="58A71897" w14:textId="77777777" w:rsidR="008C21D7" w:rsidRDefault="008C2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84C32"/>
    <w:rsid w:val="003901E1"/>
    <w:rsid w:val="003F338D"/>
    <w:rsid w:val="00401229"/>
    <w:rsid w:val="004234FF"/>
    <w:rsid w:val="00445241"/>
    <w:rsid w:val="00463675"/>
    <w:rsid w:val="004B028C"/>
    <w:rsid w:val="004B43FA"/>
    <w:rsid w:val="004C3F5A"/>
    <w:rsid w:val="004C4DCF"/>
    <w:rsid w:val="00507006"/>
    <w:rsid w:val="00555AF3"/>
    <w:rsid w:val="0058484A"/>
    <w:rsid w:val="00584B08"/>
    <w:rsid w:val="00680D17"/>
    <w:rsid w:val="00683E32"/>
    <w:rsid w:val="00684BB5"/>
    <w:rsid w:val="00687A0B"/>
    <w:rsid w:val="006902D9"/>
    <w:rsid w:val="006C7927"/>
    <w:rsid w:val="006D0B09"/>
    <w:rsid w:val="006E17C7"/>
    <w:rsid w:val="007116E4"/>
    <w:rsid w:val="00726FC3"/>
    <w:rsid w:val="0077485D"/>
    <w:rsid w:val="007834D8"/>
    <w:rsid w:val="00873C39"/>
    <w:rsid w:val="0089666F"/>
    <w:rsid w:val="008C21D7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707DB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45CB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260</Words>
  <Characters>1280</Characters>
  <Application>Microsoft Office Word</Application>
  <DocSecurity>0</DocSecurity>
  <Lines>45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6</cp:revision>
  <cp:lastPrinted>2002-04-23T07:10:00Z</cp:lastPrinted>
  <dcterms:created xsi:type="dcterms:W3CDTF">2021-03-03T15:56:00Z</dcterms:created>
  <dcterms:modified xsi:type="dcterms:W3CDTF">2021-04-29T08:06:00Z</dcterms:modified>
</cp:coreProperties>
</file>