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779630C"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AB65A5" w:rsidRPr="00AB65A5">
        <w:rPr>
          <w:b/>
          <w:bCs/>
          <w:sz w:val="24"/>
        </w:rPr>
        <w:t>C1-212170</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7B04291" w:rsidR="001E41F3" w:rsidRPr="001F6E20" w:rsidRDefault="00511CB6" w:rsidP="00E13F3D">
            <w:pPr>
              <w:pStyle w:val="CRCoverPage"/>
              <w:spacing w:after="0"/>
              <w:jc w:val="right"/>
              <w:rPr>
                <w:b/>
                <w:sz w:val="28"/>
              </w:rPr>
            </w:pPr>
            <w:r>
              <w:rPr>
                <w:b/>
                <w:sz w:val="28"/>
              </w:rPr>
              <w:t>24.</w:t>
            </w:r>
            <w:r w:rsidR="00944A55">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C8AF831" w:rsidR="001E41F3" w:rsidRPr="001F6E20" w:rsidRDefault="00E54488" w:rsidP="00547111">
            <w:pPr>
              <w:pStyle w:val="CRCoverPage"/>
              <w:spacing w:after="0"/>
            </w:pPr>
            <w:r w:rsidRPr="00E54488">
              <w:rPr>
                <w:b/>
                <w:sz w:val="28"/>
              </w:rPr>
              <w:t>3120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77426FF" w:rsidR="001E41F3" w:rsidRPr="001F6E20" w:rsidRDefault="00F2395C">
            <w:pPr>
              <w:pStyle w:val="CRCoverPage"/>
              <w:spacing w:after="0"/>
              <w:jc w:val="center"/>
              <w:rPr>
                <w:sz w:val="28"/>
              </w:rPr>
            </w:pPr>
            <w:r>
              <w:rPr>
                <w:b/>
                <w:sz w:val="28"/>
              </w:rPr>
              <w:t>17.2.1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0FB4D50" w:rsidR="001E41F3" w:rsidRPr="001F6E20" w:rsidRDefault="005D4C6E">
            <w:pPr>
              <w:pStyle w:val="CRCoverPage"/>
              <w:spacing w:after="0"/>
              <w:ind w:left="100"/>
            </w:pPr>
            <w:r>
              <w:t xml:space="preserve">Ignoring paging cause for non MUSIM UEs in </w:t>
            </w:r>
            <w:r w:rsidR="00E65377">
              <w:t>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32E9460"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2B9271" w:rsidR="001E41F3" w:rsidRPr="001F6E20" w:rsidRDefault="00A0692D">
            <w:pPr>
              <w:pStyle w:val="CRCoverPage"/>
              <w:spacing w:after="0"/>
              <w:ind w:left="100"/>
            </w:pPr>
            <w:r w:rsidRPr="00A0692D">
              <w:t>2021-04-0</w:t>
            </w:r>
            <w:r w:rsidR="00B52833">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6609494" w14:textId="734ED5A1" w:rsidR="001E41F3" w:rsidRDefault="00367227">
            <w:pPr>
              <w:pStyle w:val="CRCoverPage"/>
              <w:spacing w:after="0"/>
              <w:ind w:left="100"/>
            </w:pPr>
            <w:r>
              <w:t>Stage 2</w:t>
            </w:r>
            <w:r w:rsidR="00D7127E">
              <w:t xml:space="preserve"> approved</w:t>
            </w:r>
            <w:r>
              <w:t xml:space="preserve"> CR </w:t>
            </w:r>
            <w:r w:rsidRPr="00367227">
              <w:t>S2-</w:t>
            </w:r>
            <w:r w:rsidR="00E30D7C" w:rsidRPr="00E30D7C">
              <w:t>2101101</w:t>
            </w:r>
            <w:r>
              <w:t xml:space="preserve"> states the following:</w:t>
            </w:r>
          </w:p>
          <w:p w14:paraId="15592CDB" w14:textId="7615D8CC" w:rsidR="00367227" w:rsidRDefault="00367227">
            <w:pPr>
              <w:pStyle w:val="CRCoverPage"/>
              <w:spacing w:after="0"/>
              <w:ind w:left="100"/>
            </w:pPr>
          </w:p>
          <w:p w14:paraId="3F2AFE19" w14:textId="4F8AF05F" w:rsidR="00D7127E" w:rsidRPr="00D7127E" w:rsidRDefault="00806B20">
            <w:pPr>
              <w:pStyle w:val="CRCoverPage"/>
              <w:spacing w:after="0"/>
              <w:ind w:left="100"/>
              <w:rPr>
                <w:rFonts w:ascii="Times New Roman" w:hAnsi="Times New Roman"/>
              </w:rPr>
            </w:pPr>
            <w:r w:rsidRPr="00806B20">
              <w:rPr>
                <w:rFonts w:ascii="Times New Roman" w:hAnsi="Times New Roman"/>
                <w:highlight w:val="yellow"/>
              </w:rPr>
              <w:t>Based on Multi-USIM Mode Indication in the UE context</w:t>
            </w:r>
            <w:r w:rsidRPr="00806B20">
              <w:rPr>
                <w:rFonts w:ascii="Times New Roman" w:hAnsi="Times New Roman"/>
              </w:rPr>
              <w:t xml:space="preserve">, the AMF </w:t>
            </w:r>
            <w:r w:rsidRPr="00806B20">
              <w:rPr>
                <w:rFonts w:ascii="Times New Roman" w:hAnsi="Times New Roman"/>
                <w:highlight w:val="yellow"/>
              </w:rPr>
              <w:t>should</w:t>
            </w:r>
            <w:r w:rsidRPr="00806B20">
              <w:rPr>
                <w:rFonts w:ascii="Times New Roman" w:hAnsi="Times New Roman"/>
              </w:rPr>
              <w:t xml:space="preserve"> provide the Voice Service Indication in the N2 Paging message when the AMF detects the downlink data or signalling which triggers the Paging message is related to voice service</w:t>
            </w:r>
          </w:p>
          <w:p w14:paraId="0A4392F3" w14:textId="5D692CB2" w:rsidR="00D7127E" w:rsidRDefault="00D7127E">
            <w:pPr>
              <w:pStyle w:val="CRCoverPage"/>
              <w:spacing w:after="0"/>
              <w:ind w:left="100"/>
            </w:pPr>
          </w:p>
          <w:p w14:paraId="26E4A040" w14:textId="07A42A01" w:rsidR="00D7127E" w:rsidRDefault="00CB1711">
            <w:pPr>
              <w:pStyle w:val="CRCoverPage"/>
              <w:spacing w:after="0"/>
              <w:ind w:left="100"/>
            </w:pPr>
            <w:r>
              <w:t xml:space="preserve">Which means that, the network provides the paging cause to the UE only if the network has a pre-information that the UE operates in Multi-USIM mode, i.e. </w:t>
            </w:r>
            <w:r w:rsidR="00806B20">
              <w:t xml:space="preserve">if </w:t>
            </w:r>
            <w:r>
              <w:t>the UE has indicated</w:t>
            </w:r>
            <w:r w:rsidR="00806B20">
              <w:t xml:space="preserve"> that information</w:t>
            </w:r>
            <w:r>
              <w:t xml:space="preserve"> to the network in the </w:t>
            </w:r>
            <w:r w:rsidR="00806B20">
              <w:t>Registration</w:t>
            </w:r>
            <w:r>
              <w:t xml:space="preserve"> procedure.</w:t>
            </w:r>
          </w:p>
          <w:p w14:paraId="598BC492" w14:textId="620106EE" w:rsidR="00CB1711" w:rsidRDefault="00CB1711">
            <w:pPr>
              <w:pStyle w:val="CRCoverPage"/>
              <w:spacing w:after="0"/>
              <w:ind w:left="100"/>
            </w:pPr>
          </w:p>
          <w:p w14:paraId="4AB1CFBA" w14:textId="70729CEC" w:rsidR="00D7127E" w:rsidRPr="001F6E20" w:rsidRDefault="00CB1711" w:rsidP="00DC7E9A">
            <w:pPr>
              <w:pStyle w:val="CRCoverPage"/>
              <w:spacing w:after="0"/>
              <w:ind w:left="100"/>
            </w:pPr>
            <w:r>
              <w:t xml:space="preserve">Hence the network shall </w:t>
            </w:r>
            <w:r w:rsidR="002268BD">
              <w:t xml:space="preserve">not indicate the paging cause to the UE if the UE has not indicated </w:t>
            </w:r>
            <w:r w:rsidR="00806B20">
              <w:t xml:space="preserve">to the network that </w:t>
            </w:r>
            <w:r w:rsidR="002268BD">
              <w:t>it operates in MUSIM mode.</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2B6FB968" w:rsidR="001E41F3" w:rsidRPr="001F6E20" w:rsidRDefault="00E3145D">
            <w:pPr>
              <w:pStyle w:val="CRCoverPage"/>
              <w:spacing w:after="0"/>
              <w:ind w:left="100"/>
            </w:pPr>
            <w:r>
              <w:t>If the network includes the paging cause in the paging indication to the UE while the UE has not indicated to the network that it operates in MUSIM mode, the UE shall ignore the paging cause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B5217" w:rsidR="001E41F3" w:rsidRPr="001F6E20" w:rsidRDefault="00D22EA8">
            <w:pPr>
              <w:pStyle w:val="CRCoverPage"/>
              <w:spacing w:after="0"/>
              <w:ind w:left="100"/>
            </w:pPr>
            <w:r>
              <w:t xml:space="preserve">Misalignment with stage-2 spec, and unclarity how the UEs shall behave if the network includes the paging cause in the described scenario, which can lead to different behaviours among UEs.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16AF23" w:rsidR="001E41F3" w:rsidRPr="001F6E20" w:rsidRDefault="00331ECA">
            <w:pPr>
              <w:pStyle w:val="CRCoverPage"/>
              <w:spacing w:after="0"/>
              <w:ind w:left="100"/>
            </w:pPr>
            <w:r w:rsidRPr="00331ECA">
              <w:t>5</w:t>
            </w:r>
            <w:r w:rsidRPr="00331ECA">
              <w:rPr>
                <w:rFonts w:hint="eastAsia"/>
              </w:rPr>
              <w:t>.</w:t>
            </w:r>
            <w:r w:rsidRPr="00331ECA">
              <w:t>6</w:t>
            </w:r>
            <w:r w:rsidRPr="00331ECA">
              <w:rPr>
                <w:rFonts w:hint="eastAsia"/>
              </w:rPr>
              <w:t>.</w:t>
            </w:r>
            <w:r w:rsidRPr="00331ECA">
              <w:t>2</w:t>
            </w:r>
            <w:r w:rsidRPr="00331ECA">
              <w:rPr>
                <w:rFonts w:hint="eastAsia"/>
              </w:rPr>
              <w:t>.2</w:t>
            </w:r>
            <w:r w:rsidRPr="00331ECA">
              <w:t>.3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4742A0" w14:textId="77777777" w:rsidR="00331ECA" w:rsidRDefault="00331ECA" w:rsidP="00331ECA">
      <w:pPr>
        <w:jc w:val="center"/>
      </w:pPr>
      <w:bookmarkStart w:id="1" w:name="_Toc20232726"/>
      <w:bookmarkStart w:id="2" w:name="_Toc27746828"/>
      <w:bookmarkStart w:id="3" w:name="_Toc36213010"/>
      <w:bookmarkStart w:id="4" w:name="_Toc36657187"/>
      <w:bookmarkStart w:id="5" w:name="_Toc45286851"/>
      <w:bookmarkStart w:id="6" w:name="_Toc51948120"/>
      <w:bookmarkStart w:id="7" w:name="_Toc51949212"/>
      <w:r w:rsidRPr="001F6E20">
        <w:rPr>
          <w:highlight w:val="green"/>
        </w:rPr>
        <w:lastRenderedPageBreak/>
        <w:t xml:space="preserve">***** </w:t>
      </w:r>
      <w:r>
        <w:rPr>
          <w:highlight w:val="green"/>
        </w:rPr>
        <w:t>First</w:t>
      </w:r>
      <w:r w:rsidRPr="001F6E20">
        <w:rPr>
          <w:highlight w:val="green"/>
        </w:rPr>
        <w:t xml:space="preserve"> change *****</w:t>
      </w:r>
    </w:p>
    <w:p w14:paraId="2785F8F7" w14:textId="77777777" w:rsidR="00B34145" w:rsidRPr="00B34145" w:rsidRDefault="00B34145" w:rsidP="00B34145">
      <w:pPr>
        <w:keepNext/>
        <w:keepLines/>
        <w:spacing w:before="120"/>
        <w:ind w:left="1701" w:hanging="1701"/>
        <w:outlineLvl w:val="4"/>
        <w:rPr>
          <w:rFonts w:ascii="Arial" w:eastAsia="SimSun" w:hAnsi="Arial"/>
          <w:sz w:val="22"/>
          <w:lang w:eastAsia="zh-CN"/>
        </w:rPr>
      </w:pPr>
      <w:bookmarkStart w:id="8" w:name="_Toc68202946"/>
      <w:bookmarkEnd w:id="1"/>
      <w:bookmarkEnd w:id="2"/>
      <w:bookmarkEnd w:id="3"/>
      <w:bookmarkEnd w:id="4"/>
      <w:bookmarkEnd w:id="5"/>
      <w:bookmarkEnd w:id="6"/>
      <w:bookmarkEnd w:id="7"/>
      <w:r w:rsidRPr="00B34145">
        <w:rPr>
          <w:rFonts w:ascii="Arial" w:eastAsia="SimSun" w:hAnsi="Arial"/>
          <w:sz w:val="22"/>
          <w:lang w:eastAsia="zh-CN"/>
        </w:rPr>
        <w:t>5</w:t>
      </w:r>
      <w:r w:rsidRPr="00B34145">
        <w:rPr>
          <w:rFonts w:ascii="Arial" w:eastAsia="SimSun" w:hAnsi="Arial" w:hint="eastAsia"/>
          <w:sz w:val="22"/>
          <w:lang w:eastAsia="zh-CN"/>
        </w:rPr>
        <w:t>.</w:t>
      </w:r>
      <w:r w:rsidRPr="00B34145">
        <w:rPr>
          <w:rFonts w:ascii="Arial" w:eastAsia="SimSun" w:hAnsi="Arial"/>
          <w:sz w:val="22"/>
          <w:lang w:eastAsia="zh-CN"/>
        </w:rPr>
        <w:t>6</w:t>
      </w:r>
      <w:r w:rsidRPr="00B34145">
        <w:rPr>
          <w:rFonts w:ascii="Arial" w:eastAsia="SimSun" w:hAnsi="Arial" w:hint="eastAsia"/>
          <w:sz w:val="22"/>
          <w:lang w:eastAsia="zh-CN"/>
        </w:rPr>
        <w:t>.</w:t>
      </w:r>
      <w:r w:rsidRPr="00B34145">
        <w:rPr>
          <w:rFonts w:ascii="Arial" w:eastAsia="SimSun" w:hAnsi="Arial"/>
          <w:sz w:val="22"/>
          <w:lang w:eastAsia="zh-CN"/>
        </w:rPr>
        <w:t>2</w:t>
      </w:r>
      <w:r w:rsidRPr="00B34145">
        <w:rPr>
          <w:rFonts w:ascii="Arial" w:eastAsia="SimSun" w:hAnsi="Arial" w:hint="eastAsia"/>
          <w:sz w:val="22"/>
          <w:lang w:eastAsia="zh-CN"/>
        </w:rPr>
        <w:t>.2</w:t>
      </w:r>
      <w:r w:rsidRPr="00B34145">
        <w:rPr>
          <w:rFonts w:ascii="Arial" w:eastAsia="SimSun" w:hAnsi="Arial"/>
          <w:sz w:val="22"/>
          <w:lang w:eastAsia="zh-CN"/>
        </w:rPr>
        <w:t>.3</w:t>
      </w:r>
      <w:r w:rsidRPr="00B34145">
        <w:rPr>
          <w:rFonts w:ascii="Arial" w:eastAsia="SimSun" w:hAnsi="Arial" w:hint="eastAsia"/>
          <w:sz w:val="22"/>
          <w:lang w:eastAsia="zh-CN"/>
        </w:rPr>
        <w:tab/>
      </w:r>
      <w:r w:rsidRPr="00B34145">
        <w:rPr>
          <w:rFonts w:ascii="Arial" w:eastAsia="SimSun" w:hAnsi="Arial"/>
          <w:sz w:val="22"/>
          <w:lang w:eastAsia="ja-JP"/>
        </w:rPr>
        <w:t xml:space="preserve">Abnormal cases </w:t>
      </w:r>
      <w:r w:rsidRPr="00B34145">
        <w:rPr>
          <w:rFonts w:ascii="Arial" w:eastAsia="SimSun" w:hAnsi="Arial"/>
          <w:sz w:val="22"/>
          <w:lang w:eastAsia="x-none"/>
        </w:rPr>
        <w:t>in the UE</w:t>
      </w:r>
      <w:bookmarkEnd w:id="8"/>
    </w:p>
    <w:p w14:paraId="59ACF412" w14:textId="77777777" w:rsidR="00B34145" w:rsidRPr="00B34145" w:rsidRDefault="00B34145" w:rsidP="00B34145">
      <w:pPr>
        <w:rPr>
          <w:rFonts w:eastAsia="SimSun"/>
        </w:rPr>
      </w:pPr>
      <w:r w:rsidRPr="00B34145">
        <w:rPr>
          <w:rFonts w:eastAsia="SimSun"/>
        </w:rPr>
        <w:t>The following abnormal cases can be identified:</w:t>
      </w:r>
    </w:p>
    <w:p w14:paraId="5B1C364C" w14:textId="77777777" w:rsidR="00B34145" w:rsidRPr="00B34145" w:rsidRDefault="00B34145" w:rsidP="00B34145">
      <w:pPr>
        <w:ind w:left="568" w:hanging="284"/>
        <w:rPr>
          <w:rFonts w:eastAsia="SimSun"/>
          <w:lang w:eastAsia="x-none"/>
        </w:rPr>
      </w:pPr>
      <w:r w:rsidRPr="00B34145">
        <w:rPr>
          <w:rFonts w:eastAsia="SimSun"/>
          <w:lang w:eastAsia="x-none"/>
        </w:rPr>
        <w:t>a)</w:t>
      </w:r>
      <w:r w:rsidRPr="00B34145">
        <w:rPr>
          <w:rFonts w:eastAsia="SimSun" w:hint="eastAsia"/>
          <w:lang w:eastAsia="x-none"/>
        </w:rPr>
        <w:tab/>
      </w:r>
      <w:r w:rsidRPr="00B34145">
        <w:rPr>
          <w:rFonts w:eastAsia="SimSun"/>
          <w:lang w:eastAsia="x-none"/>
        </w:rPr>
        <w:t>Paging message received with access type set to non-3GPP access while the UE is in 5GMM-CONNECTED mode over non-3GPP access.</w:t>
      </w:r>
    </w:p>
    <w:p w14:paraId="645BE0B1" w14:textId="77777777" w:rsidR="00B34145" w:rsidRPr="00B34145" w:rsidRDefault="00B34145" w:rsidP="00B34145">
      <w:pPr>
        <w:ind w:left="568" w:hanging="284"/>
        <w:rPr>
          <w:rFonts w:eastAsia="SimSun"/>
          <w:lang w:eastAsia="x-none"/>
        </w:rPr>
      </w:pPr>
      <w:r w:rsidRPr="00B34145">
        <w:rPr>
          <w:rFonts w:eastAsia="SimSun" w:hint="eastAsia"/>
          <w:lang w:eastAsia="x-none"/>
        </w:rPr>
        <w:tab/>
      </w:r>
      <w:r w:rsidRPr="00B34145">
        <w:rPr>
          <w:rFonts w:eastAsia="SimSun"/>
          <w:lang w:eastAsia="x-none"/>
        </w:rPr>
        <w:t>The UE shall not respond to paging message.</w:t>
      </w:r>
    </w:p>
    <w:p w14:paraId="33C7D366" w14:textId="77777777" w:rsidR="00B34145" w:rsidRPr="00B34145" w:rsidRDefault="00B34145" w:rsidP="00B34145">
      <w:pPr>
        <w:ind w:left="568" w:hanging="284"/>
        <w:rPr>
          <w:rFonts w:eastAsia="SimSun"/>
          <w:lang w:eastAsia="x-none"/>
        </w:rPr>
      </w:pPr>
      <w:r w:rsidRPr="00B34145">
        <w:rPr>
          <w:rFonts w:eastAsia="SimSun"/>
          <w:lang w:eastAsia="x-none"/>
        </w:rPr>
        <w:t>b)</w:t>
      </w:r>
      <w:r w:rsidRPr="00B34145">
        <w:rPr>
          <w:rFonts w:eastAsia="SimSun" w:hint="eastAsia"/>
          <w:lang w:eastAsia="x-none"/>
        </w:rPr>
        <w:tab/>
      </w:r>
      <w:r w:rsidRPr="00B34145">
        <w:rPr>
          <w:rFonts w:eastAsia="SimSun"/>
          <w:lang w:eastAsia="x-none"/>
        </w:rPr>
        <w:t>Paging message received with access type set to 3GPP access when UE-initiated 5GMM specific procedure or service request procedure is ongoing.</w:t>
      </w:r>
    </w:p>
    <w:p w14:paraId="18BB8DD6" w14:textId="1405B584" w:rsidR="00331ECA" w:rsidRDefault="00B34145" w:rsidP="00B34145">
      <w:pPr>
        <w:ind w:left="568" w:hanging="284"/>
        <w:rPr>
          <w:ins w:id="9" w:author="Nassar, Mohamed A. (Nokia - DE/Munich)" w:date="2021-03-23T20:10:00Z"/>
          <w:rFonts w:eastAsia="SimSun"/>
          <w:lang w:eastAsia="x-none"/>
        </w:rPr>
      </w:pPr>
      <w:r w:rsidRPr="00B34145">
        <w:rPr>
          <w:rFonts w:eastAsia="SimSun" w:hint="eastAsia"/>
        </w:rPr>
        <w:tab/>
      </w:r>
      <w:r w:rsidRPr="00B34145">
        <w:rPr>
          <w:rFonts w:eastAsia="SimSun"/>
        </w:rPr>
        <w:t>The UE shall proceed with 5GMM specific procedure or service request procedure. If for these procedures lower layers indicate that the access attempt is barred, then the UE shall handle the pending paging message as specified in subclause 5</w:t>
      </w:r>
      <w:r w:rsidRPr="00B34145">
        <w:rPr>
          <w:rFonts w:eastAsia="SimSun" w:hint="eastAsia"/>
        </w:rPr>
        <w:t>.</w:t>
      </w:r>
      <w:r w:rsidRPr="00B34145">
        <w:rPr>
          <w:rFonts w:eastAsia="SimSun"/>
        </w:rPr>
        <w:t>6.2.2.1. Otherwise, the UE shall ignore the paging once lower layers confirm the establishment of the signalling connection</w:t>
      </w:r>
      <w:r w:rsidR="00331ECA" w:rsidRPr="00331ECA">
        <w:rPr>
          <w:rFonts w:eastAsia="SimSun"/>
          <w:lang w:eastAsia="x-none"/>
        </w:rPr>
        <w:t>.</w:t>
      </w:r>
    </w:p>
    <w:p w14:paraId="5FC1E6EA" w14:textId="3E3CFFDE" w:rsidR="00117026" w:rsidRPr="00117026" w:rsidRDefault="00117026" w:rsidP="00117026">
      <w:pPr>
        <w:ind w:left="568" w:hanging="284"/>
        <w:rPr>
          <w:ins w:id="10" w:author="Nassar, Mohamed A. (Nokia - DE/Munich)" w:date="2021-03-23T20:10:00Z"/>
          <w:rFonts w:eastAsia="SimSun"/>
          <w:lang w:eastAsia="x-none"/>
        </w:rPr>
      </w:pPr>
      <w:ins w:id="11" w:author="Nassar, Mohamed A. (Nokia - DE/Munich)" w:date="2021-03-23T20:10:00Z">
        <w:r w:rsidRPr="00117026">
          <w:rPr>
            <w:rFonts w:eastAsia="SimSun"/>
            <w:lang w:eastAsia="x-none"/>
          </w:rPr>
          <w:t>c)</w:t>
        </w:r>
        <w:r w:rsidRPr="00117026">
          <w:rPr>
            <w:rFonts w:eastAsia="SimSun" w:hint="eastAsia"/>
            <w:lang w:eastAsia="x-none"/>
          </w:rPr>
          <w:tab/>
        </w:r>
      </w:ins>
      <w:ins w:id="12" w:author="Nassar, Mohamed A. (Nokia - DE/Munich)" w:date="2021-03-23T20:11:00Z">
        <w:r>
          <w:rPr>
            <w:rFonts w:eastAsia="SimSun"/>
            <w:lang w:eastAsia="x-none"/>
          </w:rPr>
          <w:t>P</w:t>
        </w:r>
      </w:ins>
      <w:ins w:id="13" w:author="Nassar, Mohamed A. (Nokia - DE/Munich)" w:date="2021-03-23T20:10:00Z">
        <w:r w:rsidRPr="00117026">
          <w:rPr>
            <w:rFonts w:eastAsia="SimSun"/>
            <w:lang w:eastAsia="x-none"/>
          </w:rPr>
          <w:t xml:space="preserve">aging </w:t>
        </w:r>
        <w:r>
          <w:rPr>
            <w:rFonts w:eastAsia="SimSun"/>
            <w:lang w:eastAsia="x-none"/>
          </w:rPr>
          <w:t>message</w:t>
        </w:r>
        <w:r w:rsidRPr="00117026">
          <w:rPr>
            <w:rFonts w:eastAsia="SimSun"/>
            <w:lang w:eastAsia="x-none"/>
          </w:rPr>
          <w:t xml:space="preserve"> includes a paging cause and the UE is not operating in MUSIM mode.</w:t>
        </w:r>
      </w:ins>
    </w:p>
    <w:p w14:paraId="0BCDA436" w14:textId="6A97377F" w:rsidR="00117026" w:rsidRPr="00331ECA" w:rsidRDefault="00117026" w:rsidP="00117026">
      <w:pPr>
        <w:ind w:left="568" w:hanging="284"/>
        <w:rPr>
          <w:rFonts w:eastAsia="SimSun"/>
          <w:lang w:eastAsia="x-none"/>
        </w:rPr>
      </w:pPr>
      <w:ins w:id="14" w:author="Nassar, Mohamed A. (Nokia - DE/Munich)" w:date="2021-03-23T20:10:00Z">
        <w:r w:rsidRPr="00117026">
          <w:rPr>
            <w:rFonts w:eastAsia="SimSun"/>
            <w:lang w:eastAsia="x-none"/>
          </w:rPr>
          <w:tab/>
          <w:t xml:space="preserve">The UE shall ignore the paging cause and proceed to handle the paging </w:t>
        </w:r>
      </w:ins>
      <w:ins w:id="15" w:author="Nassar, Mohamed A. (Nokia - DE/Munich)" w:date="2021-03-23T20:11:00Z">
        <w:r>
          <w:rPr>
            <w:rFonts w:eastAsia="SimSun"/>
            <w:lang w:eastAsia="x-none"/>
          </w:rPr>
          <w:t>message</w:t>
        </w:r>
      </w:ins>
      <w:ins w:id="16" w:author="Nassar, Mohamed A. (Nokia - DE/Munich)" w:date="2021-03-23T20:10:00Z">
        <w:r>
          <w:rPr>
            <w:rFonts w:eastAsia="SimSun"/>
            <w:lang w:eastAsia="x-none"/>
          </w:rPr>
          <w:t>.</w:t>
        </w:r>
      </w:ins>
    </w:p>
    <w:p w14:paraId="59EC4DF4" w14:textId="77777777" w:rsidR="00331ECA" w:rsidRPr="001F6E20" w:rsidRDefault="00331ECA" w:rsidP="00331ECA">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112C7" w14:textId="77777777" w:rsidR="00E83A82" w:rsidRDefault="00E83A82">
      <w:r>
        <w:separator/>
      </w:r>
    </w:p>
  </w:endnote>
  <w:endnote w:type="continuationSeparator" w:id="0">
    <w:p w14:paraId="27DDCC4F" w14:textId="77777777" w:rsidR="00E83A82" w:rsidRDefault="00E83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5CA95" w14:textId="77777777" w:rsidR="00F2395C" w:rsidRDefault="00F2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BBF5" w14:textId="77777777" w:rsidR="00F2395C" w:rsidRDefault="00F23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74E2" w14:textId="77777777" w:rsidR="00F2395C" w:rsidRDefault="00F2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D5F82" w14:textId="77777777" w:rsidR="00E83A82" w:rsidRDefault="00E83A82">
      <w:r>
        <w:separator/>
      </w:r>
    </w:p>
  </w:footnote>
  <w:footnote w:type="continuationSeparator" w:id="0">
    <w:p w14:paraId="7DBDB194" w14:textId="77777777" w:rsidR="00E83A82" w:rsidRDefault="00E83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75008" w14:textId="77777777" w:rsidR="00F2395C" w:rsidRDefault="00F23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6D6C2" w14:textId="77777777" w:rsidR="00F2395C" w:rsidRDefault="00F23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E59"/>
    <w:rsid w:val="000A1F6F"/>
    <w:rsid w:val="000A6394"/>
    <w:rsid w:val="000B7FED"/>
    <w:rsid w:val="000C038A"/>
    <w:rsid w:val="000C6598"/>
    <w:rsid w:val="000E714B"/>
    <w:rsid w:val="001147CF"/>
    <w:rsid w:val="00117026"/>
    <w:rsid w:val="00143DCF"/>
    <w:rsid w:val="00145D43"/>
    <w:rsid w:val="0014641D"/>
    <w:rsid w:val="00147D4A"/>
    <w:rsid w:val="00185EEA"/>
    <w:rsid w:val="00192C46"/>
    <w:rsid w:val="001A08B3"/>
    <w:rsid w:val="001A7B60"/>
    <w:rsid w:val="001B52F0"/>
    <w:rsid w:val="001B7A65"/>
    <w:rsid w:val="001D59E3"/>
    <w:rsid w:val="001E41F3"/>
    <w:rsid w:val="001F6E20"/>
    <w:rsid w:val="002268BD"/>
    <w:rsid w:val="00227EAD"/>
    <w:rsid w:val="00230865"/>
    <w:rsid w:val="0026004D"/>
    <w:rsid w:val="002640DD"/>
    <w:rsid w:val="00275D12"/>
    <w:rsid w:val="00277B23"/>
    <w:rsid w:val="00284FEB"/>
    <w:rsid w:val="002860C4"/>
    <w:rsid w:val="002A1ABE"/>
    <w:rsid w:val="002B5741"/>
    <w:rsid w:val="00305409"/>
    <w:rsid w:val="00331ECA"/>
    <w:rsid w:val="003609EF"/>
    <w:rsid w:val="0036231A"/>
    <w:rsid w:val="00363DF6"/>
    <w:rsid w:val="00367227"/>
    <w:rsid w:val="003674C0"/>
    <w:rsid w:val="00374DD4"/>
    <w:rsid w:val="003B729C"/>
    <w:rsid w:val="003E1A36"/>
    <w:rsid w:val="00410371"/>
    <w:rsid w:val="00420D47"/>
    <w:rsid w:val="004242F1"/>
    <w:rsid w:val="00495F47"/>
    <w:rsid w:val="004A6835"/>
    <w:rsid w:val="004B75B7"/>
    <w:rsid w:val="004E1669"/>
    <w:rsid w:val="005025C7"/>
    <w:rsid w:val="00507962"/>
    <w:rsid w:val="00511CB6"/>
    <w:rsid w:val="00512317"/>
    <w:rsid w:val="0051580D"/>
    <w:rsid w:val="00541866"/>
    <w:rsid w:val="00547111"/>
    <w:rsid w:val="00570453"/>
    <w:rsid w:val="00592D74"/>
    <w:rsid w:val="005B52B4"/>
    <w:rsid w:val="005D4C6E"/>
    <w:rsid w:val="005E2C44"/>
    <w:rsid w:val="00621188"/>
    <w:rsid w:val="006257ED"/>
    <w:rsid w:val="00627272"/>
    <w:rsid w:val="00677E82"/>
    <w:rsid w:val="00695808"/>
    <w:rsid w:val="00697B03"/>
    <w:rsid w:val="006B2B3D"/>
    <w:rsid w:val="006B46FB"/>
    <w:rsid w:val="006E21FB"/>
    <w:rsid w:val="007140AC"/>
    <w:rsid w:val="0076678C"/>
    <w:rsid w:val="00792342"/>
    <w:rsid w:val="007977A8"/>
    <w:rsid w:val="007B512A"/>
    <w:rsid w:val="007C2097"/>
    <w:rsid w:val="007D6A07"/>
    <w:rsid w:val="007F7259"/>
    <w:rsid w:val="00803B82"/>
    <w:rsid w:val="008040A8"/>
    <w:rsid w:val="00806B20"/>
    <w:rsid w:val="008279FA"/>
    <w:rsid w:val="008438B9"/>
    <w:rsid w:val="00843F64"/>
    <w:rsid w:val="008626E7"/>
    <w:rsid w:val="00870EE7"/>
    <w:rsid w:val="008863B9"/>
    <w:rsid w:val="00897BD0"/>
    <w:rsid w:val="008A45A6"/>
    <w:rsid w:val="008F686C"/>
    <w:rsid w:val="009148DE"/>
    <w:rsid w:val="00941BFE"/>
    <w:rsid w:val="00941E30"/>
    <w:rsid w:val="00944A55"/>
    <w:rsid w:val="009777D9"/>
    <w:rsid w:val="00991B88"/>
    <w:rsid w:val="009A5753"/>
    <w:rsid w:val="009A579D"/>
    <w:rsid w:val="009E27D4"/>
    <w:rsid w:val="009E3297"/>
    <w:rsid w:val="009E6C24"/>
    <w:rsid w:val="009F734F"/>
    <w:rsid w:val="00A0692D"/>
    <w:rsid w:val="00A246B6"/>
    <w:rsid w:val="00A47E70"/>
    <w:rsid w:val="00A50CF0"/>
    <w:rsid w:val="00A542A2"/>
    <w:rsid w:val="00A56556"/>
    <w:rsid w:val="00A626E8"/>
    <w:rsid w:val="00A7671C"/>
    <w:rsid w:val="00AA2CBC"/>
    <w:rsid w:val="00AB65A5"/>
    <w:rsid w:val="00AC5820"/>
    <w:rsid w:val="00AD1CD8"/>
    <w:rsid w:val="00B258BB"/>
    <w:rsid w:val="00B34145"/>
    <w:rsid w:val="00B468EF"/>
    <w:rsid w:val="00B52833"/>
    <w:rsid w:val="00B67B97"/>
    <w:rsid w:val="00B70F20"/>
    <w:rsid w:val="00B7487E"/>
    <w:rsid w:val="00B826CD"/>
    <w:rsid w:val="00B968C8"/>
    <w:rsid w:val="00BA3EC5"/>
    <w:rsid w:val="00BA51D9"/>
    <w:rsid w:val="00BB5DFC"/>
    <w:rsid w:val="00BD279D"/>
    <w:rsid w:val="00BD6BB8"/>
    <w:rsid w:val="00BD76B2"/>
    <w:rsid w:val="00BE70D2"/>
    <w:rsid w:val="00C23A5C"/>
    <w:rsid w:val="00C66BA2"/>
    <w:rsid w:val="00C75CB0"/>
    <w:rsid w:val="00C8788F"/>
    <w:rsid w:val="00C95985"/>
    <w:rsid w:val="00CB1711"/>
    <w:rsid w:val="00CC5026"/>
    <w:rsid w:val="00CC68D0"/>
    <w:rsid w:val="00D03F9A"/>
    <w:rsid w:val="00D06D51"/>
    <w:rsid w:val="00D22EA8"/>
    <w:rsid w:val="00D24991"/>
    <w:rsid w:val="00D50255"/>
    <w:rsid w:val="00D66520"/>
    <w:rsid w:val="00D7127E"/>
    <w:rsid w:val="00D937CA"/>
    <w:rsid w:val="00DA0AD0"/>
    <w:rsid w:val="00DA3849"/>
    <w:rsid w:val="00DC7E9A"/>
    <w:rsid w:val="00DE34CF"/>
    <w:rsid w:val="00DF27CE"/>
    <w:rsid w:val="00E02C44"/>
    <w:rsid w:val="00E13F3D"/>
    <w:rsid w:val="00E30D7C"/>
    <w:rsid w:val="00E3145D"/>
    <w:rsid w:val="00E34898"/>
    <w:rsid w:val="00E45CFD"/>
    <w:rsid w:val="00E47A01"/>
    <w:rsid w:val="00E54488"/>
    <w:rsid w:val="00E65377"/>
    <w:rsid w:val="00E8079D"/>
    <w:rsid w:val="00E83A82"/>
    <w:rsid w:val="00EB09B7"/>
    <w:rsid w:val="00EC02F2"/>
    <w:rsid w:val="00EE7D7C"/>
    <w:rsid w:val="00F2395C"/>
    <w:rsid w:val="00F25D98"/>
    <w:rsid w:val="00F300FB"/>
    <w:rsid w:val="00FA190C"/>
    <w:rsid w:val="00FB6386"/>
    <w:rsid w:val="00FC41F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1F6BFB75-68E4-4F5B-8F06-E517821FECEF}">
  <ds:schemaRefs>
    <ds:schemaRef ds:uri="http://schemas.openxmlformats.org/officeDocument/2006/bibliography"/>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45</cp:revision>
  <cp:lastPrinted>1900-01-01T06:00:00Z</cp:lastPrinted>
  <dcterms:created xsi:type="dcterms:W3CDTF">2021-02-07T20:18:00Z</dcterms:created>
  <dcterms:modified xsi:type="dcterms:W3CDTF">2021-04-12T05:37:00Z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