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C1BF3" w14:textId="280D81F4" w:rsidR="00431975" w:rsidRDefault="00431975" w:rsidP="00A403E2">
      <w:pPr>
        <w:pStyle w:val="CRCoverPage"/>
        <w:tabs>
          <w:tab w:val="right" w:pos="9639"/>
        </w:tabs>
        <w:spacing w:after="0"/>
        <w:rPr>
          <w:b/>
          <w:i/>
          <w:noProof/>
          <w:sz w:val="28"/>
        </w:rPr>
      </w:pPr>
      <w:r>
        <w:rPr>
          <w:b/>
          <w:noProof/>
          <w:sz w:val="24"/>
        </w:rPr>
        <w:t>3GPP TSG-CT WG1 Meeting #128-e</w:t>
      </w:r>
      <w:r>
        <w:rPr>
          <w:b/>
          <w:i/>
          <w:noProof/>
          <w:sz w:val="28"/>
        </w:rPr>
        <w:tab/>
      </w:r>
      <w:r w:rsidR="006E1B1E" w:rsidRPr="006E1B1E">
        <w:rPr>
          <w:b/>
          <w:noProof/>
          <w:sz w:val="24"/>
        </w:rPr>
        <w:t>C1-210797</w:t>
      </w:r>
    </w:p>
    <w:p w14:paraId="3E48EEA0" w14:textId="6BD5B80E" w:rsidR="00431975" w:rsidRDefault="00431975" w:rsidP="00431975">
      <w:pPr>
        <w:pStyle w:val="CRCoverPage"/>
        <w:tabs>
          <w:tab w:val="right" w:pos="9639"/>
        </w:tabs>
        <w:rPr>
          <w:b/>
          <w:noProof/>
          <w:sz w:val="24"/>
        </w:rPr>
      </w:pPr>
      <w:r>
        <w:rPr>
          <w:b/>
          <w:noProof/>
          <w:sz w:val="24"/>
        </w:rPr>
        <w:t>Electronic meeting, 25 Feb - 05 March 202</w:t>
      </w:r>
      <w:r w:rsidR="00C87610">
        <w:rPr>
          <w:b/>
          <w:noProof/>
          <w:sz w:val="24"/>
        </w:rPr>
        <w:t>1</w:t>
      </w:r>
      <w:r w:rsidRPr="00FC3C36">
        <w:rPr>
          <w:b/>
          <w:noProof/>
          <w:sz w:val="13"/>
          <w:szCs w:val="13"/>
        </w:rPr>
        <w:tab/>
      </w:r>
      <w:r w:rsidR="006E1B1E">
        <w:rPr>
          <w:b/>
          <w:noProof/>
          <w:color w:val="548DD4" w:themeColor="text2" w:themeTint="99"/>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15E8264F" w:rsidR="001E41F3" w:rsidRPr="00410371" w:rsidRDefault="0087193D"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BE75D0">
                <w:rPr>
                  <w:b/>
                  <w:noProof/>
                  <w:sz w:val="28"/>
                </w:rPr>
                <w:t>3</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0C7C79CD" w:rsidR="001E41F3" w:rsidRPr="00410371" w:rsidRDefault="006E1B1E" w:rsidP="00547111">
            <w:pPr>
              <w:pStyle w:val="CRCoverPage"/>
              <w:spacing w:after="0"/>
              <w:rPr>
                <w:noProof/>
              </w:rPr>
            </w:pPr>
            <w:r w:rsidRPr="006E1B1E">
              <w:rPr>
                <w:b/>
                <w:noProof/>
                <w:sz w:val="28"/>
              </w:rPr>
              <w:t>3486</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3873C0B9" w:rsidR="001E41F3" w:rsidRDefault="005F06F3">
            <w:pPr>
              <w:pStyle w:val="CRCoverPage"/>
              <w:spacing w:after="0"/>
              <w:ind w:left="100"/>
              <w:rPr>
                <w:noProof/>
              </w:rPr>
            </w:pPr>
            <w:r>
              <w:t>Storage of counters related to non-integrity protected reject messages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87193D"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DF6CF7" w:rsidR="001E41F3" w:rsidRDefault="00426E42">
            <w:pPr>
              <w:pStyle w:val="CRCoverPage"/>
              <w:spacing w:after="0"/>
              <w:ind w:left="100"/>
              <w:rPr>
                <w:noProof/>
              </w:rPr>
            </w:pPr>
            <w:r>
              <w:rPr>
                <w:noProof/>
              </w:rPr>
              <w:t>TEI17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0BC753DB" w:rsidR="001E41F3" w:rsidRDefault="00EC7C85">
            <w:pPr>
              <w:pStyle w:val="CRCoverPage"/>
              <w:spacing w:after="0"/>
              <w:ind w:left="100"/>
              <w:rPr>
                <w:noProof/>
              </w:rPr>
            </w:pPr>
            <w:r>
              <w:rPr>
                <w:noProof/>
              </w:rPr>
              <w:t>202</w:t>
            </w:r>
            <w:r w:rsidR="0094559A">
              <w:rPr>
                <w:noProof/>
              </w:rPr>
              <w:t>1</w:t>
            </w:r>
            <w:r>
              <w:rPr>
                <w:noProof/>
              </w:rPr>
              <w:t>-</w:t>
            </w:r>
            <w:r w:rsidR="0094559A">
              <w:rPr>
                <w:noProof/>
              </w:rPr>
              <w:t>02</w:t>
            </w:r>
            <w:r>
              <w:rPr>
                <w:noProof/>
              </w:rPr>
              <w:t>-</w:t>
            </w:r>
            <w:r w:rsidR="006E1B1E">
              <w:rPr>
                <w:noProof/>
              </w:rPr>
              <w:t>18</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27EF1" w14:textId="3A7E383A" w:rsidR="00F1769B" w:rsidRDefault="00F1769B" w:rsidP="00926BBD">
            <w:pPr>
              <w:pStyle w:val="CRCoverPage"/>
              <w:spacing w:after="0"/>
              <w:rPr>
                <w:rFonts w:cs="Arial"/>
                <w:noProof/>
              </w:rPr>
            </w:pPr>
            <w:r>
              <w:rPr>
                <w:rFonts w:cs="Arial"/>
                <w:noProof/>
              </w:rPr>
              <w:t>TS 24.501 section 5.3.20 ind</w:t>
            </w:r>
            <w:r w:rsidR="005F06F3">
              <w:rPr>
                <w:rFonts w:cs="Arial"/>
                <w:noProof/>
              </w:rPr>
              <w:t>i</w:t>
            </w:r>
            <w:r>
              <w:rPr>
                <w:rFonts w:cs="Arial"/>
                <w:noProof/>
              </w:rPr>
              <w:t xml:space="preserve">cates </w:t>
            </w:r>
            <w:r w:rsidR="005F06F3">
              <w:rPr>
                <w:rFonts w:cs="Arial"/>
                <w:noProof/>
              </w:rPr>
              <w:t xml:space="preserve">that the </w:t>
            </w:r>
            <w:r>
              <w:rPr>
                <w:rFonts w:cs="Arial"/>
                <w:noProof/>
              </w:rPr>
              <w:t xml:space="preserve">list of attempt counters and event counters maintained by UE for handling non-integrity protected reject messages </w:t>
            </w:r>
            <w:r w:rsidR="005F06F3">
              <w:rPr>
                <w:rFonts w:cs="Arial"/>
                <w:noProof/>
              </w:rPr>
              <w:t>in 5GS shall be stored in non-volatile memory and hence remembered across UE power-cycle.</w:t>
            </w:r>
          </w:p>
          <w:p w14:paraId="6F61013E" w14:textId="777994B1" w:rsidR="005F06F3" w:rsidRDefault="005F06F3" w:rsidP="00926BBD">
            <w:pPr>
              <w:pStyle w:val="CRCoverPage"/>
              <w:spacing w:after="0"/>
              <w:rPr>
                <w:rFonts w:cs="Arial"/>
                <w:noProof/>
              </w:rPr>
            </w:pPr>
          </w:p>
          <w:p w14:paraId="7E6D226B" w14:textId="604081C2" w:rsidR="008A1214" w:rsidRPr="005F06F3" w:rsidRDefault="005F06F3" w:rsidP="005F06F3">
            <w:pPr>
              <w:pStyle w:val="CRCoverPage"/>
              <w:spacing w:after="0"/>
              <w:rPr>
                <w:rFonts w:cs="Arial"/>
                <w:noProof/>
              </w:rPr>
            </w:pPr>
            <w:r>
              <w:rPr>
                <w:rFonts w:cs="Arial"/>
                <w:noProof/>
              </w:rPr>
              <w:t xml:space="preserve">These lists of attempt counters and event counters are maintained by </w:t>
            </w:r>
            <w:r w:rsidR="00144C61">
              <w:rPr>
                <w:rFonts w:cs="Arial"/>
                <w:noProof/>
              </w:rPr>
              <w:t xml:space="preserve">the </w:t>
            </w:r>
            <w:r>
              <w:rPr>
                <w:rFonts w:cs="Arial"/>
                <w:noProof/>
              </w:rPr>
              <w:t>UE for handling non-integrity protected reject messages in E</w:t>
            </w:r>
            <w:r w:rsidR="00144C61">
              <w:rPr>
                <w:rFonts w:cs="Arial"/>
                <w:noProof/>
              </w:rPr>
              <w:t>MM</w:t>
            </w:r>
            <w:r>
              <w:rPr>
                <w:rFonts w:cs="Arial"/>
                <w:noProof/>
              </w:rPr>
              <w:t xml:space="preserve"> as well. </w:t>
            </w:r>
            <w:r w:rsidR="00065748">
              <w:rPr>
                <w:rFonts w:cs="Arial"/>
                <w:noProof/>
              </w:rPr>
              <w:t xml:space="preserve">In order to </w:t>
            </w:r>
            <w:r w:rsidR="00144C61">
              <w:rPr>
                <w:rFonts w:cs="Arial"/>
                <w:noProof/>
              </w:rPr>
              <w:t xml:space="preserve">to ensure a </w:t>
            </w:r>
            <w:r w:rsidR="00065748">
              <w:rPr>
                <w:rFonts w:cs="Arial"/>
                <w:noProof/>
              </w:rPr>
              <w:t xml:space="preserve">consistent implementation for </w:t>
            </w:r>
            <w:r w:rsidR="00144C61">
              <w:rPr>
                <w:rFonts w:cs="Arial"/>
                <w:noProof/>
              </w:rPr>
              <w:t xml:space="preserve">the </w:t>
            </w:r>
            <w:r w:rsidR="00065748">
              <w:rPr>
                <w:rFonts w:cs="Arial"/>
                <w:noProof/>
              </w:rPr>
              <w:t>handling such reject</w:t>
            </w:r>
            <w:r w:rsidR="00144C61">
              <w:rPr>
                <w:rFonts w:cs="Arial"/>
                <w:noProof/>
              </w:rPr>
              <w:t xml:space="preserve"> message</w:t>
            </w:r>
            <w:r w:rsidR="00065748">
              <w:rPr>
                <w:rFonts w:cs="Arial"/>
                <w:noProof/>
              </w:rPr>
              <w:t xml:space="preserve">s across various RATs, </w:t>
            </w:r>
            <w:r w:rsidR="00144C61">
              <w:rPr>
                <w:rFonts w:cs="Arial"/>
                <w:noProof/>
              </w:rPr>
              <w:t xml:space="preserve">it is proposed to also define the </w:t>
            </w:r>
            <w:r w:rsidR="00065748">
              <w:rPr>
                <w:rFonts w:cs="Arial"/>
                <w:noProof/>
              </w:rPr>
              <w:t xml:space="preserve">storage of these </w:t>
            </w:r>
            <w:r w:rsidR="00144C61">
              <w:rPr>
                <w:rFonts w:cs="Arial"/>
                <w:noProof/>
              </w:rPr>
              <w:t xml:space="preserve">EMM specific </w:t>
            </w:r>
            <w:r w:rsidR="00065748">
              <w:rPr>
                <w:rFonts w:cs="Arial"/>
                <w:noProof/>
              </w:rPr>
              <w:t>counters in non-volatile memory.</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4AD09FD9" w:rsidR="001F4114" w:rsidRDefault="004A30B6" w:rsidP="001F4114">
            <w:pPr>
              <w:pStyle w:val="CRCoverPage"/>
              <w:spacing w:after="0"/>
              <w:rPr>
                <w:noProof/>
              </w:rPr>
            </w:pPr>
            <w:r w:rsidRPr="009E0DE1">
              <w:t xml:space="preserve">The </w:t>
            </w:r>
            <w:r w:rsidR="005F06F3">
              <w:t xml:space="preserve">PLMN-specific attempt counters and the </w:t>
            </w:r>
            <w:r w:rsidR="00144C61">
              <w:t xml:space="preserve">event </w:t>
            </w:r>
            <w:r w:rsidR="005F06F3">
              <w:t>counters for SIM/USIM considered invalid shall be stored in non-volatile memory.</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6A8D876C" w:rsidR="001F4114" w:rsidRPr="00AC5169" w:rsidRDefault="00367E05" w:rsidP="001F4114">
            <w:pPr>
              <w:pStyle w:val="CRCoverPage"/>
              <w:spacing w:after="0"/>
              <w:rPr>
                <w:noProof/>
                <w:lang w:eastAsia="ja-JP"/>
              </w:rPr>
            </w:pPr>
            <w:r>
              <w:rPr>
                <w:noProof/>
                <w:lang w:eastAsia="ja-JP"/>
              </w:rPr>
              <w:t>T</w:t>
            </w:r>
            <w:r>
              <w:rPr>
                <w:noProof/>
                <w:lang w:val="x-none" w:eastAsia="ja-JP"/>
              </w:rPr>
              <w:t xml:space="preserve">he storage of the </w:t>
            </w:r>
            <w:r>
              <w:rPr>
                <w:rFonts w:cs="Arial"/>
                <w:noProof/>
              </w:rPr>
              <w:t xml:space="preserve">list of attempt counters and event counters maintained by UE for handling non-integrity protected reject messages in </w:t>
            </w:r>
            <w:r>
              <w:t xml:space="preserve">non-volatile memory would be inconsistent </w:t>
            </w:r>
            <w:proofErr w:type="spellStart"/>
            <w:r>
              <w:t>accros</w:t>
            </w:r>
            <w:proofErr w:type="spellEnd"/>
            <w:r>
              <w:t xml:space="preserve"> the different RATs. </w:t>
            </w:r>
            <w:r w:rsidR="00BE5A7E">
              <w:rPr>
                <w:noProof/>
                <w:lang w:eastAsia="ja-JP"/>
              </w:rPr>
              <w:t>Unclear as to how to handle the counters related to non-integrity protected reject messages for EMM rejects</w:t>
            </w:r>
            <w:r w:rsidR="0094559A">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4396A31" w:rsidR="001F4114" w:rsidRDefault="004A30B6" w:rsidP="001F4114">
            <w:pPr>
              <w:pStyle w:val="CRCoverPage"/>
              <w:spacing w:after="0"/>
              <w:rPr>
                <w:noProof/>
              </w:rPr>
            </w:pPr>
            <w:r>
              <w:rPr>
                <w:noProof/>
              </w:rPr>
              <w:t>5.</w:t>
            </w:r>
            <w:r w:rsidR="00E72A32">
              <w:rPr>
                <w:noProof/>
              </w:rPr>
              <w:t>3.7b</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25F0DA1E" w14:textId="31E118AD" w:rsidR="00E72A32" w:rsidRDefault="00E72A32" w:rsidP="00E72A32">
      <w:pPr>
        <w:pStyle w:val="Heading3"/>
      </w:pPr>
      <w:bookmarkStart w:id="4" w:name="_Toc20217879"/>
      <w:bookmarkStart w:id="5" w:name="_Toc27743763"/>
      <w:bookmarkStart w:id="6" w:name="_Toc35959334"/>
      <w:bookmarkStart w:id="7" w:name="_Toc45202765"/>
      <w:bookmarkStart w:id="8" w:name="_Toc45700141"/>
      <w:bookmarkStart w:id="9" w:name="_Toc51919877"/>
      <w:r w:rsidRPr="00CC0C94">
        <w:t>5.3.7b</w:t>
      </w:r>
      <w:r w:rsidRPr="00CC0C94">
        <w:tab/>
        <w:t>Specific requirements for UE when receiving non-integrity protected reject messages</w:t>
      </w:r>
      <w:bookmarkEnd w:id="4"/>
      <w:bookmarkEnd w:id="5"/>
      <w:bookmarkEnd w:id="6"/>
      <w:bookmarkEnd w:id="7"/>
      <w:bookmarkEnd w:id="8"/>
      <w:bookmarkEnd w:id="9"/>
    </w:p>
    <w:p w14:paraId="45F9B9B3" w14:textId="0AE59E26" w:rsidR="00E72A32" w:rsidRPr="00CC0C94" w:rsidRDefault="00E72A32" w:rsidP="00E72A32">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1855CFD0" w14:textId="77777777" w:rsidR="00E72A32" w:rsidRPr="00CC0C94" w:rsidRDefault="00E72A32" w:rsidP="00E72A32">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2F12127D" w14:textId="77777777" w:rsidR="00E72A32" w:rsidRPr="00CC0C94" w:rsidRDefault="00E72A32" w:rsidP="00E72A32">
      <w:r w:rsidRPr="00CC0C94">
        <w:t>The UE may maintain a list of PLMN-specific attempt counters and a list of PLMN-specific PS-attempt counters (see 3GPP TS 24.008 [13]). The maximum number of possible entries in each list is implementation dependent.</w:t>
      </w:r>
    </w:p>
    <w:p w14:paraId="635C1A87" w14:textId="43B786F2" w:rsidR="00E72A32" w:rsidRDefault="00E72A32" w:rsidP="00E72A32">
      <w:pPr>
        <w:rPr>
          <w:ins w:id="10" w:author="Kavya Ravikumar" w:date="2020-12-21T12:23:00Z"/>
        </w:rPr>
      </w:pPr>
      <w:r w:rsidRPr="00CC0C94">
        <w:t>Additionally, the UE may maintain one counter for "SIM/USIM considered invalid for non-GPRS services" events and one counter for "SIM/USIM considered invalid for GPRS services" events (see 3GPP TS 24.008 [13]).</w:t>
      </w:r>
    </w:p>
    <w:p w14:paraId="72C0C6A8" w14:textId="1768ECA2" w:rsidR="00F1769B" w:rsidRDefault="00367E05" w:rsidP="00E72A32">
      <w:ins w:id="11" w:author="GruberRo2" w:date="2021-02-08T10:27:00Z">
        <w:r>
          <w:t xml:space="preserve">If the </w:t>
        </w:r>
      </w:ins>
      <w:ins w:id="12" w:author="GruberRo2" w:date="2021-02-08T11:11:00Z">
        <w:r w:rsidR="00CF6C06">
          <w:t>UE</w:t>
        </w:r>
      </w:ins>
      <w:ins w:id="13" w:author="GruberRo2" w:date="2021-02-08T10:27:00Z">
        <w:r>
          <w:t xml:space="preserve"> maintains </w:t>
        </w:r>
        <w:r w:rsidRPr="00EF5380">
          <w:t xml:space="preserve">the above lists of attempt counters and the event counters </w:t>
        </w:r>
        <w:r>
          <w:t>t</w:t>
        </w:r>
      </w:ins>
      <w:ins w:id="14" w:author="Kavya Ravikumar" w:date="2020-12-21T12:23:00Z">
        <w:r w:rsidR="00F1769B" w:rsidRPr="00EF5380">
          <w:t xml:space="preserve">he UE shall store </w:t>
        </w:r>
      </w:ins>
      <w:proofErr w:type="spellStart"/>
      <w:ins w:id="15" w:author="GruberRo2" w:date="2021-02-08T10:27:00Z">
        <w:r>
          <w:t>them</w:t>
        </w:r>
      </w:ins>
      <w:ins w:id="16" w:author="Kavya Ravikumar" w:date="2020-12-21T12:23:00Z">
        <w:del w:id="17" w:author="GruberRo2" w:date="2021-02-08T10:27:00Z">
          <w:r w:rsidR="00F1769B" w:rsidRPr="00EF5380" w:rsidDel="00367E05">
            <w:delText xml:space="preserve">the above lists of attempt counters and the event counters </w:delText>
          </w:r>
        </w:del>
        <w:r w:rsidR="00F1769B" w:rsidRPr="00EF5380">
          <w:t>in</w:t>
        </w:r>
        <w:proofErr w:type="spellEnd"/>
        <w:r w:rsidR="00F1769B" w:rsidRPr="00EF5380">
          <w:t xml:space="preserve"> its non-volatile memory.</w:t>
        </w:r>
      </w:ins>
      <w:ins w:id="18" w:author="Kavya Ravikumar" w:date="2020-12-21T12:46:00Z">
        <w:r w:rsidR="001935E4">
          <w:t xml:space="preserve"> </w:t>
        </w:r>
        <w:r w:rsidR="001935E4" w:rsidRPr="00EF5380">
          <w:t xml:space="preserve">The UE shall erase the lists and reset </w:t>
        </w:r>
        <w:r w:rsidR="001935E4" w:rsidRPr="00C21BDE">
          <w:t>the event counters to zero when the UICC containing the USIM is removed.</w:t>
        </w:r>
      </w:ins>
      <w:ins w:id="19" w:author="Robert Zaus" w:date="2021-02-03T17:41:00Z">
        <w:r w:rsidR="0094559A" w:rsidRPr="0094559A">
          <w:t xml:space="preserve"> </w:t>
        </w:r>
        <w:r w:rsidR="0094559A" w:rsidRPr="00C21BDE">
          <w:t xml:space="preserve">The counter values </w:t>
        </w:r>
        <w:r w:rsidR="0094559A" w:rsidRPr="00932473">
          <w:t>shall not be affected by the activation or deactivation of power saving mode</w:t>
        </w:r>
        <w:r w:rsidR="0094559A" w:rsidRPr="0094559A">
          <w:t xml:space="preserve"> </w:t>
        </w:r>
        <w:r w:rsidR="0094559A">
          <w:t>or</w:t>
        </w:r>
        <w:r w:rsidR="0094559A" w:rsidRPr="00932473">
          <w:t xml:space="preserve"> MICO mode (see 3GPP TS 24.</w:t>
        </w:r>
        <w:r w:rsidR="0094559A">
          <w:t>5</w:t>
        </w:r>
        <w:r w:rsidR="0094559A" w:rsidRPr="00932473">
          <w:t>01 [</w:t>
        </w:r>
      </w:ins>
      <w:ins w:id="20" w:author="Robert Zaus" w:date="2021-02-03T17:43:00Z">
        <w:r w:rsidR="00EF0902">
          <w:t>54</w:t>
        </w:r>
      </w:ins>
      <w:ins w:id="21" w:author="Robert Zaus" w:date="2021-02-03T17:41:00Z">
        <w:r w:rsidR="0094559A" w:rsidRPr="00932473">
          <w:t>])</w:t>
        </w:r>
      </w:ins>
      <w:ins w:id="22" w:author="Robert Zaus" w:date="2021-02-03T17:44:00Z">
        <w:r w:rsidR="00EF0902">
          <w:t>.</w:t>
        </w:r>
      </w:ins>
    </w:p>
    <w:p w14:paraId="5F729411" w14:textId="77777777" w:rsidR="00E72A32" w:rsidRPr="00CC0C94" w:rsidRDefault="00E72A32" w:rsidP="00E72A32">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9A74703" w14:textId="77777777" w:rsidR="00E72A32" w:rsidRPr="00CC0C94" w:rsidRDefault="00E72A32" w:rsidP="00E72A32">
      <w:pPr>
        <w:pStyle w:val="B1"/>
      </w:pPr>
      <w:r w:rsidRPr="00CC0C94">
        <w:t>1)</w:t>
      </w:r>
      <w:r w:rsidRPr="00CC0C94">
        <w:tab/>
        <w:t xml:space="preserve">if the EMM </w:t>
      </w:r>
      <w:proofErr w:type="gramStart"/>
      <w:r w:rsidRPr="00CC0C94">
        <w:t>cause</w:t>
      </w:r>
      <w:proofErr w:type="gramEnd"/>
      <w:r w:rsidRPr="00CC0C94">
        <w:t xml:space="preserve"> value received is #3, #6, #7 or #8, and</w:t>
      </w:r>
    </w:p>
    <w:p w14:paraId="315C1B14" w14:textId="77777777" w:rsidR="00E72A32" w:rsidRPr="00CC0C94" w:rsidRDefault="00E72A32" w:rsidP="00E72A32">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58791B4" w14:textId="77777777" w:rsidR="00E72A32" w:rsidRPr="00CC0C94" w:rsidRDefault="00E72A32" w:rsidP="00E72A32">
      <w:pPr>
        <w:pStyle w:val="B3"/>
      </w:pPr>
      <w:proofErr w:type="spellStart"/>
      <w:r w:rsidRPr="00CC0C94">
        <w:t>i</w:t>
      </w:r>
      <w:proofErr w:type="spellEnd"/>
      <w:r w:rsidRPr="00CC0C94">
        <w:t>)</w:t>
      </w:r>
      <w:r w:rsidRPr="00CC0C94">
        <w:tab/>
        <w:t xml:space="preserve">set the EPS update status to EU3 ROAMING NOT ALLOWED (and shall store it according to subclause 5.1.3.3) and shall delete any GUTI, last visited registered TAI, TAI list and </w:t>
      </w:r>
      <w:proofErr w:type="spellStart"/>
      <w:proofErr w:type="gramStart"/>
      <w:r w:rsidRPr="00CC0C94">
        <w:t>eKSI</w:t>
      </w:r>
      <w:proofErr w:type="spellEnd"/>
      <w:r w:rsidRPr="00CC0C94">
        <w:t>;</w:t>
      </w:r>
      <w:proofErr w:type="gramEnd"/>
    </w:p>
    <w:p w14:paraId="2CED6C26" w14:textId="77777777" w:rsidR="00E72A32" w:rsidRPr="00CC0C94" w:rsidRDefault="00E72A32" w:rsidP="00E72A32">
      <w:pPr>
        <w:pStyle w:val="B3"/>
      </w:pPr>
      <w:r w:rsidRPr="00CC0C94">
        <w:t>-</w:t>
      </w:r>
      <w:r w:rsidRPr="00CC0C94">
        <w:tab/>
        <w:t xml:space="preserve">delete the list of equivalent </w:t>
      </w:r>
      <w:proofErr w:type="gramStart"/>
      <w:r w:rsidRPr="00CC0C94">
        <w:t>PLMNs;</w:t>
      </w:r>
      <w:proofErr w:type="gramEnd"/>
    </w:p>
    <w:p w14:paraId="2B5ACBC4" w14:textId="77777777" w:rsidR="00E72A32" w:rsidRPr="00CC0C94" w:rsidRDefault="00E72A32" w:rsidP="00E72A32">
      <w:pPr>
        <w:pStyle w:val="B3"/>
      </w:pPr>
      <w:r w:rsidRPr="00CC0C94">
        <w:t>-</w:t>
      </w:r>
      <w:r w:rsidRPr="00CC0C94">
        <w:tab/>
        <w:t xml:space="preserve">increment the counter for "SIM/USIM considered invalid for GPRS services" </w:t>
      </w:r>
      <w:proofErr w:type="gramStart"/>
      <w:r w:rsidRPr="00CC0C94">
        <w:t>events;</w:t>
      </w:r>
      <w:proofErr w:type="gramEnd"/>
    </w:p>
    <w:p w14:paraId="5547EF80" w14:textId="77777777" w:rsidR="00E72A32" w:rsidRPr="00CC0C94" w:rsidRDefault="00E72A32" w:rsidP="00E72A32">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implementation-specific maximum value, increment the counter;</w:t>
      </w:r>
    </w:p>
    <w:p w14:paraId="75631A23" w14:textId="77777777" w:rsidR="00E72A32" w:rsidRPr="00CC0C94" w:rsidRDefault="00E72A32" w:rsidP="00E72A32">
      <w:pPr>
        <w:pStyle w:val="B3"/>
      </w:pPr>
      <w:r w:rsidRPr="00CC0C94">
        <w:t>-</w:t>
      </w:r>
      <w:r w:rsidRPr="00CC0C94">
        <w:tab/>
        <w:t xml:space="preserve">if an attach or tracking area updating procedure was performed, reset the attach attempt counter or the tracking area updating attempt counter, </w:t>
      </w:r>
      <w:proofErr w:type="gramStart"/>
      <w:r w:rsidRPr="00CC0C94">
        <w:t>respectively;</w:t>
      </w:r>
      <w:proofErr w:type="gramEnd"/>
    </w:p>
    <w:p w14:paraId="75EEB08A" w14:textId="77777777" w:rsidR="00E72A32" w:rsidRDefault="00E72A32" w:rsidP="00E72A32">
      <w:pPr>
        <w:pStyle w:val="B3"/>
      </w:pPr>
      <w:r w:rsidRPr="00CC0C94">
        <w:t>-</w:t>
      </w:r>
      <w:r w:rsidRPr="00CC0C94">
        <w:tab/>
        <w:t xml:space="preserve">if A/Gb mode or </w:t>
      </w:r>
      <w:proofErr w:type="spellStart"/>
      <w:r w:rsidRPr="00CC0C94">
        <w:t>Iu</w:t>
      </w:r>
      <w:proofErr w:type="spellEnd"/>
      <w:r w:rsidRPr="00CC0C94">
        <w:t xml:space="preserve">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w:t>
      </w:r>
      <w:proofErr w:type="gramStart"/>
      <w:r w:rsidRPr="00CC0C94">
        <w:t>protection;</w:t>
      </w:r>
      <w:proofErr w:type="gramEnd"/>
    </w:p>
    <w:p w14:paraId="60F799D6" w14:textId="77777777" w:rsidR="00E72A32" w:rsidRPr="00CC0C94" w:rsidRDefault="00E72A32" w:rsidP="00E72A32">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proofErr w:type="spellStart"/>
      <w:r>
        <w:t>ng</w:t>
      </w:r>
      <w:r w:rsidRPr="00FA7096">
        <w:t>KSI</w:t>
      </w:r>
      <w:proofErr w:type="spellEnd"/>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15D5A2C0" w14:textId="77777777" w:rsidR="00E72A32" w:rsidRPr="00CC0C94" w:rsidRDefault="00E72A32" w:rsidP="00E72A32">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3FD16AD4" w14:textId="77777777" w:rsidR="00E72A32" w:rsidRPr="00CC0C94" w:rsidRDefault="00E72A32" w:rsidP="00E72A32">
      <w:pPr>
        <w:pStyle w:val="B3"/>
      </w:pPr>
      <w:r w:rsidRPr="00CC0C94">
        <w:lastRenderedPageBreak/>
        <w:t>-</w:t>
      </w:r>
      <w:r w:rsidRPr="00CC0C94">
        <w:tab/>
        <w:t>search for a suitable cell in another tracking area or in another location area according to 3GPP TS 36.304 [21]; or</w:t>
      </w:r>
    </w:p>
    <w:p w14:paraId="5FFC2101" w14:textId="77777777" w:rsidR="00E72A32" w:rsidRPr="00CC0C94" w:rsidRDefault="00E72A32" w:rsidP="00E72A32">
      <w:pPr>
        <w:pStyle w:val="B3"/>
      </w:pPr>
      <w:r w:rsidRPr="00CC0C94">
        <w:t>ii)</w:t>
      </w:r>
      <w:r w:rsidRPr="00CC0C94">
        <w:tab/>
        <w:t xml:space="preserve">proceed as specified in subclauses 5.5.1, 5.5.3 and </w:t>
      </w:r>
      <w:proofErr w:type="gramStart"/>
      <w:r w:rsidRPr="00CC0C94">
        <w:t>5.6.1;</w:t>
      </w:r>
      <w:proofErr w:type="gramEnd"/>
    </w:p>
    <w:p w14:paraId="668B02F8" w14:textId="77777777" w:rsidR="00E72A32" w:rsidRPr="00CC0C94" w:rsidRDefault="00E72A32" w:rsidP="00E72A32">
      <w:pPr>
        <w:pStyle w:val="B3"/>
      </w:pPr>
      <w:r w:rsidRPr="00CC0C94">
        <w:t>-</w:t>
      </w:r>
      <w:r w:rsidRPr="00CC0C94">
        <w:tab/>
        <w:t>increment the counter for "SIM/USIM considered invalid for GPRS services" events; and</w:t>
      </w:r>
    </w:p>
    <w:p w14:paraId="7DFDDB9A" w14:textId="77777777" w:rsidR="00E72A32" w:rsidRPr="00CC0C94" w:rsidRDefault="00E72A32" w:rsidP="00E72A32">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 specific maximum value, increment the counter; and</w:t>
      </w:r>
    </w:p>
    <w:p w14:paraId="0EDE9849" w14:textId="77777777" w:rsidR="00E72A32" w:rsidRPr="00CC0C94" w:rsidRDefault="00E72A32" w:rsidP="00E72A32">
      <w:pPr>
        <w:pStyle w:val="B2"/>
      </w:pPr>
      <w:r w:rsidRPr="00CC0C94">
        <w:t>b)</w:t>
      </w:r>
      <w:r w:rsidRPr="00CC0C94">
        <w:tab/>
        <w:t xml:space="preserve">else the UE shall proceed as specified in </w:t>
      </w:r>
      <w:proofErr w:type="gramStart"/>
      <w:r w:rsidRPr="00CC0C94">
        <w:t>subclauses  5.5.1</w:t>
      </w:r>
      <w:proofErr w:type="gramEnd"/>
      <w:r w:rsidRPr="00CC0C94">
        <w:t>, 5.5.3 and 5.6.1;</w:t>
      </w:r>
    </w:p>
    <w:p w14:paraId="0C84ED62" w14:textId="77777777" w:rsidR="00E72A32" w:rsidRPr="00CC0C94" w:rsidRDefault="00E72A32" w:rsidP="00E72A32">
      <w:pPr>
        <w:pStyle w:val="B1"/>
      </w:pPr>
      <w:r w:rsidRPr="00CC0C94">
        <w:t>2)</w:t>
      </w:r>
      <w:r w:rsidRPr="00CC0C94">
        <w:tab/>
        <w:t xml:space="preserve">if the EMM </w:t>
      </w:r>
      <w:proofErr w:type="gramStart"/>
      <w:r w:rsidRPr="00CC0C94">
        <w:t>cause</w:t>
      </w:r>
      <w:proofErr w:type="gramEnd"/>
      <w:r w:rsidRPr="00CC0C94">
        <w:t xml:space="preserve"> value received is #12, #13 or #15, the UE shall additionally proceed as specified in subclauses 5.5.1, 5.5.3 and 5.6.1;</w:t>
      </w:r>
    </w:p>
    <w:p w14:paraId="6293794E" w14:textId="77777777" w:rsidR="00E72A32" w:rsidRPr="00CC0C94" w:rsidRDefault="00E72A32" w:rsidP="00E72A32">
      <w:pPr>
        <w:pStyle w:val="B1"/>
      </w:pPr>
      <w:r w:rsidRPr="00CC0C94">
        <w:t>3)</w:t>
      </w:r>
      <w:r w:rsidRPr="00CC0C94">
        <w:tab/>
        <w:t xml:space="preserve">if the EMM </w:t>
      </w:r>
      <w:proofErr w:type="gramStart"/>
      <w:r w:rsidRPr="00CC0C94">
        <w:t>cause</w:t>
      </w:r>
      <w:proofErr w:type="gramEnd"/>
      <w:r w:rsidRPr="00CC0C94">
        <w:t xml:space="preserve"> value received is #11, #14 or #35 and the </w:t>
      </w:r>
      <w:r w:rsidRPr="00CC0C94">
        <w:rPr>
          <w:lang w:val="en-US"/>
        </w:rPr>
        <w:t>UE</w:t>
      </w:r>
      <w:r w:rsidRPr="00CC0C94">
        <w:t xml:space="preserve"> is in its HPLMN or EHPLMN,</w:t>
      </w:r>
    </w:p>
    <w:p w14:paraId="4EA181B9" w14:textId="77777777" w:rsidR="00E72A32" w:rsidRPr="00CC0C94" w:rsidRDefault="00E72A32" w:rsidP="00E72A32">
      <w:pPr>
        <w:pStyle w:val="B2"/>
      </w:pPr>
      <w:r w:rsidRPr="00CC0C94">
        <w:t>-</w:t>
      </w: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delete the list of equivalent PLMNs. Additionally, if an attach or tracking area updating procedure was performed, the UE shall reset the attach attempt counter or the tracking area updating attempt counter, respectively.</w:t>
      </w:r>
    </w:p>
    <w:p w14:paraId="24FA6EA0" w14:textId="77777777" w:rsidR="00E72A32" w:rsidRDefault="00E72A32" w:rsidP="00E72A32">
      <w:pPr>
        <w:pStyle w:val="B2"/>
      </w:pPr>
      <w:r w:rsidRPr="00CC0C94">
        <w:t>-</w:t>
      </w: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w:t>
      </w:r>
      <w:proofErr w:type="gramStart"/>
      <w:r w:rsidRPr="00CC0C94">
        <w:t>protection;</w:t>
      </w:r>
      <w:proofErr w:type="gramEnd"/>
      <w:r w:rsidRPr="00CC0C94">
        <w:t xml:space="preserve"> </w:t>
      </w:r>
    </w:p>
    <w:p w14:paraId="3672B07D" w14:textId="77777777" w:rsidR="00E72A32" w:rsidRPr="00CC0C94" w:rsidRDefault="00E72A32" w:rsidP="00E72A32">
      <w:pPr>
        <w:pStyle w:val="B2"/>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proofErr w:type="gramStart"/>
      <w:r>
        <w:t>parameters  5</w:t>
      </w:r>
      <w:proofErr w:type="gramEnd"/>
      <w:r>
        <w:t>GMM state, 5G</w:t>
      </w:r>
      <w:r w:rsidRPr="00FA7096">
        <w:t xml:space="preserve">S update status, </w:t>
      </w:r>
      <w:r>
        <w:t>5</w:t>
      </w:r>
      <w:r w:rsidRPr="00FA7096">
        <w:t xml:space="preserve">G-GUTI, TAI list, </w:t>
      </w:r>
      <w:proofErr w:type="spellStart"/>
      <w:r>
        <w:t>ng</w:t>
      </w:r>
      <w:r w:rsidRPr="00FA7096">
        <w:t>KSI</w:t>
      </w:r>
      <w:proofErr w:type="spellEnd"/>
      <w:r>
        <w:t xml:space="preserve"> 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68E9865F" w14:textId="77777777" w:rsidR="00E72A32" w:rsidRPr="00CC0C94" w:rsidRDefault="00E72A32" w:rsidP="00E72A32">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61D4D7FB" w14:textId="77777777" w:rsidR="00E72A32" w:rsidRPr="00CC0C94" w:rsidRDefault="00E72A32" w:rsidP="00E72A32">
      <w:pPr>
        <w:pStyle w:val="B2"/>
      </w:pPr>
      <w:r w:rsidRPr="00CC0C94">
        <w:t>-</w:t>
      </w:r>
      <w:r w:rsidRPr="00CC0C94">
        <w:tab/>
        <w:t>the UE shall search for a suitable cell in another tracking area or in another location area in the same PLMN according to 3GPP TS 36.304 [21</w:t>
      </w:r>
      <w:proofErr w:type="gramStart"/>
      <w:r w:rsidRPr="00CC0C94">
        <w:t>];</w:t>
      </w:r>
      <w:proofErr w:type="gramEnd"/>
    </w:p>
    <w:p w14:paraId="3D6EA07C" w14:textId="77777777" w:rsidR="00E72A32" w:rsidRPr="00CC0C94" w:rsidRDefault="00E72A32" w:rsidP="00E72A32">
      <w:pPr>
        <w:pStyle w:val="B1"/>
      </w:pPr>
      <w:r w:rsidRPr="00CC0C94">
        <w:t>4)</w:t>
      </w:r>
      <w:r w:rsidRPr="00CC0C94">
        <w:tab/>
        <w:t xml:space="preserve">if the EMM </w:t>
      </w:r>
      <w:proofErr w:type="gramStart"/>
      <w:r w:rsidRPr="00CC0C94">
        <w:t>cause</w:t>
      </w:r>
      <w:proofErr w:type="gramEnd"/>
      <w:r w:rsidRPr="00CC0C94">
        <w:t xml:space="preserve"> value received is #11 or #35 and the </w:t>
      </w:r>
      <w:r w:rsidRPr="00CC0C94">
        <w:rPr>
          <w:lang w:val="en-US"/>
        </w:rPr>
        <w:t>UE</w:t>
      </w:r>
      <w:r w:rsidRPr="00CC0C94">
        <w:t xml:space="preserve"> is not in its HPLMN or EHPLMN, in addition to the UE requirements specified in subclause 5.5.1, 5.5.3 and 5.6.1,</w:t>
      </w:r>
    </w:p>
    <w:p w14:paraId="319E44DE" w14:textId="77777777" w:rsidR="00E72A32" w:rsidRPr="00CC0C94" w:rsidRDefault="00E72A32" w:rsidP="00E72A32">
      <w:pPr>
        <w:pStyle w:val="B2"/>
      </w:pPr>
      <w:r w:rsidRPr="00CC0C94">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1FC4D663" w14:textId="77777777" w:rsidR="00E72A32" w:rsidRPr="00CC0C94" w:rsidRDefault="00E72A32" w:rsidP="00E72A32">
      <w:pPr>
        <w:pStyle w:val="B1"/>
      </w:pPr>
      <w:r w:rsidRPr="00CC0C94">
        <w:t>5)</w:t>
      </w:r>
      <w:r w:rsidRPr="00CC0C94">
        <w:tab/>
        <w:t xml:space="preserve">if the EMM </w:t>
      </w:r>
      <w:proofErr w:type="gramStart"/>
      <w:r w:rsidRPr="00CC0C94">
        <w:t>cause</w:t>
      </w:r>
      <w:proofErr w:type="gramEnd"/>
      <w:r w:rsidRPr="00CC0C94">
        <w:t xml:space="preserve"> value received is #14 and the </w:t>
      </w:r>
      <w:r w:rsidRPr="00CC0C94">
        <w:rPr>
          <w:lang w:val="en-US"/>
        </w:rPr>
        <w:t>UE</w:t>
      </w:r>
      <w:r w:rsidRPr="00CC0C94">
        <w:t xml:space="preserve"> is not roaming in its HPLMN or EHPLMN, in addition to the UE requirements specified in subclause5.5.1, 5.5.3 and 5.6.1,</w:t>
      </w:r>
    </w:p>
    <w:p w14:paraId="5D61505B" w14:textId="77777777" w:rsidR="00E72A32" w:rsidRPr="00CC0C94" w:rsidRDefault="00E72A32" w:rsidP="00E72A32">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79549C54" w14:textId="77777777" w:rsidR="00E72A32" w:rsidRDefault="00E72A32" w:rsidP="00E72A32">
      <w:pPr>
        <w:pStyle w:val="B1"/>
      </w:pPr>
      <w:r>
        <w:t>6)</w:t>
      </w:r>
      <w:r>
        <w:tab/>
        <w:t xml:space="preserve">if the EMM </w:t>
      </w:r>
      <w:proofErr w:type="gramStart"/>
      <w:r>
        <w:t>cause</w:t>
      </w:r>
      <w:proofErr w:type="gramEnd"/>
      <w:r>
        <w:t xml:space="preserve"> value received is #31 for a UE that has indicated support for </w:t>
      </w:r>
      <w:proofErr w:type="spellStart"/>
      <w:r>
        <w:t>CIoT</w:t>
      </w:r>
      <w:proofErr w:type="spellEnd"/>
      <w:r>
        <w:t xml:space="preserve"> optimizations, the UE may discard the message or alternatively the UE should:</w:t>
      </w:r>
    </w:p>
    <w:p w14:paraId="3DFE4A96" w14:textId="77777777" w:rsidR="00E72A32" w:rsidRDefault="00E72A32" w:rsidP="00E72A32">
      <w:pPr>
        <w:pStyle w:val="B2"/>
      </w:pPr>
      <w:r>
        <w:t>-</w:t>
      </w:r>
      <w:r>
        <w:tab/>
        <w:t>set the EPS update status to EU3 ROAMING NOT ALLOWED (and shall store it according to subclause 5.1.3.3</w:t>
      </w:r>
      <w:proofErr w:type="gramStart"/>
      <w:r>
        <w:t>);</w:t>
      </w:r>
      <w:proofErr w:type="gramEnd"/>
    </w:p>
    <w:p w14:paraId="5F8030EF" w14:textId="77777777" w:rsidR="00E72A32" w:rsidRDefault="00E72A32" w:rsidP="00E72A32">
      <w:pPr>
        <w:pStyle w:val="B2"/>
      </w:pPr>
      <w:r>
        <w:t>-</w:t>
      </w:r>
      <w:r>
        <w:tab/>
        <w:t>store the current TAI in the list of "forbidden tracking areas for roaming", memorize the current TAI was stored in the list of "forbidden tracking areas for roaming" for non-integrity protected NAS reject message; and</w:t>
      </w:r>
    </w:p>
    <w:p w14:paraId="53E235DC" w14:textId="77777777" w:rsidR="00E72A32" w:rsidRDefault="00E72A32" w:rsidP="00E72A32">
      <w:pPr>
        <w:pStyle w:val="B2"/>
      </w:pPr>
      <w:r>
        <w:lastRenderedPageBreak/>
        <w:t>-</w:t>
      </w:r>
      <w:r>
        <w:tab/>
        <w:t>search for a suitable cell in another tracking area according to 3GPP TS 36.304 [21].</w:t>
      </w:r>
    </w:p>
    <w:p w14:paraId="28392E7C" w14:textId="77777777" w:rsidR="00E72A32" w:rsidRPr="00CC0C94" w:rsidRDefault="00E72A32" w:rsidP="00E72A32">
      <w:r w:rsidRPr="00CC0C94">
        <w:t>Upon expiry of timer T3247, the UE shall</w:t>
      </w:r>
    </w:p>
    <w:p w14:paraId="34B924AA" w14:textId="77777777" w:rsidR="00E72A32" w:rsidRPr="00CC0C94" w:rsidRDefault="00E72A32" w:rsidP="00E72A32">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w:t>
      </w:r>
      <w:proofErr w:type="gramStart"/>
      <w:r>
        <w:t>message</w:t>
      </w:r>
      <w:r w:rsidRPr="00CC0C94">
        <w:t>;</w:t>
      </w:r>
      <w:proofErr w:type="gramEnd"/>
    </w:p>
    <w:p w14:paraId="3DC04A86" w14:textId="77777777" w:rsidR="00E72A32" w:rsidRPr="00CC0C94" w:rsidRDefault="00E72A32" w:rsidP="00E72A32">
      <w:pPr>
        <w:pStyle w:val="B1"/>
      </w:pPr>
      <w:r w:rsidRPr="00CC0C94">
        <w:t>-</w:t>
      </w:r>
      <w:r w:rsidRPr="00CC0C94">
        <w:tab/>
        <w:t>set the USIM to valid for EPS services, if</w:t>
      </w:r>
    </w:p>
    <w:p w14:paraId="14F7DC6F" w14:textId="77777777" w:rsidR="00E72A32" w:rsidRPr="00CC0C94" w:rsidRDefault="00E72A32" w:rsidP="00E72A32">
      <w:pPr>
        <w:pStyle w:val="B2"/>
      </w:pPr>
      <w:r w:rsidRPr="00CC0C94">
        <w:t>-</w:t>
      </w:r>
      <w:r w:rsidRPr="00CC0C94">
        <w:tab/>
        <w:t>the UE does not maintain a counter for "SIM/USIM considered invalid for GPRS services" events; or</w:t>
      </w:r>
    </w:p>
    <w:p w14:paraId="03D05B6E" w14:textId="77777777" w:rsidR="00E72A32" w:rsidRPr="00CC0C94" w:rsidRDefault="00E72A32" w:rsidP="00E72A32">
      <w:pPr>
        <w:pStyle w:val="B2"/>
      </w:pPr>
      <w:r w:rsidRPr="00CC0C94">
        <w:t>-</w:t>
      </w:r>
      <w:r w:rsidRPr="00CC0C94">
        <w:tab/>
        <w:t xml:space="preserve">the UE maintains a counter for "SIM/USIM considered invalid for GPRS services" events and this counter has a value less than a UE implementation-specific maximum </w:t>
      </w:r>
      <w:proofErr w:type="gramStart"/>
      <w:r w:rsidRPr="00CC0C94">
        <w:t>value;</w:t>
      </w:r>
      <w:proofErr w:type="gramEnd"/>
    </w:p>
    <w:p w14:paraId="6B503AEA" w14:textId="77777777" w:rsidR="00E72A32" w:rsidRPr="00CC0C94" w:rsidRDefault="00E72A32" w:rsidP="00E72A32">
      <w:pPr>
        <w:pStyle w:val="B1"/>
      </w:pPr>
      <w:r w:rsidRPr="00CC0C94">
        <w:t>-</w:t>
      </w:r>
      <w:r w:rsidRPr="00CC0C94">
        <w:tab/>
        <w:t>set the USIM to valid for non-EPS services, if</w:t>
      </w:r>
    </w:p>
    <w:p w14:paraId="7FF1066F" w14:textId="77777777" w:rsidR="00E72A32" w:rsidRPr="00CC0C94" w:rsidRDefault="00E72A32" w:rsidP="00E72A32">
      <w:pPr>
        <w:pStyle w:val="B2"/>
      </w:pPr>
      <w:r w:rsidRPr="00CC0C94">
        <w:t>-</w:t>
      </w:r>
      <w:r w:rsidRPr="00CC0C94">
        <w:tab/>
        <w:t>the UE does not maintain a counter for "SIM/USIM considered invalid for non-GPRS services" events; or</w:t>
      </w:r>
    </w:p>
    <w:p w14:paraId="5C90D206" w14:textId="77777777" w:rsidR="00E72A32" w:rsidRPr="00CC0C94" w:rsidRDefault="00E72A32" w:rsidP="00E72A32">
      <w:pPr>
        <w:pStyle w:val="B2"/>
      </w:pPr>
      <w:r w:rsidRPr="00CC0C94">
        <w:t>-</w:t>
      </w:r>
      <w:r w:rsidRPr="00CC0C94">
        <w:tab/>
        <w:t xml:space="preserve">the UE maintains a counter for "SIM/USIM considered invalid for non-GPRS services" events and this counter has a value less than a UE implementation-specific maximum </w:t>
      </w:r>
      <w:proofErr w:type="gramStart"/>
      <w:r w:rsidRPr="00CC0C94">
        <w:t>value;</w:t>
      </w:r>
      <w:proofErr w:type="gramEnd"/>
    </w:p>
    <w:p w14:paraId="3AD61A34" w14:textId="77777777" w:rsidR="00E72A32" w:rsidRPr="00CC0C94" w:rsidRDefault="00E72A32" w:rsidP="00E72A32">
      <w:pPr>
        <w:pStyle w:val="B1"/>
      </w:pPr>
      <w:r w:rsidRPr="00CC0C94">
        <w:t>-</w:t>
      </w:r>
      <w:r w:rsidRPr="00CC0C94">
        <w:tab/>
        <w:t xml:space="preserve">if the UE maintains a list of PLMN-specific attempt counters, for each PLMN-specific attempt counter that has a value greater than zero and less than a UE implementation-specific maximum value, remove the respective PLMN from the forbidden PLMN </w:t>
      </w:r>
      <w:proofErr w:type="gramStart"/>
      <w:r w:rsidRPr="00CC0C94">
        <w:t>list;</w:t>
      </w:r>
      <w:proofErr w:type="gramEnd"/>
    </w:p>
    <w:p w14:paraId="42B8178E" w14:textId="77777777" w:rsidR="00E72A32" w:rsidRPr="00CC0C94" w:rsidRDefault="00E72A32" w:rsidP="00E72A32">
      <w:pPr>
        <w:pStyle w:val="B1"/>
      </w:pPr>
      <w:r w:rsidRPr="00CC0C94">
        <w:t>-</w:t>
      </w:r>
      <w:r w:rsidRPr="00CC0C94">
        <w:tab/>
        <w:t>if the UE maintains a list of PLMN-specific PS-attempt counters, for each PLMN-specific PS-attempt counter that has a value greater than zero and less than a UE implementation-</w:t>
      </w:r>
      <w:proofErr w:type="spellStart"/>
      <w:r w:rsidRPr="00CC0C94">
        <w:t>specifc</w:t>
      </w:r>
      <w:proofErr w:type="spellEnd"/>
      <w:r w:rsidRPr="00CC0C94">
        <w:t xml:space="preserve"> maximum value, remove the respective PLMN from the "forbidden PLMNs for GPRS service" list. If the resulting "forbidden PLMNs for GPRS service" list is empty, the UE shall re-enable the E-UTRA capability (see subclause 4.5</w:t>
      </w:r>
      <w:proofErr w:type="gramStart"/>
      <w:r w:rsidRPr="00CC0C94">
        <w:t>);</w:t>
      </w:r>
      <w:proofErr w:type="gramEnd"/>
    </w:p>
    <w:p w14:paraId="2B6C742F" w14:textId="77777777" w:rsidR="00E72A32" w:rsidRPr="00CC0C94" w:rsidRDefault="00E72A32" w:rsidP="00E72A32">
      <w:pPr>
        <w:pStyle w:val="B1"/>
      </w:pPr>
      <w:r w:rsidRPr="00CC0C94">
        <w:t>-</w:t>
      </w:r>
      <w:r w:rsidRPr="00CC0C94">
        <w:tab/>
        <w:t xml:space="preserve">if the UE is supporting A/Gb mode or </w:t>
      </w:r>
      <w:proofErr w:type="spellStart"/>
      <w:r w:rsidRPr="00CC0C94">
        <w:t>Iu</w:t>
      </w:r>
      <w:proofErr w:type="spellEnd"/>
      <w:r w:rsidRPr="00CC0C94">
        <w:t xml:space="preserve"> mode, handle the list of "forbidden location areas for regional provision of service" and the list of "forbidden location areas for roaming" as specified in 3GPP TS 24.008 [13] for the case when timer T3247 </w:t>
      </w:r>
      <w:proofErr w:type="gramStart"/>
      <w:r w:rsidRPr="00CC0C94">
        <w:t>expires;</w:t>
      </w:r>
      <w:proofErr w:type="gramEnd"/>
    </w:p>
    <w:p w14:paraId="7AB2017E" w14:textId="77777777" w:rsidR="00E72A32" w:rsidRPr="00CC0C94" w:rsidRDefault="00E72A32" w:rsidP="00E72A32">
      <w:pPr>
        <w:pStyle w:val="B1"/>
      </w:pPr>
      <w:r w:rsidRPr="00CC0C94">
        <w:t>-</w:t>
      </w:r>
      <w:r w:rsidRPr="00CC0C94">
        <w:tab/>
        <w:t xml:space="preserve">if the UE is supporting A/Gb mode or </w:t>
      </w:r>
      <w:proofErr w:type="spellStart"/>
      <w:r w:rsidRPr="00CC0C94">
        <w:t>Iu</w:t>
      </w:r>
      <w:proofErr w:type="spellEnd"/>
      <w:r w:rsidRPr="00CC0C94">
        <w:t xml:space="preserve"> mode and maintains a list of "forbidden location areas for non-GPRS services" and a list of "forbidden location areas for GPRS services", handle these lists as specified in 3GPP TS 24.008 [13] for the case when timer T3247 expires; and</w:t>
      </w:r>
    </w:p>
    <w:p w14:paraId="19F0377C" w14:textId="77777777" w:rsidR="00E72A32" w:rsidRPr="00CC0C94" w:rsidRDefault="00E72A32" w:rsidP="00E72A32">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2F8D5B80" w14:textId="77777777" w:rsidR="00E72A32" w:rsidRDefault="00E72A32" w:rsidP="00E72A32">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5CFC13F7" w14:textId="77777777" w:rsidR="00E72A32" w:rsidRDefault="00E72A32" w:rsidP="00E72A32">
      <w:r w:rsidRPr="00CC0C94">
        <w:t xml:space="preserve">The </w:t>
      </w:r>
      <w:r>
        <w:t>PLMN-specific attempt</w:t>
      </w:r>
      <w:r w:rsidRPr="00CC0C94">
        <w:t xml:space="preserve"> counter </w:t>
      </w:r>
      <w:r>
        <w:t>and the</w:t>
      </w:r>
      <w:r w:rsidRPr="00CC0C94">
        <w:t xml:space="preserve"> PLMN-specific </w:t>
      </w:r>
      <w:r>
        <w:t>PS-</w:t>
      </w:r>
      <w:r w:rsidRPr="00CC0C94">
        <w:t>attempt counter</w:t>
      </w:r>
      <w:r>
        <w:t xml:space="preserve"> shall be reset when </w:t>
      </w:r>
      <w:r w:rsidRPr="00CC0C94">
        <w:t>the</w:t>
      </w:r>
      <w:r>
        <w:t xml:space="preserve"> UICC containing the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4D96DC19" w14:textId="77777777" w:rsidR="00E72A32" w:rsidRPr="00CC0C94" w:rsidRDefault="00E72A32" w:rsidP="00E72A32">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32DCC04B" w14:textId="77777777" w:rsidR="00E72A32" w:rsidRDefault="00E72A32" w:rsidP="00856739">
      <w:pPr>
        <w:pStyle w:val="B2"/>
        <w:ind w:left="0" w:firstLine="0"/>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9E43F" w14:textId="77777777" w:rsidR="00D1145F" w:rsidRDefault="00D1145F">
      <w:r>
        <w:separator/>
      </w:r>
    </w:p>
  </w:endnote>
  <w:endnote w:type="continuationSeparator" w:id="0">
    <w:p w14:paraId="21D55B2E" w14:textId="77777777" w:rsidR="00D1145F" w:rsidRDefault="00D1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2868C" w14:textId="77777777" w:rsidR="00D1145F" w:rsidRDefault="00D1145F">
      <w:r>
        <w:separator/>
      </w:r>
    </w:p>
  </w:footnote>
  <w:footnote w:type="continuationSeparator" w:id="0">
    <w:p w14:paraId="39216FB7" w14:textId="77777777" w:rsidR="00D1145F" w:rsidRDefault="00D1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748"/>
    <w:rsid w:val="000A6394"/>
    <w:rsid w:val="000B7FED"/>
    <w:rsid w:val="000C038A"/>
    <w:rsid w:val="000C6598"/>
    <w:rsid w:val="00133E60"/>
    <w:rsid w:val="00135554"/>
    <w:rsid w:val="00144C61"/>
    <w:rsid w:val="00145D43"/>
    <w:rsid w:val="00192C46"/>
    <w:rsid w:val="001935E4"/>
    <w:rsid w:val="001A08B3"/>
    <w:rsid w:val="001A7B60"/>
    <w:rsid w:val="001B52F0"/>
    <w:rsid w:val="001B7A65"/>
    <w:rsid w:val="001E41F3"/>
    <w:rsid w:val="001F4114"/>
    <w:rsid w:val="0026004D"/>
    <w:rsid w:val="00260B3E"/>
    <w:rsid w:val="002640DD"/>
    <w:rsid w:val="00275D12"/>
    <w:rsid w:val="00284FEB"/>
    <w:rsid w:val="002860C4"/>
    <w:rsid w:val="002957E0"/>
    <w:rsid w:val="002B5741"/>
    <w:rsid w:val="002C3B4B"/>
    <w:rsid w:val="00305409"/>
    <w:rsid w:val="00316960"/>
    <w:rsid w:val="00323786"/>
    <w:rsid w:val="00351FB9"/>
    <w:rsid w:val="003609EF"/>
    <w:rsid w:val="0036231A"/>
    <w:rsid w:val="00367E05"/>
    <w:rsid w:val="00374DD4"/>
    <w:rsid w:val="00391A6F"/>
    <w:rsid w:val="003E1A36"/>
    <w:rsid w:val="00410371"/>
    <w:rsid w:val="004150B1"/>
    <w:rsid w:val="004242F1"/>
    <w:rsid w:val="00426E42"/>
    <w:rsid w:val="00427188"/>
    <w:rsid w:val="00431975"/>
    <w:rsid w:val="00471138"/>
    <w:rsid w:val="00472368"/>
    <w:rsid w:val="00475890"/>
    <w:rsid w:val="00493EA7"/>
    <w:rsid w:val="004A30B6"/>
    <w:rsid w:val="004B1A40"/>
    <w:rsid w:val="004B75B7"/>
    <w:rsid w:val="004D33A9"/>
    <w:rsid w:val="0051580D"/>
    <w:rsid w:val="00547111"/>
    <w:rsid w:val="00592D74"/>
    <w:rsid w:val="005E2C44"/>
    <w:rsid w:val="005F06F3"/>
    <w:rsid w:val="00620318"/>
    <w:rsid w:val="00620F54"/>
    <w:rsid w:val="00621188"/>
    <w:rsid w:val="006257ED"/>
    <w:rsid w:val="00634704"/>
    <w:rsid w:val="00695808"/>
    <w:rsid w:val="006A4417"/>
    <w:rsid w:val="006B46FB"/>
    <w:rsid w:val="006E1B1E"/>
    <w:rsid w:val="006E21FB"/>
    <w:rsid w:val="00792342"/>
    <w:rsid w:val="007977A8"/>
    <w:rsid w:val="007B512A"/>
    <w:rsid w:val="007C2097"/>
    <w:rsid w:val="007D6A07"/>
    <w:rsid w:val="007F7259"/>
    <w:rsid w:val="008039CF"/>
    <w:rsid w:val="008040A8"/>
    <w:rsid w:val="008279FA"/>
    <w:rsid w:val="0083555D"/>
    <w:rsid w:val="00856739"/>
    <w:rsid w:val="008626E7"/>
    <w:rsid w:val="00870EE7"/>
    <w:rsid w:val="0087193D"/>
    <w:rsid w:val="008863B9"/>
    <w:rsid w:val="008A1214"/>
    <w:rsid w:val="008A45A6"/>
    <w:rsid w:val="008C6875"/>
    <w:rsid w:val="008F686C"/>
    <w:rsid w:val="009148DE"/>
    <w:rsid w:val="00926BBD"/>
    <w:rsid w:val="00941E30"/>
    <w:rsid w:val="0094559A"/>
    <w:rsid w:val="009777D9"/>
    <w:rsid w:val="00991B88"/>
    <w:rsid w:val="009A5753"/>
    <w:rsid w:val="009A579D"/>
    <w:rsid w:val="009E2C36"/>
    <w:rsid w:val="009E3297"/>
    <w:rsid w:val="009F734F"/>
    <w:rsid w:val="00A16ECE"/>
    <w:rsid w:val="00A246B6"/>
    <w:rsid w:val="00A47859"/>
    <w:rsid w:val="00A47E70"/>
    <w:rsid w:val="00A50CF0"/>
    <w:rsid w:val="00A6195F"/>
    <w:rsid w:val="00A7671C"/>
    <w:rsid w:val="00AA2CBC"/>
    <w:rsid w:val="00AC5820"/>
    <w:rsid w:val="00AD1CD8"/>
    <w:rsid w:val="00B05251"/>
    <w:rsid w:val="00B258BB"/>
    <w:rsid w:val="00B31C71"/>
    <w:rsid w:val="00B67B97"/>
    <w:rsid w:val="00B91975"/>
    <w:rsid w:val="00B9615B"/>
    <w:rsid w:val="00B968C8"/>
    <w:rsid w:val="00BA3EC5"/>
    <w:rsid w:val="00BA51D9"/>
    <w:rsid w:val="00BB5DFC"/>
    <w:rsid w:val="00BD04E3"/>
    <w:rsid w:val="00BD279D"/>
    <w:rsid w:val="00BD3138"/>
    <w:rsid w:val="00BD6BB8"/>
    <w:rsid w:val="00BE5A7E"/>
    <w:rsid w:val="00BE75D0"/>
    <w:rsid w:val="00C13AFE"/>
    <w:rsid w:val="00C453CA"/>
    <w:rsid w:val="00C66BA2"/>
    <w:rsid w:val="00C7507C"/>
    <w:rsid w:val="00C85086"/>
    <w:rsid w:val="00C87610"/>
    <w:rsid w:val="00C942F3"/>
    <w:rsid w:val="00C95985"/>
    <w:rsid w:val="00CA67D4"/>
    <w:rsid w:val="00CC5026"/>
    <w:rsid w:val="00CC68D0"/>
    <w:rsid w:val="00CF6C06"/>
    <w:rsid w:val="00D03F9A"/>
    <w:rsid w:val="00D06D51"/>
    <w:rsid w:val="00D1145F"/>
    <w:rsid w:val="00D24991"/>
    <w:rsid w:val="00D50255"/>
    <w:rsid w:val="00D66520"/>
    <w:rsid w:val="00DE1780"/>
    <w:rsid w:val="00DE34CF"/>
    <w:rsid w:val="00DF0F1C"/>
    <w:rsid w:val="00E13F3D"/>
    <w:rsid w:val="00E34898"/>
    <w:rsid w:val="00E72A32"/>
    <w:rsid w:val="00EB09B7"/>
    <w:rsid w:val="00EC7C85"/>
    <w:rsid w:val="00EE7D7C"/>
    <w:rsid w:val="00EF0902"/>
    <w:rsid w:val="00EF3782"/>
    <w:rsid w:val="00F05094"/>
    <w:rsid w:val="00F130A9"/>
    <w:rsid w:val="00F1769B"/>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TotalTime>
  <Pages>4</Pages>
  <Words>2088</Words>
  <Characters>11905</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GruberRo1</cp:lastModifiedBy>
  <cp:revision>9</cp:revision>
  <cp:lastPrinted>1900-01-01T08:00:00Z</cp:lastPrinted>
  <dcterms:created xsi:type="dcterms:W3CDTF">2021-02-03T16:43:00Z</dcterms:created>
  <dcterms:modified xsi:type="dcterms:W3CDTF">2021-02-18T08:35:00Z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