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98E28D9" w14:textId="2227257A" w:rsidR="00E8079D" w:rsidRPr="00FB2E19" w:rsidRDefault="00E8079D" w:rsidP="00745F5D">
      <w:pPr>
        <w:pStyle w:val="CRCoverPage"/>
        <w:tabs>
          <w:tab w:val="right" w:pos="9639"/>
        </w:tabs>
        <w:spacing w:after="0"/>
        <w:rPr>
          <w:b/>
          <w:i/>
          <w:sz w:val="28"/>
        </w:rPr>
      </w:pPr>
      <w:r w:rsidRPr="00FB2E19">
        <w:rPr>
          <w:b/>
          <w:sz w:val="24"/>
        </w:rPr>
        <w:t>3GPP TSG-CT WG</w:t>
      </w:r>
      <w:r w:rsidR="00FE4C1E" w:rsidRPr="00FB2E19">
        <w:rPr>
          <w:b/>
          <w:sz w:val="24"/>
        </w:rPr>
        <w:t>1</w:t>
      </w:r>
      <w:r w:rsidRPr="00FB2E19">
        <w:rPr>
          <w:b/>
          <w:sz w:val="24"/>
        </w:rPr>
        <w:t xml:space="preserve"> Meeting #</w:t>
      </w:r>
      <w:r w:rsidR="00FE4C1E" w:rsidRPr="00FB2E19">
        <w:rPr>
          <w:b/>
          <w:sz w:val="24"/>
        </w:rPr>
        <w:t>1</w:t>
      </w:r>
      <w:r w:rsidR="00227EAD" w:rsidRPr="00FB2E19">
        <w:rPr>
          <w:b/>
          <w:sz w:val="24"/>
        </w:rPr>
        <w:t>2</w:t>
      </w:r>
      <w:r w:rsidR="00F71B16" w:rsidRPr="00FB2E19">
        <w:rPr>
          <w:b/>
          <w:sz w:val="24"/>
        </w:rPr>
        <w:t>6</w:t>
      </w:r>
      <w:r w:rsidR="00941BFE" w:rsidRPr="00FB2E19">
        <w:rPr>
          <w:b/>
          <w:sz w:val="24"/>
        </w:rPr>
        <w:t>-e</w:t>
      </w:r>
      <w:r w:rsidRPr="00FB2E19">
        <w:rPr>
          <w:b/>
          <w:i/>
          <w:sz w:val="28"/>
        </w:rPr>
        <w:tab/>
      </w:r>
      <w:bookmarkStart w:id="0" w:name="_GoBack"/>
      <w:r w:rsidRPr="00FB2E19">
        <w:rPr>
          <w:b/>
          <w:sz w:val="24"/>
        </w:rPr>
        <w:t>C</w:t>
      </w:r>
      <w:r w:rsidR="00FE4C1E" w:rsidRPr="00FB2E19">
        <w:rPr>
          <w:b/>
          <w:sz w:val="24"/>
        </w:rPr>
        <w:t>1</w:t>
      </w:r>
      <w:r w:rsidRPr="00FB2E19">
        <w:rPr>
          <w:b/>
          <w:sz w:val="24"/>
        </w:rPr>
        <w:t>-</w:t>
      </w:r>
      <w:r w:rsidR="00081735" w:rsidRPr="00FB2E19">
        <w:rPr>
          <w:b/>
          <w:sz w:val="24"/>
        </w:rPr>
        <w:t>207</w:t>
      </w:r>
      <w:r w:rsidR="00745F5D">
        <w:rPr>
          <w:b/>
          <w:sz w:val="24"/>
        </w:rPr>
        <w:t>567</w:t>
      </w:r>
      <w:bookmarkEnd w:id="0"/>
    </w:p>
    <w:p w14:paraId="5DC21640" w14:textId="597D64ED" w:rsidR="003674C0" w:rsidRPr="00745F5D" w:rsidRDefault="00941BFE" w:rsidP="00171464">
      <w:pPr>
        <w:pStyle w:val="CRCoverPage"/>
        <w:rPr>
          <w:b/>
          <w:i/>
          <w:iCs/>
          <w:sz w:val="18"/>
          <w:szCs w:val="14"/>
        </w:rPr>
      </w:pPr>
      <w:r w:rsidRPr="00FB2E19">
        <w:rPr>
          <w:b/>
          <w:sz w:val="24"/>
        </w:rPr>
        <w:t>Electronic meeting</w:t>
      </w:r>
      <w:r w:rsidR="003674C0" w:rsidRPr="00FB2E19">
        <w:rPr>
          <w:b/>
          <w:sz w:val="24"/>
        </w:rPr>
        <w:t xml:space="preserve">, </w:t>
      </w:r>
      <w:r w:rsidR="00171464" w:rsidRPr="00FB2E19">
        <w:rPr>
          <w:b/>
          <w:sz w:val="24"/>
        </w:rPr>
        <w:t>15</w:t>
      </w:r>
      <w:r w:rsidR="00230865" w:rsidRPr="00FB2E19">
        <w:rPr>
          <w:b/>
          <w:sz w:val="24"/>
        </w:rPr>
        <w:t>-2</w:t>
      </w:r>
      <w:r w:rsidR="00171464" w:rsidRPr="00FB2E19">
        <w:rPr>
          <w:b/>
          <w:sz w:val="24"/>
        </w:rPr>
        <w:t>3</w:t>
      </w:r>
      <w:r w:rsidR="00230865" w:rsidRPr="00FB2E19">
        <w:rPr>
          <w:b/>
          <w:sz w:val="24"/>
        </w:rPr>
        <w:t xml:space="preserve"> </w:t>
      </w:r>
      <w:r w:rsidR="00F71B16" w:rsidRPr="00FB2E19">
        <w:rPr>
          <w:b/>
          <w:sz w:val="24"/>
        </w:rPr>
        <w:t>October</w:t>
      </w:r>
      <w:r w:rsidR="003674C0" w:rsidRPr="00FB2E19">
        <w:rPr>
          <w:b/>
          <w:sz w:val="24"/>
        </w:rPr>
        <w:t xml:space="preserve"> 2020</w:t>
      </w:r>
      <w:r w:rsidR="00745F5D">
        <w:rPr>
          <w:b/>
          <w:sz w:val="24"/>
        </w:rPr>
        <w:tab/>
      </w:r>
      <w:r w:rsidR="00745F5D">
        <w:rPr>
          <w:b/>
          <w:sz w:val="24"/>
        </w:rPr>
        <w:tab/>
      </w:r>
      <w:r w:rsidR="00745F5D">
        <w:rPr>
          <w:b/>
          <w:sz w:val="24"/>
        </w:rPr>
        <w:tab/>
      </w:r>
      <w:r w:rsidR="00745F5D">
        <w:rPr>
          <w:b/>
          <w:sz w:val="24"/>
        </w:rPr>
        <w:tab/>
      </w:r>
      <w:r w:rsidR="00745F5D">
        <w:rPr>
          <w:b/>
          <w:sz w:val="24"/>
        </w:rPr>
        <w:tab/>
      </w:r>
      <w:r w:rsidR="00745F5D">
        <w:rPr>
          <w:b/>
          <w:sz w:val="24"/>
        </w:rPr>
        <w:tab/>
      </w:r>
      <w:r w:rsidR="00745F5D">
        <w:rPr>
          <w:b/>
          <w:sz w:val="24"/>
        </w:rPr>
        <w:tab/>
      </w:r>
      <w:r w:rsidR="00745F5D">
        <w:rPr>
          <w:b/>
          <w:sz w:val="24"/>
        </w:rPr>
        <w:tab/>
      </w:r>
      <w:r w:rsidR="001D4AA1" w:rsidRPr="00FB2E19">
        <w:rPr>
          <w:b/>
          <w:i/>
          <w:iCs/>
          <w:sz w:val="18"/>
          <w:szCs w:val="14"/>
        </w:rPr>
        <w:t>revision of C1-205954</w:t>
      </w:r>
      <w:r w:rsidR="00745F5D">
        <w:rPr>
          <w:b/>
          <w:i/>
          <w:iCs/>
          <w:sz w:val="18"/>
          <w:szCs w:val="14"/>
        </w:rPr>
        <w:t xml:space="preserve">, </w:t>
      </w:r>
      <w:r w:rsidR="00745F5D" w:rsidRPr="00745F5D">
        <w:rPr>
          <w:b/>
          <w:i/>
          <w:iCs/>
          <w:sz w:val="18"/>
          <w:szCs w:val="14"/>
        </w:rPr>
        <w:t>C1-207036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FB2E19" w14:paraId="19620E3C" w14:textId="77777777" w:rsidTr="00547111">
        <w:tc>
          <w:tcPr>
            <w:tcW w:w="9641" w:type="dxa"/>
            <w:gridSpan w:val="9"/>
            <w:tcBorders>
              <w:top w:val="single" w:sz="4" w:space="0" w:color="auto"/>
              <w:left w:val="single" w:sz="4" w:space="0" w:color="auto"/>
              <w:right w:val="single" w:sz="4" w:space="0" w:color="auto"/>
            </w:tcBorders>
          </w:tcPr>
          <w:p w14:paraId="79DC742E" w14:textId="77777777" w:rsidR="001E41F3" w:rsidRPr="00FB2E19" w:rsidRDefault="00305409" w:rsidP="00E34898">
            <w:pPr>
              <w:pStyle w:val="CRCoverPage"/>
              <w:spacing w:after="0"/>
              <w:jc w:val="right"/>
              <w:rPr>
                <w:i/>
              </w:rPr>
            </w:pPr>
            <w:r w:rsidRPr="00FB2E19">
              <w:rPr>
                <w:i/>
                <w:sz w:val="14"/>
              </w:rPr>
              <w:t>CR-Form-v</w:t>
            </w:r>
            <w:r w:rsidR="008863B9" w:rsidRPr="00FB2E19">
              <w:rPr>
                <w:i/>
                <w:sz w:val="14"/>
              </w:rPr>
              <w:t>12.0</w:t>
            </w:r>
          </w:p>
        </w:tc>
      </w:tr>
      <w:tr w:rsidR="001E41F3" w:rsidRPr="00FB2E19" w14:paraId="72856C93" w14:textId="77777777" w:rsidTr="00547111">
        <w:tc>
          <w:tcPr>
            <w:tcW w:w="9641" w:type="dxa"/>
            <w:gridSpan w:val="9"/>
            <w:tcBorders>
              <w:left w:val="single" w:sz="4" w:space="0" w:color="auto"/>
              <w:right w:val="single" w:sz="4" w:space="0" w:color="auto"/>
            </w:tcBorders>
          </w:tcPr>
          <w:p w14:paraId="61C8E1A5" w14:textId="77777777" w:rsidR="001E41F3" w:rsidRPr="00FB2E19" w:rsidRDefault="001E41F3">
            <w:pPr>
              <w:pStyle w:val="CRCoverPage"/>
              <w:spacing w:after="0"/>
              <w:jc w:val="center"/>
            </w:pPr>
            <w:r w:rsidRPr="00FB2E19">
              <w:rPr>
                <w:b/>
                <w:sz w:val="32"/>
              </w:rPr>
              <w:t>CHANGE REQUEST</w:t>
            </w:r>
          </w:p>
        </w:tc>
      </w:tr>
      <w:tr w:rsidR="001E41F3" w:rsidRPr="00FB2E19" w14:paraId="2A68176B" w14:textId="77777777" w:rsidTr="00547111">
        <w:tc>
          <w:tcPr>
            <w:tcW w:w="9641" w:type="dxa"/>
            <w:gridSpan w:val="9"/>
            <w:tcBorders>
              <w:left w:val="single" w:sz="4" w:space="0" w:color="auto"/>
              <w:right w:val="single" w:sz="4" w:space="0" w:color="auto"/>
            </w:tcBorders>
          </w:tcPr>
          <w:p w14:paraId="03A34A5A" w14:textId="77777777" w:rsidR="001E41F3" w:rsidRPr="00FB2E19" w:rsidRDefault="001E41F3">
            <w:pPr>
              <w:pStyle w:val="CRCoverPage"/>
              <w:spacing w:after="0"/>
              <w:rPr>
                <w:sz w:val="8"/>
                <w:szCs w:val="8"/>
              </w:rPr>
            </w:pPr>
          </w:p>
        </w:tc>
      </w:tr>
      <w:tr w:rsidR="001E41F3" w:rsidRPr="00FB2E19" w14:paraId="4BCC8650" w14:textId="77777777" w:rsidTr="00547111">
        <w:tc>
          <w:tcPr>
            <w:tcW w:w="142" w:type="dxa"/>
            <w:tcBorders>
              <w:left w:val="single" w:sz="4" w:space="0" w:color="auto"/>
            </w:tcBorders>
          </w:tcPr>
          <w:p w14:paraId="76572A9A" w14:textId="77777777" w:rsidR="001E41F3" w:rsidRPr="00FB2E19" w:rsidRDefault="001E41F3">
            <w:pPr>
              <w:pStyle w:val="CRCoverPage"/>
              <w:spacing w:after="0"/>
              <w:jc w:val="right"/>
            </w:pPr>
          </w:p>
        </w:tc>
        <w:tc>
          <w:tcPr>
            <w:tcW w:w="1559" w:type="dxa"/>
            <w:shd w:val="pct30" w:color="FFFF00" w:fill="auto"/>
          </w:tcPr>
          <w:p w14:paraId="090A41C5" w14:textId="69C1D5A9" w:rsidR="001E41F3" w:rsidRPr="00FB2E19" w:rsidRDefault="007F488C" w:rsidP="00E13F3D">
            <w:pPr>
              <w:pStyle w:val="CRCoverPage"/>
              <w:spacing w:after="0"/>
              <w:jc w:val="right"/>
              <w:rPr>
                <w:b/>
                <w:sz w:val="28"/>
              </w:rPr>
            </w:pPr>
            <w:r w:rsidRPr="00FB2E19">
              <w:rPr>
                <w:b/>
                <w:sz w:val="28"/>
              </w:rPr>
              <w:t>23.122</w:t>
            </w:r>
          </w:p>
        </w:tc>
        <w:tc>
          <w:tcPr>
            <w:tcW w:w="709" w:type="dxa"/>
          </w:tcPr>
          <w:p w14:paraId="6989E4BA" w14:textId="77777777" w:rsidR="001E41F3" w:rsidRPr="00FB2E19" w:rsidRDefault="001E41F3">
            <w:pPr>
              <w:pStyle w:val="CRCoverPage"/>
              <w:spacing w:after="0"/>
              <w:jc w:val="center"/>
            </w:pPr>
            <w:r w:rsidRPr="00FB2E19">
              <w:rPr>
                <w:b/>
                <w:sz w:val="28"/>
              </w:rPr>
              <w:t>CR</w:t>
            </w:r>
          </w:p>
        </w:tc>
        <w:tc>
          <w:tcPr>
            <w:tcW w:w="1276" w:type="dxa"/>
            <w:shd w:val="pct30" w:color="FFFF00" w:fill="auto"/>
          </w:tcPr>
          <w:p w14:paraId="6A189C51" w14:textId="339825FC" w:rsidR="001E41F3" w:rsidRPr="00FB2E19" w:rsidRDefault="00453C33" w:rsidP="00547111">
            <w:pPr>
              <w:pStyle w:val="CRCoverPage"/>
              <w:spacing w:after="0"/>
            </w:pPr>
            <w:r w:rsidRPr="00FB2E19">
              <w:rPr>
                <w:b/>
                <w:sz w:val="28"/>
              </w:rPr>
              <w:t>0593</w:t>
            </w:r>
          </w:p>
        </w:tc>
        <w:tc>
          <w:tcPr>
            <w:tcW w:w="709" w:type="dxa"/>
          </w:tcPr>
          <w:p w14:paraId="4D31CD14" w14:textId="77777777" w:rsidR="001E41F3" w:rsidRPr="00FB2E19" w:rsidRDefault="001E41F3" w:rsidP="0051580D">
            <w:pPr>
              <w:pStyle w:val="CRCoverPage"/>
              <w:tabs>
                <w:tab w:val="right" w:pos="625"/>
              </w:tabs>
              <w:spacing w:after="0"/>
              <w:jc w:val="center"/>
            </w:pPr>
            <w:r w:rsidRPr="00FB2E19">
              <w:rPr>
                <w:b/>
                <w:bCs/>
                <w:sz w:val="28"/>
              </w:rPr>
              <w:t>rev</w:t>
            </w:r>
          </w:p>
        </w:tc>
        <w:tc>
          <w:tcPr>
            <w:tcW w:w="992" w:type="dxa"/>
            <w:shd w:val="pct30" w:color="FFFF00" w:fill="auto"/>
          </w:tcPr>
          <w:p w14:paraId="0A956990" w14:textId="7A037781" w:rsidR="001E41F3" w:rsidRPr="00FB2E19" w:rsidRDefault="00177EAF" w:rsidP="00E13F3D">
            <w:pPr>
              <w:pStyle w:val="CRCoverPage"/>
              <w:spacing w:after="0"/>
              <w:jc w:val="center"/>
              <w:rPr>
                <w:b/>
              </w:rPr>
            </w:pPr>
            <w:r>
              <w:rPr>
                <w:b/>
                <w:sz w:val="28"/>
              </w:rPr>
              <w:t>2</w:t>
            </w:r>
          </w:p>
        </w:tc>
        <w:tc>
          <w:tcPr>
            <w:tcW w:w="2410" w:type="dxa"/>
          </w:tcPr>
          <w:p w14:paraId="20FF5F01" w14:textId="77777777" w:rsidR="001E41F3" w:rsidRPr="00FB2E19" w:rsidRDefault="001E41F3" w:rsidP="0051580D">
            <w:pPr>
              <w:pStyle w:val="CRCoverPage"/>
              <w:tabs>
                <w:tab w:val="right" w:pos="1825"/>
              </w:tabs>
              <w:spacing w:after="0"/>
              <w:jc w:val="center"/>
            </w:pPr>
            <w:r w:rsidRPr="00FB2E19">
              <w:rPr>
                <w:b/>
                <w:sz w:val="28"/>
                <w:szCs w:val="28"/>
              </w:rPr>
              <w:t>Current version:</w:t>
            </w:r>
          </w:p>
        </w:tc>
        <w:tc>
          <w:tcPr>
            <w:tcW w:w="1701" w:type="dxa"/>
            <w:shd w:val="pct30" w:color="FFFF00" w:fill="auto"/>
          </w:tcPr>
          <w:p w14:paraId="7FEC6AD9" w14:textId="6BC2E41B" w:rsidR="001E41F3" w:rsidRPr="00FB2E19" w:rsidRDefault="00F71B16">
            <w:pPr>
              <w:pStyle w:val="CRCoverPage"/>
              <w:spacing w:after="0"/>
              <w:jc w:val="center"/>
              <w:rPr>
                <w:sz w:val="28"/>
              </w:rPr>
            </w:pPr>
            <w:r w:rsidRPr="00FB2E19">
              <w:rPr>
                <w:b/>
                <w:sz w:val="28"/>
              </w:rPr>
              <w:t>17.0.0</w:t>
            </w:r>
          </w:p>
        </w:tc>
        <w:tc>
          <w:tcPr>
            <w:tcW w:w="143" w:type="dxa"/>
            <w:tcBorders>
              <w:right w:val="single" w:sz="4" w:space="0" w:color="auto"/>
            </w:tcBorders>
          </w:tcPr>
          <w:p w14:paraId="2BCBFD98" w14:textId="77777777" w:rsidR="001E41F3" w:rsidRPr="00FB2E19" w:rsidRDefault="001E41F3">
            <w:pPr>
              <w:pStyle w:val="CRCoverPage"/>
              <w:spacing w:after="0"/>
            </w:pPr>
          </w:p>
        </w:tc>
      </w:tr>
      <w:tr w:rsidR="001E41F3" w:rsidRPr="00FB2E19" w14:paraId="1DCA571F" w14:textId="77777777" w:rsidTr="00547111">
        <w:tc>
          <w:tcPr>
            <w:tcW w:w="9641" w:type="dxa"/>
            <w:gridSpan w:val="9"/>
            <w:tcBorders>
              <w:left w:val="single" w:sz="4" w:space="0" w:color="auto"/>
              <w:right w:val="single" w:sz="4" w:space="0" w:color="auto"/>
            </w:tcBorders>
          </w:tcPr>
          <w:p w14:paraId="00497997" w14:textId="77777777" w:rsidR="001E41F3" w:rsidRPr="00FB2E19" w:rsidRDefault="001E41F3">
            <w:pPr>
              <w:pStyle w:val="CRCoverPage"/>
              <w:spacing w:after="0"/>
            </w:pPr>
          </w:p>
        </w:tc>
      </w:tr>
      <w:tr w:rsidR="001E41F3" w:rsidRPr="00FB2E19" w14:paraId="33D30BE2" w14:textId="77777777" w:rsidTr="00547111">
        <w:tc>
          <w:tcPr>
            <w:tcW w:w="9641" w:type="dxa"/>
            <w:gridSpan w:val="9"/>
            <w:tcBorders>
              <w:top w:val="single" w:sz="4" w:space="0" w:color="auto"/>
            </w:tcBorders>
          </w:tcPr>
          <w:p w14:paraId="767CFBC1" w14:textId="77777777" w:rsidR="001E41F3" w:rsidRPr="00FB2E19" w:rsidRDefault="001E41F3">
            <w:pPr>
              <w:pStyle w:val="CRCoverPage"/>
              <w:spacing w:after="0"/>
              <w:jc w:val="center"/>
              <w:rPr>
                <w:rFonts w:cs="Arial"/>
                <w:i/>
              </w:rPr>
            </w:pPr>
            <w:r w:rsidRPr="00FB2E19">
              <w:rPr>
                <w:rFonts w:cs="Arial"/>
                <w:i/>
              </w:rPr>
              <w:t xml:space="preserve">For </w:t>
            </w:r>
            <w:hyperlink r:id="rId9" w:anchor="_blank" w:history="1">
              <w:r w:rsidRPr="00FB2E19">
                <w:rPr>
                  <w:rStyle w:val="Hyperlink"/>
                  <w:rFonts w:cs="Arial"/>
                  <w:b/>
                  <w:i/>
                  <w:color w:val="FF0000"/>
                </w:rPr>
                <w:t>HE</w:t>
              </w:r>
              <w:bookmarkStart w:id="1" w:name="_Hlt497126619"/>
              <w:r w:rsidRPr="00FB2E19">
                <w:rPr>
                  <w:rStyle w:val="Hyperlink"/>
                  <w:rFonts w:cs="Arial"/>
                  <w:b/>
                  <w:i/>
                  <w:color w:val="FF0000"/>
                </w:rPr>
                <w:t>L</w:t>
              </w:r>
              <w:bookmarkEnd w:id="1"/>
              <w:r w:rsidRPr="00FB2E19">
                <w:rPr>
                  <w:rStyle w:val="Hyperlink"/>
                  <w:rFonts w:cs="Arial"/>
                  <w:b/>
                  <w:i/>
                  <w:color w:val="FF0000"/>
                </w:rPr>
                <w:t>P</w:t>
              </w:r>
            </w:hyperlink>
            <w:r w:rsidRPr="00FB2E19">
              <w:rPr>
                <w:rFonts w:cs="Arial"/>
                <w:b/>
                <w:i/>
                <w:color w:val="FF0000"/>
              </w:rPr>
              <w:t xml:space="preserve"> </w:t>
            </w:r>
            <w:r w:rsidRPr="00FB2E19">
              <w:rPr>
                <w:rFonts w:cs="Arial"/>
                <w:i/>
              </w:rPr>
              <w:t>on using this form</w:t>
            </w:r>
            <w:r w:rsidR="0051580D" w:rsidRPr="00FB2E19">
              <w:rPr>
                <w:rFonts w:cs="Arial"/>
                <w:i/>
              </w:rPr>
              <w:t>: c</w:t>
            </w:r>
            <w:r w:rsidR="00F25D98" w:rsidRPr="00FB2E19">
              <w:rPr>
                <w:rFonts w:cs="Arial"/>
                <w:i/>
              </w:rPr>
              <w:t xml:space="preserve">omprehensive instructions can be found at </w:t>
            </w:r>
            <w:r w:rsidR="001B7A65" w:rsidRPr="00FB2E19">
              <w:rPr>
                <w:rFonts w:cs="Arial"/>
                <w:i/>
              </w:rPr>
              <w:br/>
            </w:r>
            <w:hyperlink r:id="rId10" w:history="1">
              <w:r w:rsidR="00DE34CF" w:rsidRPr="00FB2E19">
                <w:rPr>
                  <w:rStyle w:val="Hyperlink"/>
                  <w:rFonts w:cs="Arial"/>
                  <w:i/>
                </w:rPr>
                <w:t>http://www.3gpp.org/Change-Requests</w:t>
              </w:r>
            </w:hyperlink>
            <w:r w:rsidR="00F25D98" w:rsidRPr="00FB2E19">
              <w:rPr>
                <w:rFonts w:cs="Arial"/>
                <w:i/>
              </w:rPr>
              <w:t>.</w:t>
            </w:r>
          </w:p>
        </w:tc>
      </w:tr>
      <w:tr w:rsidR="001E41F3" w:rsidRPr="00FB2E19" w14:paraId="1B8876DE" w14:textId="77777777" w:rsidTr="00547111">
        <w:tc>
          <w:tcPr>
            <w:tcW w:w="9641" w:type="dxa"/>
            <w:gridSpan w:val="9"/>
          </w:tcPr>
          <w:p w14:paraId="427B9ED0" w14:textId="77777777" w:rsidR="001E41F3" w:rsidRPr="00FB2E19" w:rsidRDefault="001E41F3">
            <w:pPr>
              <w:pStyle w:val="CRCoverPage"/>
              <w:spacing w:after="0"/>
              <w:rPr>
                <w:sz w:val="8"/>
                <w:szCs w:val="8"/>
              </w:rPr>
            </w:pPr>
          </w:p>
        </w:tc>
      </w:tr>
    </w:tbl>
    <w:p w14:paraId="5D44EC4D" w14:textId="77777777" w:rsidR="001E41F3" w:rsidRPr="00FB2E19"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B2E19" w14:paraId="58C01684" w14:textId="77777777" w:rsidTr="00A7671C">
        <w:tc>
          <w:tcPr>
            <w:tcW w:w="2835" w:type="dxa"/>
          </w:tcPr>
          <w:p w14:paraId="382A3504" w14:textId="77777777" w:rsidR="00F25D98" w:rsidRPr="00FB2E19" w:rsidRDefault="00F25D98" w:rsidP="001E41F3">
            <w:pPr>
              <w:pStyle w:val="CRCoverPage"/>
              <w:tabs>
                <w:tab w:val="right" w:pos="2751"/>
              </w:tabs>
              <w:spacing w:after="0"/>
              <w:rPr>
                <w:b/>
                <w:i/>
              </w:rPr>
            </w:pPr>
            <w:r w:rsidRPr="00FB2E19">
              <w:rPr>
                <w:b/>
                <w:i/>
              </w:rPr>
              <w:t>Proposed change</w:t>
            </w:r>
            <w:r w:rsidR="00A7671C" w:rsidRPr="00FB2E19">
              <w:rPr>
                <w:b/>
                <w:i/>
              </w:rPr>
              <w:t xml:space="preserve"> </w:t>
            </w:r>
            <w:r w:rsidRPr="00FB2E19">
              <w:rPr>
                <w:b/>
                <w:i/>
              </w:rPr>
              <w:t>affects:</w:t>
            </w:r>
          </w:p>
        </w:tc>
        <w:tc>
          <w:tcPr>
            <w:tcW w:w="1418" w:type="dxa"/>
          </w:tcPr>
          <w:p w14:paraId="4640BBA3" w14:textId="77777777" w:rsidR="00F25D98" w:rsidRPr="00FB2E19" w:rsidRDefault="00F25D98" w:rsidP="001E41F3">
            <w:pPr>
              <w:pStyle w:val="CRCoverPage"/>
              <w:spacing w:after="0"/>
              <w:jc w:val="right"/>
            </w:pPr>
            <w:r w:rsidRPr="00FB2E19">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C6B263F" w14:textId="77777777" w:rsidR="00F25D98" w:rsidRPr="00FB2E19" w:rsidRDefault="00F25D98" w:rsidP="001E41F3">
            <w:pPr>
              <w:pStyle w:val="CRCoverPage"/>
              <w:spacing w:after="0"/>
              <w:jc w:val="center"/>
              <w:rPr>
                <w:b/>
                <w:caps/>
              </w:rPr>
            </w:pPr>
          </w:p>
        </w:tc>
        <w:tc>
          <w:tcPr>
            <w:tcW w:w="709" w:type="dxa"/>
            <w:tcBorders>
              <w:left w:val="single" w:sz="4" w:space="0" w:color="auto"/>
            </w:tcBorders>
          </w:tcPr>
          <w:p w14:paraId="75A7040B" w14:textId="77777777" w:rsidR="00F25D98" w:rsidRPr="00FB2E19" w:rsidRDefault="00F25D98" w:rsidP="001E41F3">
            <w:pPr>
              <w:pStyle w:val="CRCoverPage"/>
              <w:spacing w:after="0"/>
              <w:jc w:val="right"/>
              <w:rPr>
                <w:u w:val="single"/>
              </w:rPr>
            </w:pPr>
            <w:r w:rsidRPr="00FB2E19">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3530CF0" w14:textId="63093648" w:rsidR="00F25D98" w:rsidRPr="00FB2E19" w:rsidRDefault="007F488C" w:rsidP="001E41F3">
            <w:pPr>
              <w:pStyle w:val="CRCoverPage"/>
              <w:spacing w:after="0"/>
              <w:jc w:val="center"/>
              <w:rPr>
                <w:b/>
                <w:caps/>
              </w:rPr>
            </w:pPr>
            <w:r w:rsidRPr="00FB2E19">
              <w:rPr>
                <w:b/>
                <w:caps/>
              </w:rPr>
              <w:t>x</w:t>
            </w:r>
          </w:p>
        </w:tc>
        <w:tc>
          <w:tcPr>
            <w:tcW w:w="2126" w:type="dxa"/>
          </w:tcPr>
          <w:p w14:paraId="44241F3D" w14:textId="77777777" w:rsidR="00F25D98" w:rsidRPr="00FB2E19" w:rsidRDefault="00F25D98" w:rsidP="001E41F3">
            <w:pPr>
              <w:pStyle w:val="CRCoverPage"/>
              <w:spacing w:after="0"/>
              <w:jc w:val="right"/>
              <w:rPr>
                <w:u w:val="single"/>
              </w:rPr>
            </w:pPr>
            <w:r w:rsidRPr="00FB2E19">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8CF4F03" w14:textId="77777777" w:rsidR="00F25D98" w:rsidRPr="00FB2E19" w:rsidRDefault="00F25D98" w:rsidP="001E41F3">
            <w:pPr>
              <w:pStyle w:val="CRCoverPage"/>
              <w:spacing w:after="0"/>
              <w:jc w:val="center"/>
              <w:rPr>
                <w:b/>
                <w:caps/>
              </w:rPr>
            </w:pPr>
          </w:p>
        </w:tc>
        <w:tc>
          <w:tcPr>
            <w:tcW w:w="1418" w:type="dxa"/>
            <w:tcBorders>
              <w:left w:val="nil"/>
            </w:tcBorders>
          </w:tcPr>
          <w:p w14:paraId="0416F67E" w14:textId="77777777" w:rsidR="00F25D98" w:rsidRPr="00FB2E19" w:rsidRDefault="00F25D98" w:rsidP="001E41F3">
            <w:pPr>
              <w:pStyle w:val="CRCoverPage"/>
              <w:spacing w:after="0"/>
              <w:jc w:val="right"/>
            </w:pPr>
            <w:r w:rsidRPr="00FB2E19">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FFAEF6D" w14:textId="7F3546DA" w:rsidR="00F25D98" w:rsidRPr="00FB2E19" w:rsidRDefault="007D142F" w:rsidP="004E1669">
            <w:pPr>
              <w:pStyle w:val="CRCoverPage"/>
              <w:spacing w:after="0"/>
              <w:rPr>
                <w:b/>
                <w:bCs/>
                <w:caps/>
              </w:rPr>
            </w:pPr>
            <w:r w:rsidRPr="00FB2E19">
              <w:rPr>
                <w:b/>
                <w:bCs/>
                <w:caps/>
              </w:rPr>
              <w:t>x</w:t>
            </w:r>
          </w:p>
        </w:tc>
      </w:tr>
    </w:tbl>
    <w:p w14:paraId="5C2CB1C6" w14:textId="77777777" w:rsidR="001E41F3" w:rsidRPr="00FB2E19"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FB2E19" w14:paraId="384F2805" w14:textId="77777777" w:rsidTr="00547111">
        <w:tc>
          <w:tcPr>
            <w:tcW w:w="9640" w:type="dxa"/>
            <w:gridSpan w:val="11"/>
          </w:tcPr>
          <w:p w14:paraId="39ACE161" w14:textId="77777777" w:rsidR="001E41F3" w:rsidRPr="00FB2E19" w:rsidRDefault="001E41F3">
            <w:pPr>
              <w:pStyle w:val="CRCoverPage"/>
              <w:spacing w:after="0"/>
              <w:rPr>
                <w:sz w:val="8"/>
                <w:szCs w:val="8"/>
              </w:rPr>
            </w:pPr>
          </w:p>
        </w:tc>
      </w:tr>
      <w:tr w:rsidR="001E41F3" w:rsidRPr="00FB2E19" w14:paraId="7EDDB17B" w14:textId="77777777" w:rsidTr="00547111">
        <w:tc>
          <w:tcPr>
            <w:tcW w:w="1843" w:type="dxa"/>
            <w:tcBorders>
              <w:top w:val="single" w:sz="4" w:space="0" w:color="auto"/>
              <w:left w:val="single" w:sz="4" w:space="0" w:color="auto"/>
            </w:tcBorders>
          </w:tcPr>
          <w:p w14:paraId="4FBF233A" w14:textId="77777777" w:rsidR="001E41F3" w:rsidRPr="00FB2E19" w:rsidRDefault="001E41F3">
            <w:pPr>
              <w:pStyle w:val="CRCoverPage"/>
              <w:tabs>
                <w:tab w:val="right" w:pos="1759"/>
              </w:tabs>
              <w:spacing w:after="0"/>
              <w:rPr>
                <w:b/>
                <w:i/>
              </w:rPr>
            </w:pPr>
            <w:r w:rsidRPr="00FB2E19">
              <w:rPr>
                <w:b/>
                <w:i/>
              </w:rPr>
              <w:t>Title:</w:t>
            </w:r>
            <w:r w:rsidRPr="00FB2E19">
              <w:rPr>
                <w:b/>
                <w:i/>
              </w:rPr>
              <w:tab/>
            </w:r>
          </w:p>
        </w:tc>
        <w:tc>
          <w:tcPr>
            <w:tcW w:w="7797" w:type="dxa"/>
            <w:gridSpan w:val="10"/>
            <w:tcBorders>
              <w:top w:val="single" w:sz="4" w:space="0" w:color="auto"/>
              <w:right w:val="single" w:sz="4" w:space="0" w:color="auto"/>
            </w:tcBorders>
            <w:shd w:val="pct30" w:color="FFFF00" w:fill="auto"/>
          </w:tcPr>
          <w:p w14:paraId="72B758FC" w14:textId="15B66EFB" w:rsidR="001E41F3" w:rsidRPr="00FB2E19" w:rsidRDefault="004048D6" w:rsidP="004048D6">
            <w:pPr>
              <w:pStyle w:val="CRCoverPage"/>
              <w:spacing w:after="0"/>
              <w:ind w:left="100"/>
            </w:pPr>
            <w:r w:rsidRPr="00FB2E19">
              <w:t xml:space="preserve">SOR-CMCI configuration and </w:t>
            </w:r>
            <w:r w:rsidR="001D63A6" w:rsidRPr="00FB2E19">
              <w:t>session handling for</w:t>
            </w:r>
            <w:r w:rsidR="006B05E4" w:rsidRPr="00FB2E19">
              <w:t xml:space="preserve"> enhanced control plane SOR</w:t>
            </w:r>
            <w:r w:rsidR="001D63A6" w:rsidRPr="00FB2E19">
              <w:t xml:space="preserve"> in connected mode</w:t>
            </w:r>
          </w:p>
        </w:tc>
      </w:tr>
      <w:tr w:rsidR="001E41F3" w:rsidRPr="00FB2E19" w14:paraId="6328AE39" w14:textId="77777777" w:rsidTr="00547111">
        <w:tc>
          <w:tcPr>
            <w:tcW w:w="1843" w:type="dxa"/>
            <w:tcBorders>
              <w:left w:val="single" w:sz="4" w:space="0" w:color="auto"/>
            </w:tcBorders>
          </w:tcPr>
          <w:p w14:paraId="19EEB84B" w14:textId="77777777" w:rsidR="001E41F3" w:rsidRPr="00FB2E19" w:rsidRDefault="001E41F3">
            <w:pPr>
              <w:pStyle w:val="CRCoverPage"/>
              <w:spacing w:after="0"/>
              <w:rPr>
                <w:b/>
                <w:i/>
                <w:sz w:val="8"/>
                <w:szCs w:val="8"/>
              </w:rPr>
            </w:pPr>
          </w:p>
        </w:tc>
        <w:tc>
          <w:tcPr>
            <w:tcW w:w="7797" w:type="dxa"/>
            <w:gridSpan w:val="10"/>
            <w:tcBorders>
              <w:right w:val="single" w:sz="4" w:space="0" w:color="auto"/>
            </w:tcBorders>
          </w:tcPr>
          <w:p w14:paraId="7620CB6B" w14:textId="77777777" w:rsidR="001E41F3" w:rsidRPr="00FB2E19" w:rsidRDefault="001E41F3">
            <w:pPr>
              <w:pStyle w:val="CRCoverPage"/>
              <w:spacing w:after="0"/>
              <w:rPr>
                <w:sz w:val="8"/>
                <w:szCs w:val="8"/>
              </w:rPr>
            </w:pPr>
          </w:p>
        </w:tc>
      </w:tr>
      <w:tr w:rsidR="001E41F3" w:rsidRPr="00FB2E19" w14:paraId="58A5B9CC" w14:textId="77777777" w:rsidTr="00547111">
        <w:tc>
          <w:tcPr>
            <w:tcW w:w="1843" w:type="dxa"/>
            <w:tcBorders>
              <w:left w:val="single" w:sz="4" w:space="0" w:color="auto"/>
            </w:tcBorders>
          </w:tcPr>
          <w:p w14:paraId="2AB09F58" w14:textId="77777777" w:rsidR="001E41F3" w:rsidRPr="00FB2E19" w:rsidRDefault="001E41F3">
            <w:pPr>
              <w:pStyle w:val="CRCoverPage"/>
              <w:tabs>
                <w:tab w:val="right" w:pos="1759"/>
              </w:tabs>
              <w:spacing w:after="0"/>
              <w:rPr>
                <w:b/>
                <w:i/>
              </w:rPr>
            </w:pPr>
            <w:r w:rsidRPr="00FB2E19">
              <w:rPr>
                <w:b/>
                <w:i/>
              </w:rPr>
              <w:t>Source to WG:</w:t>
            </w:r>
          </w:p>
        </w:tc>
        <w:tc>
          <w:tcPr>
            <w:tcW w:w="7797" w:type="dxa"/>
            <w:gridSpan w:val="10"/>
            <w:tcBorders>
              <w:right w:val="single" w:sz="4" w:space="0" w:color="auto"/>
            </w:tcBorders>
            <w:shd w:val="pct30" w:color="FFFF00" w:fill="auto"/>
          </w:tcPr>
          <w:p w14:paraId="54DDB641" w14:textId="2B2E2CD9" w:rsidR="001E41F3" w:rsidRPr="00FB2E19" w:rsidRDefault="007F488C" w:rsidP="00177EAF">
            <w:pPr>
              <w:pStyle w:val="CRCoverPage"/>
              <w:spacing w:after="0"/>
              <w:ind w:left="100"/>
            </w:pPr>
            <w:r w:rsidRPr="00FB2E19">
              <w:t>NTT DOCOMO</w:t>
            </w:r>
            <w:r w:rsidR="002558BC" w:rsidRPr="00FB2E19">
              <w:t xml:space="preserve">, </w:t>
            </w:r>
            <w:r w:rsidR="00B021BA" w:rsidRPr="00FB2E19">
              <w:t>Thales</w:t>
            </w:r>
          </w:p>
        </w:tc>
      </w:tr>
      <w:tr w:rsidR="001E41F3" w:rsidRPr="00FB2E19" w14:paraId="451292A0" w14:textId="77777777" w:rsidTr="00547111">
        <w:tc>
          <w:tcPr>
            <w:tcW w:w="1843" w:type="dxa"/>
            <w:tcBorders>
              <w:left w:val="single" w:sz="4" w:space="0" w:color="auto"/>
            </w:tcBorders>
          </w:tcPr>
          <w:p w14:paraId="68D5AD4F" w14:textId="77777777" w:rsidR="001E41F3" w:rsidRPr="00FB2E19" w:rsidRDefault="001E41F3">
            <w:pPr>
              <w:pStyle w:val="CRCoverPage"/>
              <w:tabs>
                <w:tab w:val="right" w:pos="1759"/>
              </w:tabs>
              <w:spacing w:after="0"/>
              <w:rPr>
                <w:b/>
                <w:i/>
              </w:rPr>
            </w:pPr>
            <w:r w:rsidRPr="00FB2E19">
              <w:rPr>
                <w:b/>
                <w:i/>
              </w:rPr>
              <w:t>Source to TSG:</w:t>
            </w:r>
          </w:p>
        </w:tc>
        <w:tc>
          <w:tcPr>
            <w:tcW w:w="7797" w:type="dxa"/>
            <w:gridSpan w:val="10"/>
            <w:tcBorders>
              <w:right w:val="single" w:sz="4" w:space="0" w:color="auto"/>
            </w:tcBorders>
            <w:shd w:val="pct30" w:color="FFFF00" w:fill="auto"/>
          </w:tcPr>
          <w:p w14:paraId="6866A69C" w14:textId="77777777" w:rsidR="001E41F3" w:rsidRPr="00FB2E19" w:rsidRDefault="00FE4C1E" w:rsidP="00547111">
            <w:pPr>
              <w:pStyle w:val="CRCoverPage"/>
              <w:spacing w:after="0"/>
              <w:ind w:left="100"/>
            </w:pPr>
            <w:r w:rsidRPr="00FB2E19">
              <w:t>C1</w:t>
            </w:r>
          </w:p>
        </w:tc>
      </w:tr>
      <w:tr w:rsidR="001E41F3" w:rsidRPr="00FB2E19" w14:paraId="0F678989" w14:textId="77777777" w:rsidTr="00547111">
        <w:tc>
          <w:tcPr>
            <w:tcW w:w="1843" w:type="dxa"/>
            <w:tcBorders>
              <w:left w:val="single" w:sz="4" w:space="0" w:color="auto"/>
            </w:tcBorders>
          </w:tcPr>
          <w:p w14:paraId="748FE9CD" w14:textId="77777777" w:rsidR="001E41F3" w:rsidRPr="00FB2E19" w:rsidRDefault="001E41F3">
            <w:pPr>
              <w:pStyle w:val="CRCoverPage"/>
              <w:spacing w:after="0"/>
              <w:rPr>
                <w:b/>
                <w:i/>
                <w:sz w:val="8"/>
                <w:szCs w:val="8"/>
              </w:rPr>
            </w:pPr>
          </w:p>
        </w:tc>
        <w:tc>
          <w:tcPr>
            <w:tcW w:w="7797" w:type="dxa"/>
            <w:gridSpan w:val="10"/>
            <w:tcBorders>
              <w:right w:val="single" w:sz="4" w:space="0" w:color="auto"/>
            </w:tcBorders>
          </w:tcPr>
          <w:p w14:paraId="500949F8" w14:textId="77777777" w:rsidR="001E41F3" w:rsidRPr="00FB2E19" w:rsidRDefault="001E41F3">
            <w:pPr>
              <w:pStyle w:val="CRCoverPage"/>
              <w:spacing w:after="0"/>
              <w:rPr>
                <w:sz w:val="8"/>
                <w:szCs w:val="8"/>
              </w:rPr>
            </w:pPr>
          </w:p>
        </w:tc>
      </w:tr>
      <w:tr w:rsidR="001E41F3" w:rsidRPr="00FB2E19" w14:paraId="3D0298D2" w14:textId="77777777" w:rsidTr="00547111">
        <w:tc>
          <w:tcPr>
            <w:tcW w:w="1843" w:type="dxa"/>
            <w:tcBorders>
              <w:left w:val="single" w:sz="4" w:space="0" w:color="auto"/>
            </w:tcBorders>
          </w:tcPr>
          <w:p w14:paraId="12140977" w14:textId="77777777" w:rsidR="001E41F3" w:rsidRPr="00FB2E19" w:rsidRDefault="001E41F3">
            <w:pPr>
              <w:pStyle w:val="CRCoverPage"/>
              <w:tabs>
                <w:tab w:val="right" w:pos="1759"/>
              </w:tabs>
              <w:spacing w:after="0"/>
              <w:rPr>
                <w:b/>
                <w:i/>
              </w:rPr>
            </w:pPr>
            <w:r w:rsidRPr="00FB2E19">
              <w:rPr>
                <w:b/>
                <w:i/>
              </w:rPr>
              <w:t>Work item code</w:t>
            </w:r>
            <w:r w:rsidR="0051580D" w:rsidRPr="00FB2E19">
              <w:rPr>
                <w:b/>
                <w:i/>
              </w:rPr>
              <w:t>:</w:t>
            </w:r>
          </w:p>
        </w:tc>
        <w:tc>
          <w:tcPr>
            <w:tcW w:w="3686" w:type="dxa"/>
            <w:gridSpan w:val="5"/>
            <w:shd w:val="pct30" w:color="FFFF00" w:fill="auto"/>
          </w:tcPr>
          <w:p w14:paraId="25BBD2A7" w14:textId="042E6325" w:rsidR="001E41F3" w:rsidRPr="00FB2E19" w:rsidRDefault="0028741D">
            <w:pPr>
              <w:pStyle w:val="CRCoverPage"/>
              <w:spacing w:after="0"/>
              <w:ind w:left="100"/>
            </w:pPr>
            <w:r w:rsidRPr="00FB2E19">
              <w:t>eCPSOR_</w:t>
            </w:r>
            <w:r w:rsidR="007F488C" w:rsidRPr="00FB2E19">
              <w:t>CON</w:t>
            </w:r>
          </w:p>
        </w:tc>
        <w:tc>
          <w:tcPr>
            <w:tcW w:w="567" w:type="dxa"/>
            <w:tcBorders>
              <w:left w:val="nil"/>
            </w:tcBorders>
          </w:tcPr>
          <w:p w14:paraId="318D21E4" w14:textId="77777777" w:rsidR="001E41F3" w:rsidRPr="00FB2E19" w:rsidRDefault="001E41F3">
            <w:pPr>
              <w:pStyle w:val="CRCoverPage"/>
              <w:spacing w:after="0"/>
              <w:ind w:right="100"/>
            </w:pPr>
          </w:p>
        </w:tc>
        <w:tc>
          <w:tcPr>
            <w:tcW w:w="1417" w:type="dxa"/>
            <w:gridSpan w:val="3"/>
            <w:tcBorders>
              <w:left w:val="nil"/>
            </w:tcBorders>
          </w:tcPr>
          <w:p w14:paraId="0E59FDC6" w14:textId="77777777" w:rsidR="001E41F3" w:rsidRPr="00FB2E19" w:rsidRDefault="001E41F3">
            <w:pPr>
              <w:pStyle w:val="CRCoverPage"/>
              <w:spacing w:after="0"/>
              <w:jc w:val="right"/>
            </w:pPr>
            <w:r w:rsidRPr="00FB2E19">
              <w:rPr>
                <w:b/>
                <w:i/>
              </w:rPr>
              <w:t>Date:</w:t>
            </w:r>
          </w:p>
        </w:tc>
        <w:tc>
          <w:tcPr>
            <w:tcW w:w="2127" w:type="dxa"/>
            <w:tcBorders>
              <w:right w:val="single" w:sz="4" w:space="0" w:color="auto"/>
            </w:tcBorders>
            <w:shd w:val="pct30" w:color="FFFF00" w:fill="auto"/>
          </w:tcPr>
          <w:p w14:paraId="2D695585" w14:textId="3492EA5B" w:rsidR="001E41F3" w:rsidRPr="00FB2E19" w:rsidRDefault="00E628D9" w:rsidP="00177EAF">
            <w:pPr>
              <w:pStyle w:val="CRCoverPage"/>
              <w:spacing w:after="0"/>
              <w:ind w:left="100"/>
            </w:pPr>
            <w:r w:rsidRPr="00FB2E19">
              <w:t>2020-1</w:t>
            </w:r>
            <w:r w:rsidR="009F5CBB" w:rsidRPr="00FB2E19">
              <w:t>1</w:t>
            </w:r>
            <w:r w:rsidRPr="00FB2E19">
              <w:t>-</w:t>
            </w:r>
            <w:r w:rsidR="00177EAF">
              <w:t>1</w:t>
            </w:r>
            <w:r w:rsidR="00953CCA">
              <w:t>9</w:t>
            </w:r>
          </w:p>
        </w:tc>
      </w:tr>
      <w:tr w:rsidR="001E41F3" w:rsidRPr="00FB2E19" w14:paraId="3CA26B7B" w14:textId="77777777" w:rsidTr="00547111">
        <w:tc>
          <w:tcPr>
            <w:tcW w:w="1843" w:type="dxa"/>
            <w:tcBorders>
              <w:left w:val="single" w:sz="4" w:space="0" w:color="auto"/>
            </w:tcBorders>
          </w:tcPr>
          <w:p w14:paraId="27AD9166" w14:textId="77777777" w:rsidR="001E41F3" w:rsidRPr="00FB2E19" w:rsidRDefault="001E41F3">
            <w:pPr>
              <w:pStyle w:val="CRCoverPage"/>
              <w:spacing w:after="0"/>
              <w:rPr>
                <w:b/>
                <w:i/>
                <w:sz w:val="8"/>
                <w:szCs w:val="8"/>
              </w:rPr>
            </w:pPr>
          </w:p>
        </w:tc>
        <w:tc>
          <w:tcPr>
            <w:tcW w:w="1986" w:type="dxa"/>
            <w:gridSpan w:val="4"/>
          </w:tcPr>
          <w:p w14:paraId="48AFB91E" w14:textId="77777777" w:rsidR="001E41F3" w:rsidRPr="00FB2E19" w:rsidRDefault="001E41F3">
            <w:pPr>
              <w:pStyle w:val="CRCoverPage"/>
              <w:spacing w:after="0"/>
              <w:rPr>
                <w:sz w:val="8"/>
                <w:szCs w:val="8"/>
              </w:rPr>
            </w:pPr>
          </w:p>
        </w:tc>
        <w:tc>
          <w:tcPr>
            <w:tcW w:w="2267" w:type="dxa"/>
            <w:gridSpan w:val="2"/>
          </w:tcPr>
          <w:p w14:paraId="185D7D2E" w14:textId="77777777" w:rsidR="001E41F3" w:rsidRPr="00FB2E19" w:rsidRDefault="001E41F3">
            <w:pPr>
              <w:pStyle w:val="CRCoverPage"/>
              <w:spacing w:after="0"/>
              <w:rPr>
                <w:sz w:val="8"/>
                <w:szCs w:val="8"/>
              </w:rPr>
            </w:pPr>
          </w:p>
        </w:tc>
        <w:tc>
          <w:tcPr>
            <w:tcW w:w="1417" w:type="dxa"/>
            <w:gridSpan w:val="3"/>
          </w:tcPr>
          <w:p w14:paraId="559819E9" w14:textId="77777777" w:rsidR="001E41F3" w:rsidRPr="00FB2E19" w:rsidRDefault="001E41F3">
            <w:pPr>
              <w:pStyle w:val="CRCoverPage"/>
              <w:spacing w:after="0"/>
              <w:rPr>
                <w:sz w:val="8"/>
                <w:szCs w:val="8"/>
              </w:rPr>
            </w:pPr>
          </w:p>
        </w:tc>
        <w:tc>
          <w:tcPr>
            <w:tcW w:w="2127" w:type="dxa"/>
            <w:tcBorders>
              <w:right w:val="single" w:sz="4" w:space="0" w:color="auto"/>
            </w:tcBorders>
          </w:tcPr>
          <w:p w14:paraId="4726F56F" w14:textId="77777777" w:rsidR="001E41F3" w:rsidRPr="00FB2E19" w:rsidRDefault="001E41F3">
            <w:pPr>
              <w:pStyle w:val="CRCoverPage"/>
              <w:spacing w:after="0"/>
              <w:rPr>
                <w:sz w:val="8"/>
                <w:szCs w:val="8"/>
              </w:rPr>
            </w:pPr>
          </w:p>
        </w:tc>
      </w:tr>
      <w:tr w:rsidR="001E41F3" w:rsidRPr="00FB2E19" w14:paraId="25143CE6" w14:textId="77777777" w:rsidTr="00547111">
        <w:trPr>
          <w:cantSplit/>
        </w:trPr>
        <w:tc>
          <w:tcPr>
            <w:tcW w:w="1843" w:type="dxa"/>
            <w:tcBorders>
              <w:left w:val="single" w:sz="4" w:space="0" w:color="auto"/>
            </w:tcBorders>
          </w:tcPr>
          <w:p w14:paraId="3E022473" w14:textId="77777777" w:rsidR="001E41F3" w:rsidRPr="00FB2E19" w:rsidRDefault="001E41F3">
            <w:pPr>
              <w:pStyle w:val="CRCoverPage"/>
              <w:tabs>
                <w:tab w:val="right" w:pos="1759"/>
              </w:tabs>
              <w:spacing w:after="0"/>
              <w:rPr>
                <w:b/>
                <w:i/>
              </w:rPr>
            </w:pPr>
            <w:r w:rsidRPr="00FB2E19">
              <w:rPr>
                <w:b/>
                <w:i/>
              </w:rPr>
              <w:t>Category:</w:t>
            </w:r>
          </w:p>
        </w:tc>
        <w:tc>
          <w:tcPr>
            <w:tcW w:w="851" w:type="dxa"/>
            <w:shd w:val="pct30" w:color="FFFF00" w:fill="auto"/>
          </w:tcPr>
          <w:p w14:paraId="733D36A7" w14:textId="4DD78EC1" w:rsidR="001E41F3" w:rsidRPr="00FB2E19" w:rsidRDefault="007F488C" w:rsidP="00D24991">
            <w:pPr>
              <w:pStyle w:val="CRCoverPage"/>
              <w:spacing w:after="0"/>
              <w:ind w:left="100" w:right="-609"/>
              <w:rPr>
                <w:b/>
              </w:rPr>
            </w:pPr>
            <w:r w:rsidRPr="00FB2E19">
              <w:rPr>
                <w:b/>
              </w:rPr>
              <w:t>B</w:t>
            </w:r>
          </w:p>
        </w:tc>
        <w:tc>
          <w:tcPr>
            <w:tcW w:w="3402" w:type="dxa"/>
            <w:gridSpan w:val="5"/>
            <w:tcBorders>
              <w:left w:val="nil"/>
            </w:tcBorders>
          </w:tcPr>
          <w:p w14:paraId="0E668D92" w14:textId="77777777" w:rsidR="001E41F3" w:rsidRPr="00FB2E19" w:rsidRDefault="001E41F3">
            <w:pPr>
              <w:pStyle w:val="CRCoverPage"/>
              <w:spacing w:after="0"/>
            </w:pPr>
          </w:p>
        </w:tc>
        <w:tc>
          <w:tcPr>
            <w:tcW w:w="1417" w:type="dxa"/>
            <w:gridSpan w:val="3"/>
            <w:tcBorders>
              <w:left w:val="nil"/>
            </w:tcBorders>
          </w:tcPr>
          <w:p w14:paraId="0F51D8E8" w14:textId="77777777" w:rsidR="001E41F3" w:rsidRPr="00FB2E19" w:rsidRDefault="001E41F3">
            <w:pPr>
              <w:pStyle w:val="CRCoverPage"/>
              <w:spacing w:after="0"/>
              <w:jc w:val="right"/>
              <w:rPr>
                <w:b/>
                <w:i/>
              </w:rPr>
            </w:pPr>
            <w:r w:rsidRPr="00FB2E19">
              <w:rPr>
                <w:b/>
                <w:i/>
              </w:rPr>
              <w:t>Release:</w:t>
            </w:r>
          </w:p>
        </w:tc>
        <w:tc>
          <w:tcPr>
            <w:tcW w:w="2127" w:type="dxa"/>
            <w:tcBorders>
              <w:right w:val="single" w:sz="4" w:space="0" w:color="auto"/>
            </w:tcBorders>
            <w:shd w:val="pct30" w:color="FFFF00" w:fill="auto"/>
          </w:tcPr>
          <w:p w14:paraId="51FAFEF7" w14:textId="60A662F5" w:rsidR="001E41F3" w:rsidRPr="00FB2E19" w:rsidRDefault="00E628D9">
            <w:pPr>
              <w:pStyle w:val="CRCoverPage"/>
              <w:spacing w:after="0"/>
              <w:ind w:left="100"/>
            </w:pPr>
            <w:r w:rsidRPr="00FB2E19">
              <w:t>Rel-17</w:t>
            </w:r>
          </w:p>
        </w:tc>
      </w:tr>
      <w:tr w:rsidR="001E41F3" w:rsidRPr="00FB2E19" w14:paraId="5160718C" w14:textId="77777777" w:rsidTr="00547111">
        <w:tc>
          <w:tcPr>
            <w:tcW w:w="1843" w:type="dxa"/>
            <w:tcBorders>
              <w:left w:val="single" w:sz="4" w:space="0" w:color="auto"/>
              <w:bottom w:val="single" w:sz="4" w:space="0" w:color="auto"/>
            </w:tcBorders>
          </w:tcPr>
          <w:p w14:paraId="1470FE00" w14:textId="77777777" w:rsidR="001E41F3" w:rsidRPr="00FB2E19" w:rsidRDefault="001E41F3">
            <w:pPr>
              <w:pStyle w:val="CRCoverPage"/>
              <w:spacing w:after="0"/>
              <w:rPr>
                <w:b/>
                <w:i/>
              </w:rPr>
            </w:pPr>
          </w:p>
        </w:tc>
        <w:tc>
          <w:tcPr>
            <w:tcW w:w="4677" w:type="dxa"/>
            <w:gridSpan w:val="8"/>
            <w:tcBorders>
              <w:bottom w:val="single" w:sz="4" w:space="0" w:color="auto"/>
            </w:tcBorders>
          </w:tcPr>
          <w:p w14:paraId="4DCD138D" w14:textId="77777777" w:rsidR="001E41F3" w:rsidRPr="00FB2E19" w:rsidRDefault="001E41F3">
            <w:pPr>
              <w:pStyle w:val="CRCoverPage"/>
              <w:spacing w:after="0"/>
              <w:ind w:left="383" w:hanging="383"/>
              <w:rPr>
                <w:i/>
                <w:sz w:val="18"/>
              </w:rPr>
            </w:pPr>
            <w:r w:rsidRPr="00FB2E19">
              <w:rPr>
                <w:i/>
                <w:sz w:val="18"/>
              </w:rPr>
              <w:t xml:space="preserve">Use </w:t>
            </w:r>
            <w:r w:rsidRPr="00FB2E19">
              <w:rPr>
                <w:i/>
                <w:sz w:val="18"/>
                <w:u w:val="single"/>
              </w:rPr>
              <w:t>one</w:t>
            </w:r>
            <w:r w:rsidRPr="00FB2E19">
              <w:rPr>
                <w:i/>
                <w:sz w:val="18"/>
              </w:rPr>
              <w:t xml:space="preserve"> of the following categories:</w:t>
            </w:r>
            <w:r w:rsidRPr="00FB2E19">
              <w:rPr>
                <w:b/>
                <w:i/>
                <w:sz w:val="18"/>
              </w:rPr>
              <w:br/>
              <w:t>F</w:t>
            </w:r>
            <w:r w:rsidRPr="00FB2E19">
              <w:rPr>
                <w:i/>
                <w:sz w:val="18"/>
              </w:rPr>
              <w:t xml:space="preserve">  (correction)</w:t>
            </w:r>
            <w:r w:rsidRPr="00FB2E19">
              <w:rPr>
                <w:i/>
                <w:sz w:val="18"/>
              </w:rPr>
              <w:br/>
            </w:r>
            <w:r w:rsidRPr="00FB2E19">
              <w:rPr>
                <w:b/>
                <w:i/>
                <w:sz w:val="18"/>
              </w:rPr>
              <w:t>A</w:t>
            </w:r>
            <w:r w:rsidRPr="00FB2E19">
              <w:rPr>
                <w:i/>
                <w:sz w:val="18"/>
              </w:rPr>
              <w:t xml:space="preserve">  (</w:t>
            </w:r>
            <w:r w:rsidR="00DE34CF" w:rsidRPr="00FB2E19">
              <w:rPr>
                <w:i/>
                <w:sz w:val="18"/>
              </w:rPr>
              <w:t xml:space="preserve">mirror </w:t>
            </w:r>
            <w:r w:rsidRPr="00FB2E19">
              <w:rPr>
                <w:i/>
                <w:sz w:val="18"/>
              </w:rPr>
              <w:t>correspond</w:t>
            </w:r>
            <w:r w:rsidR="00DE34CF" w:rsidRPr="00FB2E19">
              <w:rPr>
                <w:i/>
                <w:sz w:val="18"/>
              </w:rPr>
              <w:t xml:space="preserve">ing </w:t>
            </w:r>
            <w:r w:rsidRPr="00FB2E19">
              <w:rPr>
                <w:i/>
                <w:sz w:val="18"/>
              </w:rPr>
              <w:t xml:space="preserve">to a </w:t>
            </w:r>
            <w:r w:rsidR="00DE34CF" w:rsidRPr="00FB2E19">
              <w:rPr>
                <w:i/>
                <w:sz w:val="18"/>
              </w:rPr>
              <w:t xml:space="preserve">change </w:t>
            </w:r>
            <w:r w:rsidRPr="00FB2E19">
              <w:rPr>
                <w:i/>
                <w:sz w:val="18"/>
              </w:rPr>
              <w:t>in an earlier release)</w:t>
            </w:r>
            <w:r w:rsidRPr="00FB2E19">
              <w:rPr>
                <w:i/>
                <w:sz w:val="18"/>
              </w:rPr>
              <w:br/>
            </w:r>
            <w:r w:rsidRPr="00FB2E19">
              <w:rPr>
                <w:b/>
                <w:i/>
                <w:sz w:val="18"/>
              </w:rPr>
              <w:t>B</w:t>
            </w:r>
            <w:r w:rsidRPr="00FB2E19">
              <w:rPr>
                <w:i/>
                <w:sz w:val="18"/>
              </w:rPr>
              <w:t xml:space="preserve">  (addition of feature), </w:t>
            </w:r>
            <w:r w:rsidRPr="00FB2E19">
              <w:rPr>
                <w:i/>
                <w:sz w:val="18"/>
              </w:rPr>
              <w:br/>
            </w:r>
            <w:r w:rsidRPr="00FB2E19">
              <w:rPr>
                <w:b/>
                <w:i/>
                <w:sz w:val="18"/>
              </w:rPr>
              <w:t>C</w:t>
            </w:r>
            <w:r w:rsidRPr="00FB2E19">
              <w:rPr>
                <w:i/>
                <w:sz w:val="18"/>
              </w:rPr>
              <w:t xml:space="preserve">  (functional modification of feature)</w:t>
            </w:r>
            <w:r w:rsidRPr="00FB2E19">
              <w:rPr>
                <w:i/>
                <w:sz w:val="18"/>
              </w:rPr>
              <w:br/>
            </w:r>
            <w:r w:rsidRPr="00FB2E19">
              <w:rPr>
                <w:b/>
                <w:i/>
                <w:sz w:val="18"/>
              </w:rPr>
              <w:t>D</w:t>
            </w:r>
            <w:r w:rsidRPr="00FB2E19">
              <w:rPr>
                <w:i/>
                <w:sz w:val="18"/>
              </w:rPr>
              <w:t xml:space="preserve">  (editorial modification)</w:t>
            </w:r>
          </w:p>
          <w:p w14:paraId="4F73E1FC" w14:textId="77777777" w:rsidR="001E41F3" w:rsidRPr="00FB2E19" w:rsidRDefault="001E41F3">
            <w:pPr>
              <w:pStyle w:val="CRCoverPage"/>
            </w:pPr>
            <w:r w:rsidRPr="00FB2E19">
              <w:rPr>
                <w:sz w:val="18"/>
              </w:rPr>
              <w:t>Detailed explanations of the above categories can</w:t>
            </w:r>
            <w:r w:rsidRPr="00FB2E19">
              <w:rPr>
                <w:sz w:val="18"/>
              </w:rPr>
              <w:br/>
              <w:t xml:space="preserve">be found in 3GPP </w:t>
            </w:r>
            <w:hyperlink r:id="rId11" w:history="1">
              <w:r w:rsidRPr="00FB2E19">
                <w:rPr>
                  <w:rStyle w:val="Hyperlink"/>
                  <w:sz w:val="18"/>
                </w:rPr>
                <w:t>TR 21.900</w:t>
              </w:r>
            </w:hyperlink>
            <w:r w:rsidRPr="00FB2E19">
              <w:rPr>
                <w:sz w:val="18"/>
              </w:rPr>
              <w:t>.</w:t>
            </w:r>
          </w:p>
        </w:tc>
        <w:tc>
          <w:tcPr>
            <w:tcW w:w="3120" w:type="dxa"/>
            <w:gridSpan w:val="2"/>
            <w:tcBorders>
              <w:bottom w:val="single" w:sz="4" w:space="0" w:color="auto"/>
              <w:right w:val="single" w:sz="4" w:space="0" w:color="auto"/>
            </w:tcBorders>
          </w:tcPr>
          <w:p w14:paraId="2BB1719D" w14:textId="7873789B" w:rsidR="000C038A" w:rsidRPr="00FB2E19" w:rsidRDefault="001E41F3" w:rsidP="00BD6BB8">
            <w:pPr>
              <w:pStyle w:val="CRCoverPage"/>
              <w:tabs>
                <w:tab w:val="left" w:pos="950"/>
              </w:tabs>
              <w:spacing w:after="0"/>
              <w:ind w:left="241" w:hanging="241"/>
              <w:rPr>
                <w:i/>
                <w:sz w:val="18"/>
              </w:rPr>
            </w:pPr>
            <w:r w:rsidRPr="00FB2E19">
              <w:rPr>
                <w:i/>
                <w:sz w:val="18"/>
              </w:rPr>
              <w:t xml:space="preserve">Use </w:t>
            </w:r>
            <w:r w:rsidRPr="00FB2E19">
              <w:rPr>
                <w:i/>
                <w:sz w:val="18"/>
                <w:u w:val="single"/>
              </w:rPr>
              <w:t>one</w:t>
            </w:r>
            <w:r w:rsidRPr="00FB2E19">
              <w:rPr>
                <w:i/>
                <w:sz w:val="18"/>
              </w:rPr>
              <w:t xml:space="preserve"> of the following releases:</w:t>
            </w:r>
            <w:r w:rsidRPr="00FB2E19">
              <w:rPr>
                <w:i/>
                <w:sz w:val="18"/>
              </w:rPr>
              <w:br/>
              <w:t>Rel-8</w:t>
            </w:r>
            <w:r w:rsidRPr="00FB2E19">
              <w:rPr>
                <w:i/>
                <w:sz w:val="18"/>
              </w:rPr>
              <w:tab/>
              <w:t>(Release 8)</w:t>
            </w:r>
            <w:r w:rsidR="007C2097" w:rsidRPr="00FB2E19">
              <w:rPr>
                <w:i/>
                <w:sz w:val="18"/>
              </w:rPr>
              <w:br/>
              <w:t>Rel-9</w:t>
            </w:r>
            <w:r w:rsidR="007C2097" w:rsidRPr="00FB2E19">
              <w:rPr>
                <w:i/>
                <w:sz w:val="18"/>
              </w:rPr>
              <w:tab/>
              <w:t>(Release 9)</w:t>
            </w:r>
            <w:r w:rsidR="009777D9" w:rsidRPr="00FB2E19">
              <w:rPr>
                <w:i/>
                <w:sz w:val="18"/>
              </w:rPr>
              <w:br/>
              <w:t>Rel-10</w:t>
            </w:r>
            <w:r w:rsidR="009777D9" w:rsidRPr="00FB2E19">
              <w:rPr>
                <w:i/>
                <w:sz w:val="18"/>
              </w:rPr>
              <w:tab/>
              <w:t>(Release 10)</w:t>
            </w:r>
            <w:r w:rsidR="000C038A" w:rsidRPr="00FB2E19">
              <w:rPr>
                <w:i/>
                <w:sz w:val="18"/>
              </w:rPr>
              <w:br/>
              <w:t>Rel-11</w:t>
            </w:r>
            <w:r w:rsidR="000C038A" w:rsidRPr="00FB2E19">
              <w:rPr>
                <w:i/>
                <w:sz w:val="18"/>
              </w:rPr>
              <w:tab/>
              <w:t>(Release 11)</w:t>
            </w:r>
            <w:r w:rsidR="000C038A" w:rsidRPr="00FB2E19">
              <w:rPr>
                <w:i/>
                <w:sz w:val="18"/>
              </w:rPr>
              <w:br/>
              <w:t>Rel-12</w:t>
            </w:r>
            <w:r w:rsidR="000C038A" w:rsidRPr="00FB2E19">
              <w:rPr>
                <w:i/>
                <w:sz w:val="18"/>
              </w:rPr>
              <w:tab/>
              <w:t>(Release 12)</w:t>
            </w:r>
            <w:r w:rsidR="0051580D" w:rsidRPr="00FB2E19">
              <w:rPr>
                <w:i/>
                <w:sz w:val="18"/>
              </w:rPr>
              <w:br/>
            </w:r>
            <w:bookmarkStart w:id="2" w:name="OLE_LINK1"/>
            <w:r w:rsidR="0051580D" w:rsidRPr="00FB2E19">
              <w:rPr>
                <w:i/>
                <w:sz w:val="18"/>
              </w:rPr>
              <w:t>Rel-13</w:t>
            </w:r>
            <w:r w:rsidR="0051580D" w:rsidRPr="00FB2E19">
              <w:rPr>
                <w:i/>
                <w:sz w:val="18"/>
              </w:rPr>
              <w:tab/>
              <w:t>(Release 13)</w:t>
            </w:r>
            <w:bookmarkEnd w:id="2"/>
            <w:r w:rsidR="00BD6BB8" w:rsidRPr="00FB2E19">
              <w:rPr>
                <w:i/>
                <w:sz w:val="18"/>
              </w:rPr>
              <w:br/>
              <w:t>Rel-14</w:t>
            </w:r>
            <w:r w:rsidR="00BD6BB8" w:rsidRPr="00FB2E19">
              <w:rPr>
                <w:i/>
                <w:sz w:val="18"/>
              </w:rPr>
              <w:tab/>
              <w:t>(Release 14)</w:t>
            </w:r>
            <w:r w:rsidR="00E34898" w:rsidRPr="00FB2E19">
              <w:rPr>
                <w:i/>
                <w:sz w:val="18"/>
              </w:rPr>
              <w:br/>
              <w:t>Rel-15</w:t>
            </w:r>
            <w:r w:rsidR="00E34898" w:rsidRPr="00FB2E19">
              <w:rPr>
                <w:i/>
                <w:sz w:val="18"/>
              </w:rPr>
              <w:tab/>
              <w:t>(Release 15)</w:t>
            </w:r>
            <w:r w:rsidR="00E34898" w:rsidRPr="00FB2E19">
              <w:rPr>
                <w:i/>
                <w:sz w:val="18"/>
              </w:rPr>
              <w:br/>
              <w:t>Rel-16</w:t>
            </w:r>
            <w:r w:rsidR="00E34898" w:rsidRPr="00FB2E19">
              <w:rPr>
                <w:i/>
                <w:sz w:val="18"/>
              </w:rPr>
              <w:tab/>
              <w:t>(Release 16)</w:t>
            </w:r>
            <w:r w:rsidR="00DF27CE" w:rsidRPr="00FB2E19">
              <w:rPr>
                <w:i/>
                <w:sz w:val="18"/>
              </w:rPr>
              <w:br/>
              <w:t>Rel-17</w:t>
            </w:r>
            <w:r w:rsidR="00DF27CE" w:rsidRPr="00FB2E19">
              <w:rPr>
                <w:i/>
                <w:sz w:val="18"/>
              </w:rPr>
              <w:tab/>
              <w:t>(Release 17)</w:t>
            </w:r>
          </w:p>
        </w:tc>
      </w:tr>
      <w:tr w:rsidR="001E41F3" w:rsidRPr="00FB2E19" w14:paraId="7421BB0F" w14:textId="77777777" w:rsidTr="00547111">
        <w:tc>
          <w:tcPr>
            <w:tcW w:w="1843" w:type="dxa"/>
          </w:tcPr>
          <w:p w14:paraId="7BF0D5B5" w14:textId="77777777" w:rsidR="001E41F3" w:rsidRPr="00FB2E19" w:rsidRDefault="001E41F3">
            <w:pPr>
              <w:pStyle w:val="CRCoverPage"/>
              <w:spacing w:after="0"/>
              <w:rPr>
                <w:b/>
                <w:i/>
                <w:sz w:val="8"/>
                <w:szCs w:val="8"/>
              </w:rPr>
            </w:pPr>
          </w:p>
        </w:tc>
        <w:tc>
          <w:tcPr>
            <w:tcW w:w="7797" w:type="dxa"/>
            <w:gridSpan w:val="10"/>
          </w:tcPr>
          <w:p w14:paraId="61437664" w14:textId="77777777" w:rsidR="001E41F3" w:rsidRPr="00FB2E19" w:rsidRDefault="001E41F3">
            <w:pPr>
              <w:pStyle w:val="CRCoverPage"/>
              <w:spacing w:after="0"/>
              <w:rPr>
                <w:sz w:val="8"/>
                <w:szCs w:val="8"/>
              </w:rPr>
            </w:pPr>
          </w:p>
        </w:tc>
      </w:tr>
      <w:tr w:rsidR="001E41F3" w:rsidRPr="00FB2E19" w14:paraId="227AEAD7" w14:textId="77777777" w:rsidTr="00547111">
        <w:tc>
          <w:tcPr>
            <w:tcW w:w="2694" w:type="dxa"/>
            <w:gridSpan w:val="2"/>
            <w:tcBorders>
              <w:top w:val="single" w:sz="4" w:space="0" w:color="auto"/>
              <w:left w:val="single" w:sz="4" w:space="0" w:color="auto"/>
            </w:tcBorders>
          </w:tcPr>
          <w:p w14:paraId="4D121B65" w14:textId="77777777" w:rsidR="001E41F3" w:rsidRPr="00FB2E19" w:rsidRDefault="001E41F3">
            <w:pPr>
              <w:pStyle w:val="CRCoverPage"/>
              <w:tabs>
                <w:tab w:val="right" w:pos="2184"/>
              </w:tabs>
              <w:spacing w:after="0"/>
              <w:rPr>
                <w:b/>
                <w:i/>
              </w:rPr>
            </w:pPr>
            <w:r w:rsidRPr="00FB2E19">
              <w:rPr>
                <w:b/>
                <w:i/>
              </w:rPr>
              <w:t>Reason for change:</w:t>
            </w:r>
          </w:p>
        </w:tc>
        <w:tc>
          <w:tcPr>
            <w:tcW w:w="6946" w:type="dxa"/>
            <w:gridSpan w:val="9"/>
            <w:tcBorders>
              <w:top w:val="single" w:sz="4" w:space="0" w:color="auto"/>
              <w:right w:val="single" w:sz="4" w:space="0" w:color="auto"/>
            </w:tcBorders>
            <w:shd w:val="pct30" w:color="FFFF00" w:fill="auto"/>
          </w:tcPr>
          <w:p w14:paraId="76B92AD9" w14:textId="2C2CD7D9" w:rsidR="001E41F3" w:rsidRPr="00FB2E19" w:rsidRDefault="00BE59AB" w:rsidP="00BE59AB">
            <w:pPr>
              <w:pStyle w:val="CRCoverPage"/>
              <w:spacing w:after="0"/>
              <w:ind w:left="100"/>
            </w:pPr>
            <w:r w:rsidRPr="00FB2E19">
              <w:t xml:space="preserve">For </w:t>
            </w:r>
            <w:r w:rsidR="009C3CAC" w:rsidRPr="00FB2E19">
              <w:t xml:space="preserve">the support of the </w:t>
            </w:r>
            <w:r w:rsidRPr="00FB2E19">
              <w:t>enhanced CP-SOR in connected mode, the parameters of SOR-CMCI need to be defined. SOR-CMCI provides</w:t>
            </w:r>
            <w:r w:rsidR="00BD0775" w:rsidRPr="00FB2E19">
              <w:t>, among others,</w:t>
            </w:r>
            <w:r w:rsidRPr="00FB2E19">
              <w:t xml:space="preserve"> the information for determining the timing for local N1 NAS signalling connection release during enhanced CP-SOR in connected mode.</w:t>
            </w:r>
          </w:p>
          <w:p w14:paraId="38ADC982" w14:textId="77777777" w:rsidR="00BE59AB" w:rsidRPr="00FB2E19" w:rsidRDefault="00BE59AB" w:rsidP="00BE59AB">
            <w:pPr>
              <w:pStyle w:val="CRCoverPage"/>
              <w:spacing w:after="0"/>
              <w:ind w:left="100"/>
            </w:pPr>
          </w:p>
          <w:p w14:paraId="4AB1CFBA" w14:textId="567C3167" w:rsidR="00BE59AB" w:rsidRPr="00FB2E19" w:rsidRDefault="00BE59AB" w:rsidP="00BD0775">
            <w:pPr>
              <w:pStyle w:val="CRCoverPage"/>
              <w:spacing w:after="0"/>
              <w:ind w:left="100"/>
            </w:pPr>
          </w:p>
        </w:tc>
      </w:tr>
      <w:tr w:rsidR="001E41F3" w:rsidRPr="00FB2E19" w14:paraId="0C8E4D65" w14:textId="77777777" w:rsidTr="00547111">
        <w:tc>
          <w:tcPr>
            <w:tcW w:w="2694" w:type="dxa"/>
            <w:gridSpan w:val="2"/>
            <w:tcBorders>
              <w:left w:val="single" w:sz="4" w:space="0" w:color="auto"/>
            </w:tcBorders>
          </w:tcPr>
          <w:p w14:paraId="608FEC88" w14:textId="77777777" w:rsidR="001E41F3" w:rsidRPr="00FB2E19" w:rsidRDefault="001E41F3">
            <w:pPr>
              <w:pStyle w:val="CRCoverPage"/>
              <w:spacing w:after="0"/>
              <w:rPr>
                <w:b/>
                <w:i/>
                <w:sz w:val="8"/>
                <w:szCs w:val="8"/>
              </w:rPr>
            </w:pPr>
          </w:p>
        </w:tc>
        <w:tc>
          <w:tcPr>
            <w:tcW w:w="6946" w:type="dxa"/>
            <w:gridSpan w:val="9"/>
            <w:tcBorders>
              <w:right w:val="single" w:sz="4" w:space="0" w:color="auto"/>
            </w:tcBorders>
          </w:tcPr>
          <w:p w14:paraId="0C72009D" w14:textId="77777777" w:rsidR="001E41F3" w:rsidRPr="00FB2E19" w:rsidRDefault="001E41F3">
            <w:pPr>
              <w:pStyle w:val="CRCoverPage"/>
              <w:spacing w:after="0"/>
              <w:rPr>
                <w:sz w:val="8"/>
                <w:szCs w:val="8"/>
              </w:rPr>
            </w:pPr>
          </w:p>
        </w:tc>
      </w:tr>
      <w:tr w:rsidR="001E41F3" w:rsidRPr="00FB2E19" w14:paraId="4FC2AB41" w14:textId="77777777" w:rsidTr="00547111">
        <w:tc>
          <w:tcPr>
            <w:tcW w:w="2694" w:type="dxa"/>
            <w:gridSpan w:val="2"/>
            <w:tcBorders>
              <w:left w:val="single" w:sz="4" w:space="0" w:color="auto"/>
            </w:tcBorders>
          </w:tcPr>
          <w:p w14:paraId="4A3BE4AC" w14:textId="77777777" w:rsidR="001E41F3" w:rsidRPr="00FB2E19" w:rsidRDefault="001E41F3">
            <w:pPr>
              <w:pStyle w:val="CRCoverPage"/>
              <w:tabs>
                <w:tab w:val="right" w:pos="2184"/>
              </w:tabs>
              <w:spacing w:after="0"/>
              <w:rPr>
                <w:b/>
                <w:i/>
              </w:rPr>
            </w:pPr>
            <w:r w:rsidRPr="00FB2E19">
              <w:rPr>
                <w:b/>
                <w:i/>
              </w:rPr>
              <w:t>Summary of change</w:t>
            </w:r>
            <w:r w:rsidR="0051580D" w:rsidRPr="00FB2E19">
              <w:rPr>
                <w:b/>
                <w:i/>
              </w:rPr>
              <w:t>:</w:t>
            </w:r>
          </w:p>
        </w:tc>
        <w:tc>
          <w:tcPr>
            <w:tcW w:w="6946" w:type="dxa"/>
            <w:gridSpan w:val="9"/>
            <w:tcBorders>
              <w:right w:val="single" w:sz="4" w:space="0" w:color="auto"/>
            </w:tcBorders>
            <w:shd w:val="pct30" w:color="FFFF00" w:fill="auto"/>
          </w:tcPr>
          <w:p w14:paraId="16A4F780" w14:textId="77777777" w:rsidR="001E41F3" w:rsidRPr="00FB2E19" w:rsidRDefault="009C3CAC" w:rsidP="009C3CAC">
            <w:pPr>
              <w:pStyle w:val="CRCoverPage"/>
              <w:spacing w:after="0"/>
              <w:ind w:left="100"/>
            </w:pPr>
            <w:r w:rsidRPr="00FB2E19">
              <w:t>Adding new clauses describing determination the timing for local N1 NAS signalling connection release during enhanced CP-SOR in connected mode.</w:t>
            </w:r>
          </w:p>
          <w:p w14:paraId="480A1D5A" w14:textId="3E41AA70" w:rsidR="00514131" w:rsidRPr="00FB2E19" w:rsidRDefault="009C3CAC" w:rsidP="009C3CAC">
            <w:pPr>
              <w:pStyle w:val="CRCoverPage"/>
              <w:spacing w:after="0"/>
              <w:ind w:left="100"/>
            </w:pPr>
            <w:r w:rsidRPr="00FB2E19">
              <w:t xml:space="preserve">It also describes the parameters of SOR-CMCI and the used criteria for releasing the N1 NAS signalling connection to enter idle mode and </w:t>
            </w:r>
            <w:r w:rsidR="0057336E" w:rsidRPr="00FB2E19">
              <w:t>perform</w:t>
            </w:r>
            <w:r w:rsidRPr="00FB2E19">
              <w:t xml:space="preserve"> high</w:t>
            </w:r>
            <w:r w:rsidR="004F11B4" w:rsidRPr="00FB2E19">
              <w:t>er</w:t>
            </w:r>
            <w:r w:rsidRPr="00FB2E19">
              <w:t xml:space="preserve"> priority PLMN selection, as part of SOR procedure.</w:t>
            </w:r>
          </w:p>
          <w:p w14:paraId="4E8DA74A" w14:textId="77777777" w:rsidR="009C3CAC" w:rsidRPr="00FB2E19" w:rsidRDefault="009C3CAC" w:rsidP="009C3CAC">
            <w:pPr>
              <w:pStyle w:val="CRCoverPage"/>
              <w:spacing w:after="0"/>
              <w:ind w:left="100"/>
            </w:pPr>
          </w:p>
          <w:p w14:paraId="3C6CB314" w14:textId="77777777" w:rsidR="009C3CAC" w:rsidRPr="00FB2E19" w:rsidRDefault="009C3CAC" w:rsidP="009C3CAC">
            <w:pPr>
              <w:pStyle w:val="CRCoverPage"/>
              <w:spacing w:after="0"/>
              <w:ind w:left="100"/>
            </w:pPr>
            <w:r w:rsidRPr="00FB2E19">
              <w:t>Adding descriptions in the SOR procedure in Annex C, where an option of supporting the enhanced CP-SOR in connected mode, including the support of SOR-CMCI, and how to determine the timing of local N1 NAS signalling connection release.</w:t>
            </w:r>
          </w:p>
          <w:p w14:paraId="3C88EF9A" w14:textId="77777777" w:rsidR="00514131" w:rsidRPr="00FB2E19" w:rsidRDefault="00514131" w:rsidP="009C3CAC">
            <w:pPr>
              <w:pStyle w:val="CRCoverPage"/>
              <w:spacing w:after="0"/>
              <w:ind w:left="100"/>
            </w:pPr>
          </w:p>
          <w:p w14:paraId="5F836A95" w14:textId="53D345EF" w:rsidR="00514131" w:rsidRPr="00FB2E19" w:rsidRDefault="00514131" w:rsidP="00514131">
            <w:pPr>
              <w:pStyle w:val="CRCoverPage"/>
              <w:spacing w:after="0"/>
              <w:ind w:left="100"/>
            </w:pPr>
            <w:r w:rsidRPr="00FB2E19">
              <w:t>It is considered in the CR that SOR-CMCI sent over N1 NAS signalling is included in the SOR information together with the higher priority PLMN/AT list or secured packet. This also means that the ACK sent from the UE to the HPLMN-UDM covers acknowledging the validity of the SOR-CMCI.</w:t>
            </w:r>
          </w:p>
          <w:p w14:paraId="08F85871" w14:textId="77777777" w:rsidR="009C3CAC" w:rsidRPr="00FB2E19" w:rsidRDefault="009C3CAC" w:rsidP="009C3CAC">
            <w:pPr>
              <w:pStyle w:val="CRCoverPage"/>
              <w:spacing w:after="0"/>
              <w:ind w:left="100"/>
            </w:pPr>
          </w:p>
          <w:p w14:paraId="76C0712C" w14:textId="2EAB5E19" w:rsidR="009C3CAC" w:rsidRPr="00FB2E19" w:rsidRDefault="009C3CAC" w:rsidP="00F00CCE">
            <w:pPr>
              <w:pStyle w:val="CRCoverPage"/>
              <w:spacing w:after="0"/>
              <w:ind w:left="100"/>
            </w:pPr>
          </w:p>
        </w:tc>
      </w:tr>
      <w:tr w:rsidR="001E41F3" w:rsidRPr="00FB2E19" w14:paraId="67BD561C" w14:textId="77777777" w:rsidTr="00547111">
        <w:tc>
          <w:tcPr>
            <w:tcW w:w="2694" w:type="dxa"/>
            <w:gridSpan w:val="2"/>
            <w:tcBorders>
              <w:left w:val="single" w:sz="4" w:space="0" w:color="auto"/>
            </w:tcBorders>
          </w:tcPr>
          <w:p w14:paraId="7A30C9A1" w14:textId="311EE307" w:rsidR="001E41F3" w:rsidRPr="00FB2E19" w:rsidRDefault="001E41F3">
            <w:pPr>
              <w:pStyle w:val="CRCoverPage"/>
              <w:spacing w:after="0"/>
              <w:rPr>
                <w:b/>
                <w:i/>
                <w:sz w:val="8"/>
                <w:szCs w:val="8"/>
              </w:rPr>
            </w:pPr>
          </w:p>
        </w:tc>
        <w:tc>
          <w:tcPr>
            <w:tcW w:w="6946" w:type="dxa"/>
            <w:gridSpan w:val="9"/>
            <w:tcBorders>
              <w:right w:val="single" w:sz="4" w:space="0" w:color="auto"/>
            </w:tcBorders>
          </w:tcPr>
          <w:p w14:paraId="3CB430B5" w14:textId="77777777" w:rsidR="001E41F3" w:rsidRPr="00FB2E19" w:rsidRDefault="001E41F3">
            <w:pPr>
              <w:pStyle w:val="CRCoverPage"/>
              <w:spacing w:after="0"/>
              <w:rPr>
                <w:sz w:val="8"/>
                <w:szCs w:val="8"/>
              </w:rPr>
            </w:pPr>
          </w:p>
        </w:tc>
      </w:tr>
      <w:tr w:rsidR="001E41F3" w:rsidRPr="00FB2E19" w14:paraId="262596DA" w14:textId="77777777" w:rsidTr="00547111">
        <w:tc>
          <w:tcPr>
            <w:tcW w:w="2694" w:type="dxa"/>
            <w:gridSpan w:val="2"/>
            <w:tcBorders>
              <w:left w:val="single" w:sz="4" w:space="0" w:color="auto"/>
              <w:bottom w:val="single" w:sz="4" w:space="0" w:color="auto"/>
            </w:tcBorders>
          </w:tcPr>
          <w:p w14:paraId="659D5F83" w14:textId="77777777" w:rsidR="001E41F3" w:rsidRPr="00FB2E19" w:rsidRDefault="001E41F3">
            <w:pPr>
              <w:pStyle w:val="CRCoverPage"/>
              <w:tabs>
                <w:tab w:val="right" w:pos="2184"/>
              </w:tabs>
              <w:spacing w:after="0"/>
              <w:rPr>
                <w:b/>
                <w:i/>
              </w:rPr>
            </w:pPr>
            <w:r w:rsidRPr="00FB2E19">
              <w:rPr>
                <w:b/>
                <w:i/>
              </w:rPr>
              <w:t>Consequences if not approved:</w:t>
            </w:r>
          </w:p>
        </w:tc>
        <w:tc>
          <w:tcPr>
            <w:tcW w:w="6946" w:type="dxa"/>
            <w:gridSpan w:val="9"/>
            <w:tcBorders>
              <w:bottom w:val="single" w:sz="4" w:space="0" w:color="auto"/>
              <w:right w:val="single" w:sz="4" w:space="0" w:color="auto"/>
            </w:tcBorders>
            <w:shd w:val="pct30" w:color="FFFF00" w:fill="auto"/>
          </w:tcPr>
          <w:p w14:paraId="616621A5" w14:textId="506D3D73" w:rsidR="001E41F3" w:rsidRPr="00FB2E19" w:rsidRDefault="009C3CAC">
            <w:pPr>
              <w:pStyle w:val="CRCoverPage"/>
              <w:spacing w:after="0"/>
              <w:ind w:left="100"/>
            </w:pPr>
            <w:r w:rsidRPr="00FB2E19">
              <w:t>Missing description of support of the enhanced CP-SOR in connected mode.</w:t>
            </w:r>
          </w:p>
        </w:tc>
      </w:tr>
      <w:tr w:rsidR="001E41F3" w:rsidRPr="00FB2E19" w14:paraId="2E02AFEF" w14:textId="77777777" w:rsidTr="00547111">
        <w:tc>
          <w:tcPr>
            <w:tcW w:w="2694" w:type="dxa"/>
            <w:gridSpan w:val="2"/>
          </w:tcPr>
          <w:p w14:paraId="0B18EFDB" w14:textId="77777777" w:rsidR="001E41F3" w:rsidRPr="00FB2E19" w:rsidRDefault="001E41F3">
            <w:pPr>
              <w:pStyle w:val="CRCoverPage"/>
              <w:spacing w:after="0"/>
              <w:rPr>
                <w:b/>
                <w:i/>
                <w:sz w:val="8"/>
                <w:szCs w:val="8"/>
              </w:rPr>
            </w:pPr>
          </w:p>
        </w:tc>
        <w:tc>
          <w:tcPr>
            <w:tcW w:w="6946" w:type="dxa"/>
            <w:gridSpan w:val="9"/>
          </w:tcPr>
          <w:p w14:paraId="56B6630C" w14:textId="77777777" w:rsidR="001E41F3" w:rsidRPr="00FB2E19" w:rsidRDefault="001E41F3">
            <w:pPr>
              <w:pStyle w:val="CRCoverPage"/>
              <w:spacing w:after="0"/>
              <w:rPr>
                <w:sz w:val="8"/>
                <w:szCs w:val="8"/>
              </w:rPr>
            </w:pPr>
          </w:p>
        </w:tc>
      </w:tr>
      <w:tr w:rsidR="001E41F3" w:rsidRPr="00FB2E19" w14:paraId="74997849" w14:textId="77777777" w:rsidTr="00547111">
        <w:tc>
          <w:tcPr>
            <w:tcW w:w="2694" w:type="dxa"/>
            <w:gridSpan w:val="2"/>
            <w:tcBorders>
              <w:top w:val="single" w:sz="4" w:space="0" w:color="auto"/>
              <w:left w:val="single" w:sz="4" w:space="0" w:color="auto"/>
            </w:tcBorders>
          </w:tcPr>
          <w:p w14:paraId="38241EDE" w14:textId="77777777" w:rsidR="001E41F3" w:rsidRPr="00FB2E19" w:rsidRDefault="001E41F3">
            <w:pPr>
              <w:pStyle w:val="CRCoverPage"/>
              <w:tabs>
                <w:tab w:val="right" w:pos="2184"/>
              </w:tabs>
              <w:spacing w:after="0"/>
              <w:rPr>
                <w:b/>
                <w:i/>
              </w:rPr>
            </w:pPr>
            <w:r w:rsidRPr="00FB2E19">
              <w:rPr>
                <w:b/>
                <w:i/>
              </w:rPr>
              <w:t>Clauses affected:</w:t>
            </w:r>
          </w:p>
        </w:tc>
        <w:tc>
          <w:tcPr>
            <w:tcW w:w="6946" w:type="dxa"/>
            <w:gridSpan w:val="9"/>
            <w:tcBorders>
              <w:top w:val="single" w:sz="4" w:space="0" w:color="auto"/>
              <w:right w:val="single" w:sz="4" w:space="0" w:color="auto"/>
            </w:tcBorders>
            <w:shd w:val="pct30" w:color="FFFF00" w:fill="auto"/>
          </w:tcPr>
          <w:p w14:paraId="5CC10995" w14:textId="0698F960" w:rsidR="001E41F3" w:rsidRPr="00FB2E19" w:rsidRDefault="00D537C0" w:rsidP="00D537C0">
            <w:pPr>
              <w:pStyle w:val="CRCoverPage"/>
              <w:spacing w:after="0"/>
              <w:ind w:left="100"/>
            </w:pPr>
            <w:r w:rsidRPr="00FB2E19">
              <w:t xml:space="preserve">C.2, C.3, C.X </w:t>
            </w:r>
            <w:r w:rsidR="001D63A6" w:rsidRPr="00FB2E19">
              <w:t>(</w:t>
            </w:r>
            <w:r w:rsidRPr="00FB2E19">
              <w:t>New), C.X.1 (New), C.X.2 (New)</w:t>
            </w:r>
          </w:p>
        </w:tc>
      </w:tr>
      <w:tr w:rsidR="001E41F3" w:rsidRPr="00FB2E19" w14:paraId="4B9358B6" w14:textId="77777777" w:rsidTr="00547111">
        <w:tc>
          <w:tcPr>
            <w:tcW w:w="2694" w:type="dxa"/>
            <w:gridSpan w:val="2"/>
            <w:tcBorders>
              <w:left w:val="single" w:sz="4" w:space="0" w:color="auto"/>
            </w:tcBorders>
          </w:tcPr>
          <w:p w14:paraId="3EA87C95" w14:textId="77777777" w:rsidR="001E41F3" w:rsidRPr="00FB2E19" w:rsidRDefault="001E41F3">
            <w:pPr>
              <w:pStyle w:val="CRCoverPage"/>
              <w:spacing w:after="0"/>
              <w:rPr>
                <w:b/>
                <w:i/>
                <w:sz w:val="8"/>
                <w:szCs w:val="8"/>
              </w:rPr>
            </w:pPr>
          </w:p>
        </w:tc>
        <w:tc>
          <w:tcPr>
            <w:tcW w:w="6946" w:type="dxa"/>
            <w:gridSpan w:val="9"/>
            <w:tcBorders>
              <w:right w:val="single" w:sz="4" w:space="0" w:color="auto"/>
            </w:tcBorders>
          </w:tcPr>
          <w:p w14:paraId="60C047E7" w14:textId="77777777" w:rsidR="001E41F3" w:rsidRPr="00FB2E19" w:rsidRDefault="001E41F3">
            <w:pPr>
              <w:pStyle w:val="CRCoverPage"/>
              <w:spacing w:after="0"/>
              <w:rPr>
                <w:sz w:val="8"/>
                <w:szCs w:val="8"/>
              </w:rPr>
            </w:pPr>
          </w:p>
        </w:tc>
      </w:tr>
      <w:tr w:rsidR="001E41F3" w:rsidRPr="00FB2E19" w14:paraId="5F94BADA" w14:textId="77777777" w:rsidTr="00547111">
        <w:tc>
          <w:tcPr>
            <w:tcW w:w="2694" w:type="dxa"/>
            <w:gridSpan w:val="2"/>
            <w:tcBorders>
              <w:left w:val="single" w:sz="4" w:space="0" w:color="auto"/>
            </w:tcBorders>
          </w:tcPr>
          <w:p w14:paraId="6EBF1841" w14:textId="77777777" w:rsidR="001E41F3" w:rsidRPr="00FB2E19" w:rsidRDefault="001E41F3">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34126329" w14:textId="77777777" w:rsidR="001E41F3" w:rsidRPr="00FB2E19" w:rsidRDefault="001E41F3">
            <w:pPr>
              <w:pStyle w:val="CRCoverPage"/>
              <w:spacing w:after="0"/>
              <w:jc w:val="center"/>
              <w:rPr>
                <w:b/>
                <w:caps/>
              </w:rPr>
            </w:pPr>
            <w:r w:rsidRPr="00FB2E19">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072E4F3" w14:textId="77777777" w:rsidR="001E41F3" w:rsidRPr="00FB2E19" w:rsidRDefault="001E41F3">
            <w:pPr>
              <w:pStyle w:val="CRCoverPage"/>
              <w:spacing w:after="0"/>
              <w:jc w:val="center"/>
              <w:rPr>
                <w:b/>
                <w:caps/>
              </w:rPr>
            </w:pPr>
            <w:r w:rsidRPr="00FB2E19">
              <w:rPr>
                <w:b/>
                <w:caps/>
              </w:rPr>
              <w:t>N</w:t>
            </w:r>
          </w:p>
        </w:tc>
        <w:tc>
          <w:tcPr>
            <w:tcW w:w="2977" w:type="dxa"/>
            <w:gridSpan w:val="4"/>
          </w:tcPr>
          <w:p w14:paraId="12C61BF1" w14:textId="77777777" w:rsidR="001E41F3" w:rsidRPr="00FB2E19" w:rsidRDefault="001E41F3">
            <w:pPr>
              <w:pStyle w:val="CRCoverPage"/>
              <w:tabs>
                <w:tab w:val="right" w:pos="2893"/>
              </w:tabs>
              <w:spacing w:after="0"/>
            </w:pPr>
          </w:p>
        </w:tc>
        <w:tc>
          <w:tcPr>
            <w:tcW w:w="3401" w:type="dxa"/>
            <w:gridSpan w:val="3"/>
            <w:tcBorders>
              <w:right w:val="single" w:sz="4" w:space="0" w:color="auto"/>
            </w:tcBorders>
            <w:shd w:val="clear" w:color="FFFF00" w:fill="auto"/>
          </w:tcPr>
          <w:p w14:paraId="552AA1F9" w14:textId="77777777" w:rsidR="001E41F3" w:rsidRPr="00FB2E19" w:rsidRDefault="001E41F3">
            <w:pPr>
              <w:pStyle w:val="CRCoverPage"/>
              <w:spacing w:after="0"/>
              <w:ind w:left="99"/>
            </w:pPr>
          </w:p>
        </w:tc>
      </w:tr>
      <w:tr w:rsidR="001E41F3" w:rsidRPr="00FB2E19" w14:paraId="3FE906FB" w14:textId="77777777" w:rsidTr="00547111">
        <w:tc>
          <w:tcPr>
            <w:tcW w:w="2694" w:type="dxa"/>
            <w:gridSpan w:val="2"/>
            <w:tcBorders>
              <w:left w:val="single" w:sz="4" w:space="0" w:color="auto"/>
            </w:tcBorders>
          </w:tcPr>
          <w:p w14:paraId="67D11E86" w14:textId="77777777" w:rsidR="001E41F3" w:rsidRPr="00FB2E19" w:rsidRDefault="001E41F3">
            <w:pPr>
              <w:pStyle w:val="CRCoverPage"/>
              <w:tabs>
                <w:tab w:val="right" w:pos="2184"/>
              </w:tabs>
              <w:spacing w:after="0"/>
              <w:rPr>
                <w:b/>
                <w:i/>
              </w:rPr>
            </w:pPr>
            <w:r w:rsidRPr="00FB2E19">
              <w:rPr>
                <w:b/>
                <w:i/>
              </w:rPr>
              <w:t>Other specs</w:t>
            </w:r>
          </w:p>
        </w:tc>
        <w:tc>
          <w:tcPr>
            <w:tcW w:w="284" w:type="dxa"/>
            <w:tcBorders>
              <w:top w:val="single" w:sz="4" w:space="0" w:color="auto"/>
              <w:left w:val="single" w:sz="4" w:space="0" w:color="auto"/>
              <w:bottom w:val="single" w:sz="4" w:space="0" w:color="auto"/>
            </w:tcBorders>
            <w:shd w:val="pct25" w:color="FFFF00" w:fill="auto"/>
          </w:tcPr>
          <w:p w14:paraId="5C8CF902" w14:textId="77777777" w:rsidR="001E41F3" w:rsidRPr="00FB2E1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39A502" w14:textId="77777777" w:rsidR="001E41F3" w:rsidRPr="00FB2E19" w:rsidRDefault="004E1669">
            <w:pPr>
              <w:pStyle w:val="CRCoverPage"/>
              <w:spacing w:after="0"/>
              <w:jc w:val="center"/>
              <w:rPr>
                <w:b/>
                <w:caps/>
              </w:rPr>
            </w:pPr>
            <w:r w:rsidRPr="00FB2E19">
              <w:rPr>
                <w:b/>
                <w:caps/>
              </w:rPr>
              <w:t>X</w:t>
            </w:r>
          </w:p>
        </w:tc>
        <w:tc>
          <w:tcPr>
            <w:tcW w:w="2977" w:type="dxa"/>
            <w:gridSpan w:val="4"/>
          </w:tcPr>
          <w:p w14:paraId="697C0B0D" w14:textId="77777777" w:rsidR="001E41F3" w:rsidRPr="00FB2E19" w:rsidRDefault="001E41F3">
            <w:pPr>
              <w:pStyle w:val="CRCoverPage"/>
              <w:tabs>
                <w:tab w:val="right" w:pos="2893"/>
              </w:tabs>
              <w:spacing w:after="0"/>
            </w:pPr>
            <w:r w:rsidRPr="00FB2E19">
              <w:t xml:space="preserve"> Other core specifications</w:t>
            </w:r>
            <w:r w:rsidRPr="00FB2E19">
              <w:tab/>
            </w:r>
          </w:p>
        </w:tc>
        <w:tc>
          <w:tcPr>
            <w:tcW w:w="3401" w:type="dxa"/>
            <w:gridSpan w:val="3"/>
            <w:tcBorders>
              <w:right w:val="single" w:sz="4" w:space="0" w:color="auto"/>
            </w:tcBorders>
            <w:shd w:val="pct30" w:color="FFFF00" w:fill="auto"/>
          </w:tcPr>
          <w:p w14:paraId="56C0DCF2" w14:textId="77777777" w:rsidR="001E41F3" w:rsidRPr="00FB2E19" w:rsidRDefault="00145D43">
            <w:pPr>
              <w:pStyle w:val="CRCoverPage"/>
              <w:spacing w:after="0"/>
              <w:ind w:left="99"/>
            </w:pPr>
            <w:r w:rsidRPr="00FB2E19">
              <w:t xml:space="preserve">TS/TR ... CR ... </w:t>
            </w:r>
          </w:p>
        </w:tc>
      </w:tr>
      <w:tr w:rsidR="001E41F3" w:rsidRPr="00FB2E19" w14:paraId="54C70661" w14:textId="77777777" w:rsidTr="00547111">
        <w:tc>
          <w:tcPr>
            <w:tcW w:w="2694" w:type="dxa"/>
            <w:gridSpan w:val="2"/>
            <w:tcBorders>
              <w:left w:val="single" w:sz="4" w:space="0" w:color="auto"/>
            </w:tcBorders>
          </w:tcPr>
          <w:p w14:paraId="69BDA791" w14:textId="77777777" w:rsidR="001E41F3" w:rsidRPr="00FB2E19" w:rsidRDefault="001E41F3">
            <w:pPr>
              <w:pStyle w:val="CRCoverPage"/>
              <w:spacing w:after="0"/>
              <w:rPr>
                <w:b/>
                <w:i/>
              </w:rPr>
            </w:pPr>
            <w:r w:rsidRPr="00FB2E19">
              <w:rPr>
                <w:b/>
                <w:i/>
              </w:rPr>
              <w:lastRenderedPageBreak/>
              <w:t>affected:</w:t>
            </w:r>
          </w:p>
        </w:tc>
        <w:tc>
          <w:tcPr>
            <w:tcW w:w="284" w:type="dxa"/>
            <w:tcBorders>
              <w:top w:val="single" w:sz="4" w:space="0" w:color="auto"/>
              <w:left w:val="single" w:sz="4" w:space="0" w:color="auto"/>
              <w:bottom w:val="single" w:sz="4" w:space="0" w:color="auto"/>
            </w:tcBorders>
            <w:shd w:val="pct25" w:color="FFFF00" w:fill="auto"/>
          </w:tcPr>
          <w:p w14:paraId="2BD26475" w14:textId="77777777" w:rsidR="001E41F3" w:rsidRPr="00FB2E1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49CDE" w14:textId="77777777" w:rsidR="001E41F3" w:rsidRPr="00FB2E19" w:rsidRDefault="004E1669">
            <w:pPr>
              <w:pStyle w:val="CRCoverPage"/>
              <w:spacing w:after="0"/>
              <w:jc w:val="center"/>
              <w:rPr>
                <w:b/>
                <w:caps/>
              </w:rPr>
            </w:pPr>
            <w:r w:rsidRPr="00FB2E19">
              <w:rPr>
                <w:b/>
                <w:caps/>
              </w:rPr>
              <w:t>X</w:t>
            </w:r>
          </w:p>
        </w:tc>
        <w:tc>
          <w:tcPr>
            <w:tcW w:w="2977" w:type="dxa"/>
            <w:gridSpan w:val="4"/>
          </w:tcPr>
          <w:p w14:paraId="4BE2CB9C" w14:textId="77777777" w:rsidR="001E41F3" w:rsidRPr="00FB2E19" w:rsidRDefault="001E41F3">
            <w:pPr>
              <w:pStyle w:val="CRCoverPage"/>
              <w:spacing w:after="0"/>
            </w:pPr>
            <w:r w:rsidRPr="00FB2E19">
              <w:t xml:space="preserve"> Test specifications</w:t>
            </w:r>
          </w:p>
        </w:tc>
        <w:tc>
          <w:tcPr>
            <w:tcW w:w="3401" w:type="dxa"/>
            <w:gridSpan w:val="3"/>
            <w:tcBorders>
              <w:right w:val="single" w:sz="4" w:space="0" w:color="auto"/>
            </w:tcBorders>
            <w:shd w:val="pct30" w:color="FFFF00" w:fill="auto"/>
          </w:tcPr>
          <w:p w14:paraId="56AA0D24" w14:textId="77777777" w:rsidR="001E41F3" w:rsidRPr="00FB2E19" w:rsidRDefault="00145D43">
            <w:pPr>
              <w:pStyle w:val="CRCoverPage"/>
              <w:spacing w:after="0"/>
              <w:ind w:left="99"/>
            </w:pPr>
            <w:r w:rsidRPr="00FB2E19">
              <w:t xml:space="preserve">TS/TR ... CR ... </w:t>
            </w:r>
          </w:p>
        </w:tc>
      </w:tr>
      <w:tr w:rsidR="001E41F3" w:rsidRPr="00FB2E19" w14:paraId="6D4B164C" w14:textId="77777777" w:rsidTr="00547111">
        <w:tc>
          <w:tcPr>
            <w:tcW w:w="2694" w:type="dxa"/>
            <w:gridSpan w:val="2"/>
            <w:tcBorders>
              <w:left w:val="single" w:sz="4" w:space="0" w:color="auto"/>
            </w:tcBorders>
          </w:tcPr>
          <w:p w14:paraId="724C8B15" w14:textId="77777777" w:rsidR="001E41F3" w:rsidRPr="00FB2E19" w:rsidRDefault="00145D43">
            <w:pPr>
              <w:pStyle w:val="CRCoverPage"/>
              <w:spacing w:after="0"/>
              <w:rPr>
                <w:b/>
                <w:i/>
              </w:rPr>
            </w:pPr>
            <w:r w:rsidRPr="00FB2E19">
              <w:rPr>
                <w:b/>
                <w:i/>
              </w:rPr>
              <w:t xml:space="preserve">(show </w:t>
            </w:r>
            <w:r w:rsidR="00592D74" w:rsidRPr="00FB2E19">
              <w:rPr>
                <w:b/>
                <w:i/>
              </w:rPr>
              <w:t xml:space="preserve">related </w:t>
            </w:r>
            <w:r w:rsidRPr="00FB2E19">
              <w:rPr>
                <w:b/>
                <w:i/>
              </w:rPr>
              <w:t>CR</w:t>
            </w:r>
            <w:r w:rsidR="00592D74" w:rsidRPr="00FB2E19">
              <w:rPr>
                <w:b/>
                <w:i/>
              </w:rPr>
              <w:t>s</w:t>
            </w:r>
            <w:r w:rsidRPr="00FB2E19">
              <w:rPr>
                <w:b/>
                <w:i/>
              </w:rPr>
              <w:t>)</w:t>
            </w:r>
          </w:p>
        </w:tc>
        <w:tc>
          <w:tcPr>
            <w:tcW w:w="284" w:type="dxa"/>
            <w:tcBorders>
              <w:top w:val="single" w:sz="4" w:space="0" w:color="auto"/>
              <w:left w:val="single" w:sz="4" w:space="0" w:color="auto"/>
              <w:bottom w:val="single" w:sz="4" w:space="0" w:color="auto"/>
            </w:tcBorders>
            <w:shd w:val="pct25" w:color="FFFF00" w:fill="auto"/>
          </w:tcPr>
          <w:p w14:paraId="7D808848" w14:textId="77777777" w:rsidR="001E41F3" w:rsidRPr="00FB2E19" w:rsidRDefault="001E41F3">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6F92279" w14:textId="77777777" w:rsidR="001E41F3" w:rsidRPr="00FB2E19" w:rsidRDefault="004E1669">
            <w:pPr>
              <w:pStyle w:val="CRCoverPage"/>
              <w:spacing w:after="0"/>
              <w:jc w:val="center"/>
              <w:rPr>
                <w:b/>
                <w:caps/>
              </w:rPr>
            </w:pPr>
            <w:r w:rsidRPr="00FB2E19">
              <w:rPr>
                <w:b/>
                <w:caps/>
              </w:rPr>
              <w:t>X</w:t>
            </w:r>
          </w:p>
        </w:tc>
        <w:tc>
          <w:tcPr>
            <w:tcW w:w="2977" w:type="dxa"/>
            <w:gridSpan w:val="4"/>
          </w:tcPr>
          <w:p w14:paraId="5EAC6096" w14:textId="77777777" w:rsidR="001E41F3" w:rsidRPr="00FB2E19" w:rsidRDefault="001E41F3">
            <w:pPr>
              <w:pStyle w:val="CRCoverPage"/>
              <w:spacing w:after="0"/>
            </w:pPr>
            <w:r w:rsidRPr="00FB2E19">
              <w:t xml:space="preserve"> O&amp;M Specifications</w:t>
            </w:r>
          </w:p>
        </w:tc>
        <w:tc>
          <w:tcPr>
            <w:tcW w:w="3401" w:type="dxa"/>
            <w:gridSpan w:val="3"/>
            <w:tcBorders>
              <w:right w:val="single" w:sz="4" w:space="0" w:color="auto"/>
            </w:tcBorders>
            <w:shd w:val="pct30" w:color="FFFF00" w:fill="auto"/>
          </w:tcPr>
          <w:p w14:paraId="16023229" w14:textId="77777777" w:rsidR="001E41F3" w:rsidRPr="00FB2E19" w:rsidRDefault="00145D43">
            <w:pPr>
              <w:pStyle w:val="CRCoverPage"/>
              <w:spacing w:after="0"/>
              <w:ind w:left="99"/>
            </w:pPr>
            <w:r w:rsidRPr="00FB2E19">
              <w:t>TS</w:t>
            </w:r>
            <w:r w:rsidR="000A6394" w:rsidRPr="00FB2E19">
              <w:t xml:space="preserve">/TR ... CR ... </w:t>
            </w:r>
          </w:p>
        </w:tc>
      </w:tr>
      <w:tr w:rsidR="001E41F3" w:rsidRPr="00FB2E19" w14:paraId="6816D577" w14:textId="77777777" w:rsidTr="008863B9">
        <w:tc>
          <w:tcPr>
            <w:tcW w:w="2694" w:type="dxa"/>
            <w:gridSpan w:val="2"/>
            <w:tcBorders>
              <w:left w:val="single" w:sz="4" w:space="0" w:color="auto"/>
            </w:tcBorders>
          </w:tcPr>
          <w:p w14:paraId="74A365C8" w14:textId="77777777" w:rsidR="001E41F3" w:rsidRPr="00FB2E19" w:rsidRDefault="001E41F3">
            <w:pPr>
              <w:pStyle w:val="CRCoverPage"/>
              <w:spacing w:after="0"/>
              <w:rPr>
                <w:b/>
                <w:i/>
              </w:rPr>
            </w:pPr>
          </w:p>
        </w:tc>
        <w:tc>
          <w:tcPr>
            <w:tcW w:w="6946" w:type="dxa"/>
            <w:gridSpan w:val="9"/>
            <w:tcBorders>
              <w:right w:val="single" w:sz="4" w:space="0" w:color="auto"/>
            </w:tcBorders>
          </w:tcPr>
          <w:p w14:paraId="3B849361" w14:textId="77777777" w:rsidR="001E41F3" w:rsidRPr="00FB2E19" w:rsidRDefault="001E41F3">
            <w:pPr>
              <w:pStyle w:val="CRCoverPage"/>
              <w:spacing w:after="0"/>
            </w:pPr>
          </w:p>
        </w:tc>
      </w:tr>
      <w:tr w:rsidR="001E41F3" w:rsidRPr="00FB2E19" w14:paraId="204A6CD0" w14:textId="77777777" w:rsidTr="008863B9">
        <w:tc>
          <w:tcPr>
            <w:tcW w:w="2694" w:type="dxa"/>
            <w:gridSpan w:val="2"/>
            <w:tcBorders>
              <w:left w:val="single" w:sz="4" w:space="0" w:color="auto"/>
              <w:bottom w:val="single" w:sz="4" w:space="0" w:color="auto"/>
            </w:tcBorders>
          </w:tcPr>
          <w:p w14:paraId="4F081F48" w14:textId="77777777" w:rsidR="001E41F3" w:rsidRPr="00FB2E19" w:rsidRDefault="001E41F3">
            <w:pPr>
              <w:pStyle w:val="CRCoverPage"/>
              <w:tabs>
                <w:tab w:val="right" w:pos="2184"/>
              </w:tabs>
              <w:spacing w:after="0"/>
              <w:rPr>
                <w:b/>
                <w:i/>
              </w:rPr>
            </w:pPr>
            <w:r w:rsidRPr="00FB2E19">
              <w:rPr>
                <w:b/>
                <w:i/>
              </w:rPr>
              <w:t>Other comments:</w:t>
            </w:r>
          </w:p>
        </w:tc>
        <w:tc>
          <w:tcPr>
            <w:tcW w:w="6946" w:type="dxa"/>
            <w:gridSpan w:val="9"/>
            <w:tcBorders>
              <w:bottom w:val="single" w:sz="4" w:space="0" w:color="auto"/>
              <w:right w:val="single" w:sz="4" w:space="0" w:color="auto"/>
            </w:tcBorders>
            <w:shd w:val="pct30" w:color="FFFF00" w:fill="auto"/>
          </w:tcPr>
          <w:p w14:paraId="05A4D9F6" w14:textId="77777777" w:rsidR="001E41F3" w:rsidRPr="00FB2E19" w:rsidRDefault="001E41F3">
            <w:pPr>
              <w:pStyle w:val="CRCoverPage"/>
              <w:spacing w:after="0"/>
              <w:ind w:left="100"/>
            </w:pPr>
          </w:p>
        </w:tc>
      </w:tr>
      <w:tr w:rsidR="008863B9" w:rsidRPr="00FB2E19" w14:paraId="5AF31BAD" w14:textId="77777777" w:rsidTr="008863B9">
        <w:tc>
          <w:tcPr>
            <w:tcW w:w="2694" w:type="dxa"/>
            <w:gridSpan w:val="2"/>
            <w:tcBorders>
              <w:top w:val="single" w:sz="4" w:space="0" w:color="auto"/>
              <w:bottom w:val="single" w:sz="4" w:space="0" w:color="auto"/>
            </w:tcBorders>
          </w:tcPr>
          <w:p w14:paraId="623D351D" w14:textId="77777777" w:rsidR="008863B9" w:rsidRPr="00FB2E19" w:rsidRDefault="008863B9">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12B734C" w14:textId="77777777" w:rsidR="008863B9" w:rsidRPr="00FB2E19" w:rsidRDefault="008863B9">
            <w:pPr>
              <w:pStyle w:val="CRCoverPage"/>
              <w:spacing w:after="0"/>
              <w:ind w:left="100"/>
              <w:rPr>
                <w:sz w:val="8"/>
                <w:szCs w:val="8"/>
              </w:rPr>
            </w:pPr>
          </w:p>
        </w:tc>
      </w:tr>
      <w:tr w:rsidR="008863B9" w:rsidRPr="00FB2E19" w14:paraId="059848B5" w14:textId="77777777" w:rsidTr="008863B9">
        <w:tc>
          <w:tcPr>
            <w:tcW w:w="2694" w:type="dxa"/>
            <w:gridSpan w:val="2"/>
            <w:tcBorders>
              <w:top w:val="single" w:sz="4" w:space="0" w:color="auto"/>
              <w:left w:val="single" w:sz="4" w:space="0" w:color="auto"/>
              <w:bottom w:val="single" w:sz="4" w:space="0" w:color="auto"/>
            </w:tcBorders>
          </w:tcPr>
          <w:p w14:paraId="3B79995C" w14:textId="77777777" w:rsidR="008863B9" w:rsidRPr="00FB2E19" w:rsidRDefault="008863B9">
            <w:pPr>
              <w:pStyle w:val="CRCoverPage"/>
              <w:tabs>
                <w:tab w:val="right" w:pos="2184"/>
              </w:tabs>
              <w:spacing w:after="0"/>
              <w:rPr>
                <w:b/>
                <w:i/>
              </w:rPr>
            </w:pPr>
            <w:r w:rsidRPr="00FB2E19">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2FD2C46" w14:textId="77777777" w:rsidR="008863B9" w:rsidRPr="00FB2E19" w:rsidRDefault="008863B9">
            <w:pPr>
              <w:pStyle w:val="CRCoverPage"/>
              <w:spacing w:after="0"/>
              <w:ind w:left="100"/>
            </w:pPr>
          </w:p>
        </w:tc>
      </w:tr>
    </w:tbl>
    <w:p w14:paraId="3E2A01F9" w14:textId="77777777" w:rsidR="001E41F3" w:rsidRPr="00FB2E19" w:rsidRDefault="001E41F3">
      <w:pPr>
        <w:pStyle w:val="CRCoverPage"/>
        <w:spacing w:after="0"/>
        <w:rPr>
          <w:sz w:val="8"/>
          <w:szCs w:val="8"/>
        </w:rPr>
      </w:pPr>
    </w:p>
    <w:p w14:paraId="57BA6E13" w14:textId="77777777" w:rsidR="001E41F3" w:rsidRPr="00FB2E19" w:rsidRDefault="001E41F3"/>
    <w:p w14:paraId="7EA70CDF" w14:textId="77777777" w:rsidR="004D6266" w:rsidRPr="00FB2E19" w:rsidRDefault="004D6266" w:rsidP="004D6266">
      <w:pPr>
        <w:pStyle w:val="Heading1"/>
      </w:pPr>
      <w:bookmarkStart w:id="3" w:name="_Toc51762196"/>
      <w:r w:rsidRPr="00FB2E19">
        <w:t>C.2</w:t>
      </w:r>
      <w:r w:rsidRPr="00FB2E19">
        <w:tab/>
        <w:t>Stage-2 flow for steering of UE in VPLMN during registration</w:t>
      </w:r>
      <w:bookmarkEnd w:id="3"/>
    </w:p>
    <w:p w14:paraId="69A5B65A" w14:textId="77777777" w:rsidR="004D6266" w:rsidRPr="00FB2E19" w:rsidRDefault="004D6266" w:rsidP="004D6266">
      <w:r w:rsidRPr="00FB2E19">
        <w:t>The stage-2 flow for the case when the UE registers with VPLMN AMF is described below in figure C.2.1. The selected PLMN is the VPLMN. The AMF is located in the selected VPLMN.</w:t>
      </w:r>
    </w:p>
    <w:bookmarkStart w:id="4" w:name="_MON_1646750155"/>
    <w:bookmarkEnd w:id="4"/>
    <w:p w14:paraId="155197E7" w14:textId="77777777" w:rsidR="004D6266" w:rsidRPr="00FB2E19" w:rsidRDefault="004D6266" w:rsidP="004D6266">
      <w:pPr>
        <w:pStyle w:val="TH"/>
      </w:pPr>
      <w:r w:rsidRPr="00FB2E19">
        <w:object w:dxaOrig="11039" w:dyaOrig="11777" w14:anchorId="2E45D1A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78.15pt;height:510pt" o:ole="">
            <v:imagedata r:id="rId12" o:title=""/>
          </v:shape>
          <o:OLEObject Type="Embed" ProgID="Word.Picture.8" ShapeID="_x0000_i1025" DrawAspect="Content" ObjectID="_1667289377" r:id="rId13"/>
        </w:object>
      </w:r>
    </w:p>
    <w:p w14:paraId="763D4066" w14:textId="77777777" w:rsidR="004D6266" w:rsidRPr="00FB2E19" w:rsidRDefault="004D6266" w:rsidP="004D6266">
      <w:pPr>
        <w:pStyle w:val="TF"/>
      </w:pPr>
      <w:r w:rsidRPr="00FB2E19">
        <w:t>Figure C.2.1: Procedure for providing list of preferred PLMN/access technology combinations</w:t>
      </w:r>
    </w:p>
    <w:p w14:paraId="26DC6DD6" w14:textId="77777777" w:rsidR="004D6266" w:rsidRPr="00FB2E19" w:rsidRDefault="004D6266" w:rsidP="004D6266">
      <w:r w:rsidRPr="00FB2E19">
        <w:lastRenderedPageBreak/>
        <w:t>For the steps below, security protection is described in 3GPP TS 33.501 [24].</w:t>
      </w:r>
    </w:p>
    <w:p w14:paraId="716E6A0E" w14:textId="77777777" w:rsidR="004D6266" w:rsidRPr="00FB2E19" w:rsidRDefault="004D6266" w:rsidP="004D6266">
      <w:pPr>
        <w:pStyle w:val="B1"/>
      </w:pPr>
      <w:r w:rsidRPr="00FB2E19">
        <w:t>1)</w:t>
      </w:r>
      <w:r w:rsidRPr="00FB2E19">
        <w:tab/>
        <w:t>The UE to the VPLMN AMF: The UE initiates initial registration, emergency registration or mobility registration update procedure to the VPLMN AMF by sending REGISTRATION REQUEST message with the 5GS registration type IE indicating "initial registration", "emergency registration" or "mobility registration updating";</w:t>
      </w:r>
    </w:p>
    <w:p w14:paraId="33E78795" w14:textId="77777777" w:rsidR="004D6266" w:rsidRPr="00FB2E19" w:rsidRDefault="004D6266" w:rsidP="004D6266">
      <w:pPr>
        <w:pStyle w:val="B1"/>
      </w:pPr>
      <w:r w:rsidRPr="00FB2E19">
        <w:t>2)</w:t>
      </w:r>
      <w:r w:rsidRPr="00FB2E19">
        <w:tab/>
        <w:t>Upon receiving REGISTRATION REQUEST message, the VPLMN AMF executes the registration procedure as defined in subclause 4.2.2.2.2 of 3GPP TS 23.502 [63]. As part of the registration procedure;</w:t>
      </w:r>
    </w:p>
    <w:p w14:paraId="54493991" w14:textId="77777777" w:rsidR="004D6266" w:rsidRPr="00FB2E19" w:rsidRDefault="004D6266" w:rsidP="004D6266">
      <w:pPr>
        <w:pStyle w:val="B2"/>
      </w:pPr>
      <w:r w:rsidRPr="00FB2E19">
        <w:t>a)</w:t>
      </w:r>
      <w:r w:rsidRPr="00FB2E19">
        <w:tab/>
        <w:t>if the VPLMN AMF does not have subscription data for the UE, the VPLMN AMF invokes Nudm_SDM_Get service operation to the HPLMN UDM to get amongst other information the Access and Mobility Subscription data for the UE (see step 14b in subclause 4.2.2.2.2 of 3GPP TS 23.502 [63]); or</w:t>
      </w:r>
    </w:p>
    <w:p w14:paraId="183252BC" w14:textId="77777777" w:rsidR="004D6266" w:rsidRPr="00FB2E19" w:rsidRDefault="004D6266" w:rsidP="004D6266">
      <w:pPr>
        <w:pStyle w:val="B2"/>
      </w:pPr>
      <w:r w:rsidRPr="00FB2E19">
        <w:t>b)</w:t>
      </w:r>
      <w:r w:rsidRPr="00FB2E19">
        <w:tab/>
        <w:t>if the VPLMN AMF already has subscription data for the UE and</w:t>
      </w:r>
    </w:p>
    <w:p w14:paraId="5D9CAEB7" w14:textId="77777777" w:rsidR="004D6266" w:rsidRPr="00FB2E19" w:rsidRDefault="004D6266" w:rsidP="004D6266">
      <w:pPr>
        <w:pStyle w:val="B3"/>
      </w:pPr>
      <w:r w:rsidRPr="00FB2E19">
        <w:t>i)</w:t>
      </w:r>
      <w:r w:rsidRPr="00FB2E19">
        <w:tab/>
        <w:t>the 5GS registration type IE in the received REGISTRATION REQUEST message indicates "initial registration" and the "SoR Update Indicator for Initial Registration" field in the UE context is set to 'the UDM requests the AMF to retrieve SoR information when the UE performs NAS registration type "initial registration"' as specified in table 5.2.2.2.2-1 of 3GPP TS 23.502 [63]); or</w:t>
      </w:r>
    </w:p>
    <w:p w14:paraId="5EE79A11" w14:textId="77777777" w:rsidR="004D6266" w:rsidRPr="00FB2E19" w:rsidRDefault="004D6266" w:rsidP="004D6266">
      <w:pPr>
        <w:pStyle w:val="B3"/>
      </w:pPr>
      <w:r w:rsidRPr="00FB2E19">
        <w:t>ii)</w:t>
      </w:r>
      <w:r w:rsidRPr="00FB2E19">
        <w:tab/>
        <w:t>the 5GS registration type IE in the received REGISTRATION REQUEST message indicates "emergency registration" and the "SoR Update Indicator for Emergency Registration" field in the UE context is set to 'the UDM requests the AMF to retrieve SoR information when the UE performs NAS registration type "emergency registration"' as specified in table 5.2.2.2.2-1 of 3GPP TS 23.502 [63]);</w:t>
      </w:r>
    </w:p>
    <w:p w14:paraId="760E541E" w14:textId="77777777" w:rsidR="004D6266" w:rsidRPr="00FB2E19" w:rsidRDefault="004D6266" w:rsidP="004D6266">
      <w:pPr>
        <w:pStyle w:val="B2"/>
      </w:pPr>
      <w:r w:rsidRPr="00FB2E19">
        <w:tab/>
        <w:t>then the VPLMN AMF invokes Nudm_SDM_Get service operation message to the HPLMN UDM to retrieve the steering of roaming information (see step 14b in subclause 4.2.2.2.2 of 3GPP TS 23.502 [63]);</w:t>
      </w:r>
    </w:p>
    <w:p w14:paraId="1EBDE9DA" w14:textId="77777777" w:rsidR="004D6266" w:rsidRPr="00FB2E19" w:rsidRDefault="004D6266" w:rsidP="004D6266">
      <w:pPr>
        <w:pStyle w:val="B2"/>
      </w:pPr>
      <w:r w:rsidRPr="00FB2E19">
        <w:tab/>
        <w:t>otherwise the VPLMN AMF sends a REGISTRATION ACCEPT message without the steering of roaming information to the UE and steps 3a, 3b, 3c, 3d, 4, 5, 5a, 6 are skipped;</w:t>
      </w:r>
    </w:p>
    <w:p w14:paraId="76C119D9" w14:textId="77777777" w:rsidR="004D6266" w:rsidRPr="00FB2E19" w:rsidRDefault="004D6266" w:rsidP="004D6266">
      <w:pPr>
        <w:pStyle w:val="B1"/>
      </w:pPr>
      <w:r w:rsidRPr="00FB2E19">
        <w:t>3a)</w:t>
      </w:r>
      <w:r w:rsidRPr="00FB2E19">
        <w:tab/>
        <w:t>If the user subscription information indicates to send the steering of roaming information due to initial registration in a VPLMN, then the HPLMN UDM shall provide the steering of roaming information to the UE when the UE performs initial registration in a VPLMN, otherwise the HPLMN UDM may provide the steering of roaming information to the UE, based on operator policy.</w:t>
      </w:r>
    </w:p>
    <w:p w14:paraId="690988E0" w14:textId="77777777" w:rsidR="004D6266" w:rsidRPr="00FB2E19" w:rsidRDefault="004D6266" w:rsidP="004D6266">
      <w:pPr>
        <w:pStyle w:val="NO"/>
      </w:pPr>
      <w:r w:rsidRPr="00FB2E19">
        <w:t>NOTE 1:</w:t>
      </w:r>
      <w:r w:rsidRPr="00FB2E19">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2DD4DAB5" w14:textId="77777777" w:rsidR="004D6266" w:rsidRPr="00FB2E19" w:rsidRDefault="004D6266" w:rsidP="004D6266">
      <w:pPr>
        <w:pStyle w:val="B1"/>
      </w:pPr>
      <w:r w:rsidRPr="00FB2E19">
        <w:tab/>
        <w:t>If the HPLMN UDM is to provide the steering of roaming information to the UE when the UE performs the registration in a VPLMN, and the HPLMN policy for the SOR-AF invocation is absent then steps 3b and 3c are not performed.</w:t>
      </w:r>
    </w:p>
    <w:p w14:paraId="59D729B8" w14:textId="77777777" w:rsidR="004D6266" w:rsidRPr="00FB2E19" w:rsidRDefault="004D6266" w:rsidP="004D6266">
      <w:pPr>
        <w:pStyle w:val="B1"/>
      </w:pPr>
      <w:r w:rsidRPr="00FB2E19">
        <w:tab/>
        <w:t>If the HPLMN UDM is to provide the steering of roaming information to the UE when the UE performs the registration in a VPLMN, and the HPLMN policy for the SOR-AF invocation is present, then the HPLMN UDM obtains the list of preferred PLMN/access technology combinations or the secured packet from the SOR-AF using steps 3b and 3c.</w:t>
      </w:r>
    </w:p>
    <w:p w14:paraId="2E685B20" w14:textId="77777777" w:rsidR="004D6266" w:rsidRPr="00FB2E19" w:rsidRDefault="004D6266" w:rsidP="004D6266">
      <w:pPr>
        <w:pStyle w:val="B1"/>
      </w:pPr>
      <w:r w:rsidRPr="00FB2E19">
        <w:t>3b)</w:t>
      </w:r>
      <w:r w:rsidRPr="00FB2E19">
        <w:tab/>
        <w:t>The HPLMN UDM to the SOR-AF: Nsoraf_SoR_Obtain request (VPLMN ID, SUPI of the UE, access type (see 3GPP TS 29.571 [72]). The VPLMN ID and the access type parameters, indicating where the UE is registering, are stored in the HPLMN UDM.</w:t>
      </w:r>
    </w:p>
    <w:p w14:paraId="747CA7F3" w14:textId="77777777" w:rsidR="004D6266" w:rsidRPr="00FB2E19" w:rsidRDefault="004D6266" w:rsidP="004D6266">
      <w:pPr>
        <w:pStyle w:val="B1"/>
      </w:pPr>
      <w:r w:rsidRPr="00FB2E19">
        <w:t>3c)</w:t>
      </w:r>
      <w:r w:rsidRPr="00FB2E19">
        <w:tab/>
        <w:t>The SOR-AF to the HPLMN UDM: Nsoraf_SoR_Obtain response (the list of preferred PLMN/access technology combinations, or the secured packet, or neither of them).</w:t>
      </w:r>
    </w:p>
    <w:p w14:paraId="6D44007F" w14:textId="77777777" w:rsidR="004D6266" w:rsidRPr="00FB2E19" w:rsidRDefault="004D6266" w:rsidP="004D6266">
      <w:pPr>
        <w:pStyle w:val="B1"/>
      </w:pPr>
      <w:r w:rsidRPr="00FB2E19">
        <w:tab/>
        <w:t>Based on the information received in step 3b and any operator specific criteria, the SOR-AF may include the list of preferred PLMN/access technology combinations or the secured packet in the Nsoraf_SoR_Obtain response or may provide the Nsoraf_SoR_Obtain response with neither a list of preferred PLMN/access technology combinations nor a secured packet.</w:t>
      </w:r>
    </w:p>
    <w:p w14:paraId="64D405A4" w14:textId="77777777" w:rsidR="004D6266" w:rsidRPr="00FB2E19" w:rsidRDefault="004D6266" w:rsidP="004D6266">
      <w:pPr>
        <w:pStyle w:val="NO"/>
      </w:pPr>
      <w:r w:rsidRPr="00FB2E19">
        <w:t>NOTE 2:</w:t>
      </w:r>
      <w:r w:rsidRPr="00FB2E19">
        <w:tab/>
        <w:t>In this version of the specification, when the access type where the UE is registering indicates 3GPP access, then the UE is registering over the NG-RAN access technology.</w:t>
      </w:r>
    </w:p>
    <w:p w14:paraId="34E94802" w14:textId="77777777" w:rsidR="004D6266" w:rsidRPr="00FB2E19" w:rsidRDefault="004D6266" w:rsidP="004D6266">
      <w:pPr>
        <w:pStyle w:val="NO"/>
      </w:pPr>
      <w:r w:rsidRPr="00FB2E19">
        <w:lastRenderedPageBreak/>
        <w:t>NOTE 3:</w:t>
      </w:r>
      <w:r w:rsidRPr="00FB2E19">
        <w:tab/>
        <w:t>Based on operator deployment and policy, if the UDM receives the list of preferred PLMN/access technology combinations in the Nsoraf_SoR_Obtain response from the SOR-AF, and the UDM supports communication with SP-AF, it can send this list to SP-AF requesting it to provide this information in a secured packet as defined in 3GPP TS 29.544 [71].</w:t>
      </w:r>
    </w:p>
    <w:p w14:paraId="747C4FFD" w14:textId="77777777" w:rsidR="004D6266" w:rsidRPr="00FB2E19" w:rsidRDefault="004D6266" w:rsidP="004D6266">
      <w:pPr>
        <w:pStyle w:val="NO"/>
      </w:pPr>
      <w:r w:rsidRPr="00FB2E19">
        <w:t>NOTE 4:</w:t>
      </w:r>
      <w:r w:rsidRPr="00FB2E19">
        <w:tab/>
        <w:t xml:space="preserve">The SOR-AF can include a different list of preferred PLMN/access technology combinations or a different secured packet for each Nsoraf_SoR_Obtain request even if the same VPLMN ID, the SUPI of the UE, and the access type are provided to the SOR-AF. </w:t>
      </w:r>
    </w:p>
    <w:p w14:paraId="60157FE4" w14:textId="77777777" w:rsidR="004D6266" w:rsidRPr="00FB2E19" w:rsidRDefault="004D6266" w:rsidP="004D6266">
      <w:pPr>
        <w:pStyle w:val="NO"/>
      </w:pPr>
      <w:r w:rsidRPr="00FB2E19">
        <w:t>NOTE 5:</w:t>
      </w:r>
      <w:r w:rsidRPr="00FB2E19">
        <w:tab/>
        <w:t>The SOR-AF can subscribe to the HPLMN UDM to be notified about the changes of the roaming status of the UE identified by SUPI.</w:t>
      </w:r>
    </w:p>
    <w:p w14:paraId="33D825B8" w14:textId="77777777" w:rsidR="004D6266" w:rsidRPr="00FB2E19" w:rsidRDefault="004D6266" w:rsidP="004D6266">
      <w:pPr>
        <w:pStyle w:val="B1"/>
      </w:pPr>
      <w:r w:rsidRPr="00FB2E19">
        <w:t>3d)</w:t>
      </w:r>
      <w:r w:rsidRPr="00FB2E19">
        <w:tab/>
        <w:t xml:space="preserve">The HPLMN UDM forms the steering of roaming information as specified in 3GPP TS 33.501 [66] from the list of preferred PLMN/access technology combinations or the secured packet obtained in step 3a or the list of preferred PLMN/access technology combinations or the secured packet, obtained in step 3c. </w:t>
      </w:r>
      <w:bookmarkStart w:id="5" w:name="_Hlk16579581"/>
      <w:r w:rsidRPr="00FB2E19">
        <w:t>If:</w:t>
      </w:r>
    </w:p>
    <w:p w14:paraId="062BE029" w14:textId="77777777" w:rsidR="004D6266" w:rsidRPr="00FB2E19" w:rsidRDefault="004D6266" w:rsidP="004D6266">
      <w:pPr>
        <w:pStyle w:val="B2"/>
      </w:pPr>
      <w:r w:rsidRPr="00FB2E19">
        <w:t>-</w:t>
      </w:r>
      <w:r w:rsidRPr="00FB2E19">
        <w:tab/>
        <w:t>neither the list of preferred PLMN/access technology combinations nor the secured packet was obtained in steps 3a or 3c; or</w:t>
      </w:r>
    </w:p>
    <w:p w14:paraId="5C432FFA" w14:textId="77777777" w:rsidR="004D6266" w:rsidRPr="00FB2E19" w:rsidRDefault="004D6266" w:rsidP="004D6266">
      <w:pPr>
        <w:pStyle w:val="B2"/>
      </w:pPr>
      <w:r w:rsidRPr="00FB2E19">
        <w:t>-</w:t>
      </w:r>
      <w:r w:rsidRPr="00FB2E19">
        <w:tab/>
        <w:t>the SOR-AF has not sent to the HPLMN UDM an Nsoraf_SoR_Obtain response (step 3c) within an operator defined time after the HPLMN UDM sending to the SOR-AF an Nsoraf_SoR_Obtain request (step 3b);</w:t>
      </w:r>
    </w:p>
    <w:p w14:paraId="189474AC" w14:textId="77777777" w:rsidR="004D6266" w:rsidRPr="00FB2E19" w:rsidRDefault="004D6266" w:rsidP="004D6266">
      <w:pPr>
        <w:pStyle w:val="NO"/>
      </w:pPr>
      <w:r w:rsidRPr="00FB2E19">
        <w:t>NOTE 6:</w:t>
      </w:r>
      <w:r w:rsidRPr="00FB2E19">
        <w:tab/>
        <w:t>Stage 3 to define the timer needed for the SOR-AF to respond to the HPLMN UDM. The max time needs to be defined considering that this procedure is part of the Registration procedure.</w:t>
      </w:r>
    </w:p>
    <w:p w14:paraId="124C9EB6" w14:textId="77777777" w:rsidR="004D6266" w:rsidRPr="00FB2E19" w:rsidRDefault="004D6266" w:rsidP="004D6266">
      <w:pPr>
        <w:pStyle w:val="B1"/>
      </w:pPr>
      <w:r w:rsidRPr="00FB2E19">
        <w:tab/>
        <w:t xml:space="preserve">and the UE is performing initial registration in a VPLMN and the user subscription information indicates to send the steering of roaming information due to initial registration in a VPLMN, then the HPLMN UDM forms the steering of roaming information </w:t>
      </w:r>
      <w:bookmarkEnd w:id="5"/>
      <w:r w:rsidRPr="00FB2E19">
        <w:t>as specified in 3GPP TS 33.501 [66] from the HPLMN indication that 'no change of the "Operator Controlled PLMN Selector with Access Technology" list stored in the UE is needed and thus no list of preferred PLMN/access technology combinations is provided'.</w:t>
      </w:r>
    </w:p>
    <w:p w14:paraId="207176BF" w14:textId="77777777" w:rsidR="004D6266" w:rsidRPr="00FB2E19" w:rsidRDefault="004D6266" w:rsidP="004D6266">
      <w:pPr>
        <w:pStyle w:val="B1"/>
      </w:pPr>
      <w:r w:rsidRPr="00FB2E19">
        <w:t>4)</w:t>
      </w:r>
      <w:r w:rsidRPr="00FB2E19">
        <w:tab/>
        <w:t>The HPLMN UDM to the VPLMN AMF: The HPLMN UDM sends a response to the Nudm_SDM_Get service operation to the VPLMN AMF, which includes the steering of roaming information within the Access and Mobility Subscription data. The Access and Mobility Subscription data type is defined in subclause 5.2.3.3.1 of 3GPP TS 23.502 [63]). The HPLMN may also request the UE to acknowledge the successful security check of the received steering of roaming information, by providing the indication as part of the steering of roaming information in the Nudm_SDM_Get response service operation;</w:t>
      </w:r>
    </w:p>
    <w:p w14:paraId="3BE553EE" w14:textId="77777777" w:rsidR="004D6266" w:rsidRPr="00FB2E19" w:rsidRDefault="004D6266" w:rsidP="004D6266">
      <w:pPr>
        <w:pStyle w:val="B1"/>
      </w:pPr>
      <w:r w:rsidRPr="00FB2E19">
        <w:t>5)</w:t>
      </w:r>
      <w:r w:rsidRPr="00FB2E19">
        <w:tab/>
        <w:t>The VPLMN AMF to the HPLMN UDM: As part of the registration procedure, the VPLMN AMF also invokes Nudm_SDM_Subscribe service operation to the HPLMN UDM to subscribe to notification of changes of the subscription data received in step 4) including notification of updates of the steering of roaming information included in the Access and Mobility Subscription data (see step 14c in subclause 4.2.2.2.2 of 3GPP TS 23.502 [63]);</w:t>
      </w:r>
    </w:p>
    <w:p w14:paraId="38CE81EC" w14:textId="5AF38850" w:rsidR="00E62FD1" w:rsidRPr="00FB2E19" w:rsidRDefault="004D6266" w:rsidP="00F0682D">
      <w:pPr>
        <w:pStyle w:val="B1"/>
      </w:pPr>
      <w:r w:rsidRPr="00FB2E19">
        <w:t>6)</w:t>
      </w:r>
      <w:r w:rsidRPr="00FB2E19">
        <w:tab/>
        <w:t xml:space="preserve">The VPLMN AMF to the UE: The VPLMN AMF shall transparently send the received steering of roaming information to the UE </w:t>
      </w:r>
      <w:r w:rsidRPr="00FB2E19">
        <w:rPr>
          <w:lang w:eastAsia="zh-CN"/>
        </w:rPr>
        <w:t xml:space="preserve">in the </w:t>
      </w:r>
      <w:r w:rsidRPr="00FB2E19">
        <w:t xml:space="preserve">REGISTRATION ACCEPT </w:t>
      </w:r>
      <w:r w:rsidRPr="00FB2E19">
        <w:rPr>
          <w:lang w:eastAsia="zh-CN"/>
        </w:rPr>
        <w:t>message</w:t>
      </w:r>
      <w:r w:rsidRPr="00FB2E19">
        <w:t>;</w:t>
      </w:r>
    </w:p>
    <w:p w14:paraId="7077A839" w14:textId="77777777" w:rsidR="004D6266" w:rsidRPr="00FB2E19" w:rsidRDefault="004D6266" w:rsidP="004D6266">
      <w:pPr>
        <w:pStyle w:val="B1"/>
      </w:pPr>
      <w:r w:rsidRPr="00FB2E19">
        <w:t>7)</w:t>
      </w:r>
      <w:r w:rsidRPr="00FB2E19">
        <w:tab/>
        <w:t>If the steering of roaming information is received and the security check is successful, then:</w:t>
      </w:r>
    </w:p>
    <w:p w14:paraId="397D76D0" w14:textId="77777777" w:rsidR="004D6266" w:rsidRPr="00FB2E19" w:rsidRDefault="004D6266" w:rsidP="004D6266">
      <w:pPr>
        <w:pStyle w:val="B2"/>
      </w:pPr>
      <w:r w:rsidRPr="00FB2E19">
        <w:t>a)</w:t>
      </w:r>
      <w:r w:rsidRPr="00FB2E19">
        <w:tab/>
        <w:t xml:space="preserve">if the steering of roaming information contains a secured packet (see 3GPP TS 31.115 [67]): </w:t>
      </w:r>
    </w:p>
    <w:p w14:paraId="1D43D6D1" w14:textId="77777777" w:rsidR="004D6266" w:rsidRPr="00FB2E19" w:rsidRDefault="004D6266" w:rsidP="004D6266">
      <w:pPr>
        <w:pStyle w:val="B3"/>
      </w:pPr>
      <w:r w:rsidRPr="00FB2E19">
        <w:t>-</w:t>
      </w:r>
      <w:r w:rsidRPr="00FB2E19">
        <w:tab/>
        <w:t>if the UDM has not requested an acknowledgement from the UE the UE shall send the REGISTRATION COMPLETE message without including an SOR transparent container;</w:t>
      </w:r>
    </w:p>
    <w:p w14:paraId="4E94CDD1" w14:textId="77777777" w:rsidR="004D6266" w:rsidRPr="00FB2E19" w:rsidRDefault="004D6266" w:rsidP="004D6266">
      <w:pPr>
        <w:pStyle w:val="B3"/>
      </w:pPr>
      <w:r w:rsidRPr="00FB2E19">
        <w:t>-</w:t>
      </w:r>
      <w:r w:rsidRPr="00FB2E19">
        <w:tab/>
        <w:t>the ME shall upload the secured packet to the USIM using procedures in 3GPP TS 31.111 [41].</w:t>
      </w:r>
    </w:p>
    <w:p w14:paraId="3DA8A61D" w14:textId="77777777" w:rsidR="004D6266" w:rsidRPr="00FB2E19" w:rsidRDefault="004D6266" w:rsidP="004D6266">
      <w:pPr>
        <w:pStyle w:val="NO"/>
      </w:pPr>
      <w:r w:rsidRPr="00FB2E19">
        <w:t>NOTE 7:</w:t>
      </w:r>
      <w:r w:rsidRPr="00FB2E19">
        <w:tab/>
        <w:t>How the ME handles UICC responses and failures in communication between the ME and UICC is implementation specific and out of scope of this release of the specification.</w:t>
      </w:r>
    </w:p>
    <w:p w14:paraId="10BA8DB5" w14:textId="5FE6DF1B" w:rsidR="005B6C9F" w:rsidRDefault="004D6266" w:rsidP="00EF3FC2">
      <w:pPr>
        <w:pStyle w:val="B3"/>
        <w:rPr>
          <w:ins w:id="6" w:author="DCM 2" w:date="2020-11-17T11:11:00Z"/>
        </w:rPr>
      </w:pPr>
      <w:r w:rsidRPr="00FB2E19">
        <w:t>-</w:t>
      </w:r>
      <w:r w:rsidRPr="00FB2E19">
        <w:tab/>
        <w:t>if the UDM has not requested an acknowledgement from the UE</w:t>
      </w:r>
      <w:ins w:id="7" w:author="DCM 2" w:date="2020-11-17T11:12:00Z">
        <w:r w:rsidR="005B6C9F">
          <w:t>,</w:t>
        </w:r>
      </w:ins>
      <w:r w:rsidRPr="00FB2E19">
        <w:t xml:space="preserve"> and</w:t>
      </w:r>
      <w:ins w:id="8" w:author="DCM 2" w:date="2020-11-17T11:10:00Z">
        <w:r w:rsidR="005B6C9F">
          <w:t>:</w:t>
        </w:r>
      </w:ins>
      <w:r w:rsidRPr="00FB2E19">
        <w:t xml:space="preserve"> </w:t>
      </w:r>
    </w:p>
    <w:p w14:paraId="17FEFE0D" w14:textId="591F2766" w:rsidR="005B6C9F" w:rsidRDefault="005B6C9F">
      <w:pPr>
        <w:pStyle w:val="B4"/>
        <w:rPr>
          <w:ins w:id="9" w:author="DCM 2" w:date="2020-11-17T11:10:00Z"/>
        </w:rPr>
        <w:pPrChange w:id="10" w:author="DCM 3" w:date="2020-11-18T08:24:00Z">
          <w:pPr>
            <w:pStyle w:val="B3"/>
          </w:pPr>
        </w:pPrChange>
      </w:pPr>
      <w:ins w:id="11" w:author="DCM 2" w:date="2020-11-17T11:11:00Z">
        <w:r w:rsidRPr="00FB2E19">
          <w:t>A)</w:t>
        </w:r>
        <w:r w:rsidRPr="00FB2E19">
          <w:tab/>
          <w:t xml:space="preserve">the UE </w:t>
        </w:r>
        <w:r>
          <w:t xml:space="preserve">receives </w:t>
        </w:r>
        <w:r w:rsidRPr="00FB2E19">
          <w:t>SOR-CMCI</w:t>
        </w:r>
        <w:r>
          <w:t xml:space="preserve"> </w:t>
        </w:r>
      </w:ins>
      <w:ins w:id="12" w:author="DCM 4" w:date="2020-11-19T07:56:00Z">
        <w:r w:rsidR="007321D0">
          <w:t xml:space="preserve">in </w:t>
        </w:r>
      </w:ins>
      <w:ins w:id="13" w:author="DCM 2" w:date="2020-11-17T11:11:00Z">
        <w:r w:rsidRPr="00FB2E19">
          <w:t xml:space="preserve">the USAT REFRESH </w:t>
        </w:r>
      </w:ins>
      <w:ins w:id="14" w:author="DCM 3" w:date="2020-11-17T17:57:00Z">
        <w:r w:rsidR="006B22F1">
          <w:t xml:space="preserve">with </w:t>
        </w:r>
      </w:ins>
      <w:ins w:id="15" w:author="DCM 2" w:date="2020-11-17T11:11:00Z">
        <w:r w:rsidRPr="00FB2E19">
          <w:t xml:space="preserve">command qualifier of type "Steering of Roaming", the UE shall </w:t>
        </w:r>
      </w:ins>
      <w:ins w:id="16" w:author="DCM 2" w:date="2020-11-17T11:22:00Z">
        <w:r w:rsidR="00465694" w:rsidRPr="00FB2E19">
          <w:t>perform items a), b) and c) of the procedure for steering of roaming in subclause 4.4.6</w:t>
        </w:r>
      </w:ins>
      <w:ins w:id="17" w:author="DCM 3" w:date="2020-11-18T08:24:00Z">
        <w:r w:rsidR="0053453E">
          <w:t>,</w:t>
        </w:r>
      </w:ins>
      <w:ins w:id="18" w:author="DCM 2" w:date="2020-11-17T11:22:00Z">
        <w:r w:rsidR="00465694" w:rsidRPr="00FB2E19">
          <w:t xml:space="preserve"> </w:t>
        </w:r>
        <w:r w:rsidR="00465694">
          <w:t xml:space="preserve">and </w:t>
        </w:r>
      </w:ins>
      <w:ins w:id="19" w:author="DCM 3" w:date="2020-11-18T08:24:00Z">
        <w:r w:rsidR="0053453E">
          <w:t>if</w:t>
        </w:r>
        <w:r w:rsidR="0053453E" w:rsidRPr="00FB2E19">
          <w:t xml:space="preserve"> the UE is in automatic network selection mode </w:t>
        </w:r>
        <w:r w:rsidR="0053453E">
          <w:t xml:space="preserve">then it shall </w:t>
        </w:r>
      </w:ins>
      <w:ins w:id="20" w:author="DCM 2" w:date="2020-11-17T11:11:00Z">
        <w:r w:rsidRPr="00FB2E19">
          <w:t xml:space="preserve">apply the </w:t>
        </w:r>
        <w:r>
          <w:t>actions</w:t>
        </w:r>
        <w:r w:rsidRPr="00FB2E19">
          <w:t xml:space="preserve"> in subclause C.X.2</w:t>
        </w:r>
        <w:r>
          <w:t>.</w:t>
        </w:r>
        <w:r w:rsidRPr="00FB2E19">
          <w:t xml:space="preserve"> </w:t>
        </w:r>
        <w:r>
          <w:t>In this case</w:t>
        </w:r>
        <w:r w:rsidRPr="00FB2E19">
          <w:t xml:space="preserve"> steps 8 to 1</w:t>
        </w:r>
      </w:ins>
      <w:ins w:id="21" w:author="DCM 2" w:date="2020-11-17T11:16:00Z">
        <w:r w:rsidR="00465694" w:rsidRPr="00195860">
          <w:t>1</w:t>
        </w:r>
      </w:ins>
      <w:ins w:id="22" w:author="DCM 2" w:date="2020-11-17T11:11:00Z">
        <w:r>
          <w:t xml:space="preserve"> are skipped</w:t>
        </w:r>
        <w:r w:rsidRPr="00FB2E19">
          <w:t>;</w:t>
        </w:r>
      </w:ins>
      <w:ins w:id="23" w:author="DCM 2" w:date="2020-11-17T11:17:00Z">
        <w:r w:rsidR="00465694">
          <w:t xml:space="preserve"> or</w:t>
        </w:r>
      </w:ins>
    </w:p>
    <w:p w14:paraId="6023D063" w14:textId="2D6F6D2C" w:rsidR="00584478" w:rsidRDefault="00584478" w:rsidP="00584478">
      <w:pPr>
        <w:pStyle w:val="EditorsNote"/>
        <w:rPr>
          <w:ins w:id="24" w:author="DCM 4" w:date="2020-11-19T08:01:00Z"/>
        </w:rPr>
      </w:pPr>
      <w:ins w:id="25" w:author="DCM 4" w:date="2020-11-19T08:01:00Z">
        <w:r w:rsidRPr="007321D0">
          <w:lastRenderedPageBreak/>
          <w:t>Editor's</w:t>
        </w:r>
        <w:r>
          <w:t> </w:t>
        </w:r>
        <w:r w:rsidRPr="007321D0">
          <w:t>Note</w:t>
        </w:r>
        <w:r>
          <w:t>:</w:t>
        </w:r>
        <w:r>
          <w:tab/>
        </w:r>
        <w:r>
          <w:rPr>
            <w:lang w:val="en-US"/>
          </w:rPr>
          <w:t>How the SOR-CMCI is provided to the UE in a REFRESH command needs to be specified by CT6.</w:t>
        </w:r>
      </w:ins>
    </w:p>
    <w:p w14:paraId="09F9828D" w14:textId="2E8E4C42" w:rsidR="004D6266" w:rsidRPr="00FB2E19" w:rsidRDefault="005B6C9F" w:rsidP="005B6C9F">
      <w:pPr>
        <w:pStyle w:val="B4"/>
      </w:pPr>
      <w:ins w:id="26" w:author="DCM 2" w:date="2020-11-17T11:12:00Z">
        <w:r>
          <w:t>B</w:t>
        </w:r>
      </w:ins>
      <w:ins w:id="27" w:author="DCM 2" w:date="2020-11-17T11:11:00Z">
        <w:r>
          <w:t>)</w:t>
        </w:r>
      </w:ins>
      <w:ins w:id="28" w:author="DCM 2" w:date="2020-11-17T11:10:00Z">
        <w:r>
          <w:tab/>
        </w:r>
      </w:ins>
      <w:r w:rsidR="004D6266" w:rsidRPr="00FB2E19">
        <w:t>the ME receives a USAT REFRESH command qualifier (3GPP TS 31.111 [41]) of type "Steering of Roaming"</w:t>
      </w:r>
      <w:r w:rsidR="00EF3FC2" w:rsidRPr="00FB2E19">
        <w:t xml:space="preserve"> </w:t>
      </w:r>
      <w:r w:rsidR="004D6266" w:rsidRPr="00FB2E19">
        <w:t>it shall perform items a), b) and c) of the procedure for steering of roaming in subclause 4.4.6 and if the UE has a list of available and allowable PLMNs in the area and based on this list the UE determines that there is a higher priority PLMN than the selected VPLMN and the UE is in automatic network selection mode, then the UE shall either:</w:t>
      </w:r>
    </w:p>
    <w:p w14:paraId="441210CC" w14:textId="49C56CFA" w:rsidR="004D6266" w:rsidRPr="00FB2E19" w:rsidRDefault="004D6266">
      <w:pPr>
        <w:pStyle w:val="B5"/>
        <w:pPrChange w:id="29" w:author="Ericsson User" w:date="2020-10-20T22:42:00Z">
          <w:pPr>
            <w:pStyle w:val="B4"/>
          </w:pPr>
        </w:pPrChange>
      </w:pPr>
      <w:r w:rsidRPr="00FB2E19">
        <w:t>i)</w:t>
      </w:r>
      <w:r w:rsidRPr="00FB2E19">
        <w:tab/>
        <w:t>release the current N1 NAS signalling connection locally and then attempt to obtain service on a higher priority PLMN as specified in subclause 4.4.3.3 by acting as if timer T that controls periodic attempts has expired. In this case, steps 8 to 11 are skipped.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or</w:t>
      </w:r>
    </w:p>
    <w:p w14:paraId="041B3715" w14:textId="5AEBF0EA" w:rsidR="004D6266" w:rsidRPr="00FB2E19" w:rsidRDefault="004D6266">
      <w:pPr>
        <w:pStyle w:val="B5"/>
        <w:pPrChange w:id="30" w:author="Ericsson User" w:date="2020-10-20T22:42:00Z">
          <w:pPr>
            <w:pStyle w:val="B4"/>
          </w:pPr>
        </w:pPrChange>
      </w:pPr>
      <w:r w:rsidRPr="00FB2E19">
        <w:t>ii)</w:t>
      </w:r>
      <w:r w:rsidRPr="00FB2E19">
        <w:tab/>
        <w:t>not release the current N1 NAS signalling connection locally and skip steps 8 to 10.</w:t>
      </w:r>
    </w:p>
    <w:p w14:paraId="231CD35C" w14:textId="21A6D020" w:rsidR="004D6266" w:rsidRPr="00FB2E19" w:rsidDel="00993B0E" w:rsidRDefault="004D6266" w:rsidP="00DD7C4D">
      <w:pPr>
        <w:pStyle w:val="B3"/>
        <w:rPr>
          <w:del w:id="31" w:author="Ericsson User" w:date="2020-10-20T22:41:00Z"/>
        </w:rPr>
      </w:pPr>
      <w:del w:id="32" w:author="Ericsson User" w:date="2020-10-20T22:41:00Z">
        <w:r w:rsidRPr="00FB2E19" w:rsidDel="00993B0E">
          <w:tab/>
          <w:delText>The UE shall perform the case i) above if the SOR-CMCI requires that the UE shall move to the idle mode.</w:delText>
        </w:r>
      </w:del>
    </w:p>
    <w:p w14:paraId="45A96D6B" w14:textId="434E5A5F" w:rsidR="00F66CA1" w:rsidRPr="00FB2E19" w:rsidRDefault="004D6266" w:rsidP="00F66CA1">
      <w:pPr>
        <w:pStyle w:val="EditorsNote"/>
      </w:pPr>
      <w:r w:rsidRPr="00FB2E19">
        <w:t>Editor's note: How the UE determines that the SOR-CMCI requires that the UE shall move to the idle mode is FFS</w:t>
      </w:r>
      <w:r w:rsidR="00DD7C4D" w:rsidRPr="00FB2E19">
        <w:t>.</w:t>
      </w:r>
    </w:p>
    <w:p w14:paraId="2873E22B" w14:textId="21FABAA3" w:rsidR="004D6266" w:rsidRPr="00FB2E19" w:rsidRDefault="004D6266" w:rsidP="004D6266">
      <w:pPr>
        <w:pStyle w:val="B2"/>
      </w:pPr>
      <w:r w:rsidRPr="00FB2E19">
        <w:t>b)</w:t>
      </w:r>
      <w:r w:rsidRPr="00FB2E19">
        <w:tab/>
        <w:t>if the steering of roaming information contains the list of preferred PLMN/access technology combinations, the ME shall replace the highest priority entries in the "Operator Controlled PLMN Selector with Access Technology" list stored in the ME with the received list of preferred PLMN/access technology combinations, and delete the PLMNs identified by the list of preferred PLMN/access technology combinations from the Forbidden PLMN list and from the Forbidden PLMNs for GPRS service list, if they are present in these lists. Additionally, if the UDM has not requested an acknowledgement from the UE and if the UE has a list of available and allowable PLMNs in the area and based on this list the UE determines that there is a higher priority PLMN than the selected VPLMN and the UE is in automatic network selection mode, then the UE shall send the REGISTRATION COMPLETE message to the serving AMF without including an SOR transparent container and</w:t>
      </w:r>
      <w:del w:id="33" w:author="Ericsson User" w:date="2020-10-20T22:46:00Z">
        <w:r w:rsidRPr="00FB2E19" w:rsidDel="00993B0E">
          <w:delText xml:space="preserve"> then either</w:delText>
        </w:r>
      </w:del>
      <w:r w:rsidRPr="00FB2E19">
        <w:t>:</w:t>
      </w:r>
    </w:p>
    <w:p w14:paraId="01A3ADF7" w14:textId="29CAC5CA" w:rsidR="00993B0E" w:rsidRPr="00FB2E19" w:rsidRDefault="00993B0E" w:rsidP="00236956">
      <w:pPr>
        <w:pStyle w:val="B3"/>
        <w:rPr>
          <w:ins w:id="34" w:author="Ericsson User" w:date="2020-10-20T22:46:00Z"/>
        </w:rPr>
      </w:pPr>
      <w:ins w:id="35" w:author="Ericsson User" w:date="2020-10-20T22:47:00Z">
        <w:r w:rsidRPr="00FB2E19">
          <w:t>A</w:t>
        </w:r>
      </w:ins>
      <w:ins w:id="36" w:author="Ericsson User" w:date="2020-10-20T22:46:00Z">
        <w:r w:rsidRPr="00FB2E19">
          <w:t>)</w:t>
        </w:r>
        <w:r w:rsidRPr="00FB2E19">
          <w:tab/>
        </w:r>
      </w:ins>
      <w:ins w:id="37" w:author="Ericsson User" w:date="2020-10-20T22:47:00Z">
        <w:r w:rsidRPr="00FB2E19">
          <w:t xml:space="preserve">if the UE is configured with </w:t>
        </w:r>
      </w:ins>
      <w:ins w:id="38" w:author="Ericsson User" w:date="2020-10-20T22:49:00Z">
        <w:r w:rsidR="0058010C" w:rsidRPr="00FB2E19">
          <w:t xml:space="preserve">the </w:t>
        </w:r>
      </w:ins>
      <w:ins w:id="39" w:author="Ericsson User" w:date="2020-10-20T22:47:00Z">
        <w:r w:rsidRPr="00FB2E19">
          <w:t xml:space="preserve">SOR-CMCI or received </w:t>
        </w:r>
      </w:ins>
      <w:ins w:id="40" w:author="Ericsson User" w:date="2020-10-20T22:49:00Z">
        <w:r w:rsidR="0058010C" w:rsidRPr="00FB2E19">
          <w:t xml:space="preserve">the </w:t>
        </w:r>
      </w:ins>
      <w:ins w:id="41" w:author="Ericsson User" w:date="2020-10-20T22:47:00Z">
        <w:r w:rsidRPr="00FB2E19">
          <w:t>SOR-CMCI</w:t>
        </w:r>
      </w:ins>
      <w:ins w:id="42" w:author="DCM-3" w:date="2020-10-21T07:03:00Z">
        <w:r w:rsidR="00A73100" w:rsidRPr="00FB2E19">
          <w:t xml:space="preserve"> over </w:t>
        </w:r>
      </w:ins>
      <w:ins w:id="43" w:author="DCM-3" w:date="2020-10-21T08:07:00Z">
        <w:r w:rsidR="004326EF" w:rsidRPr="00FB2E19">
          <w:t xml:space="preserve">N1 </w:t>
        </w:r>
      </w:ins>
      <w:ins w:id="44" w:author="DCM-3" w:date="2020-10-21T07:03:00Z">
        <w:r w:rsidR="00A73100" w:rsidRPr="00FB2E19">
          <w:t xml:space="preserve">NAS </w:t>
        </w:r>
      </w:ins>
      <w:ins w:id="45" w:author="DCM" w:date="2020-11-06T09:06:00Z">
        <w:r w:rsidR="00FB2E19" w:rsidRPr="00FB2E19">
          <w:t>signalling</w:t>
        </w:r>
      </w:ins>
      <w:ins w:id="46" w:author="Ericsson User" w:date="2020-10-20T22:47:00Z">
        <w:r w:rsidRPr="00FB2E19">
          <w:t xml:space="preserve">, the UE shall </w:t>
        </w:r>
      </w:ins>
      <w:ins w:id="47" w:author="DCM" w:date="2020-11-01T17:57:00Z">
        <w:r w:rsidR="008103BF" w:rsidRPr="00FB2E19">
          <w:t xml:space="preserve">apply the </w:t>
        </w:r>
      </w:ins>
      <w:ins w:id="48" w:author="DCM 1" w:date="2020-11-15T14:10:00Z">
        <w:r w:rsidR="00BF5FD5">
          <w:t>actions</w:t>
        </w:r>
      </w:ins>
      <w:ins w:id="49" w:author="DCM" w:date="2020-11-01T17:57:00Z">
        <w:r w:rsidR="008103BF" w:rsidRPr="00FB2E19">
          <w:t xml:space="preserve"> </w:t>
        </w:r>
      </w:ins>
      <w:ins w:id="50" w:author="Ericsson User" w:date="2020-10-20T22:47:00Z">
        <w:r w:rsidRPr="00FB2E19">
          <w:t>in subclause C.X.2</w:t>
        </w:r>
      </w:ins>
      <w:ins w:id="51" w:author="DCM 1" w:date="2020-11-15T12:48:00Z">
        <w:r w:rsidR="00F03EE5">
          <w:t>. In this case</w:t>
        </w:r>
      </w:ins>
      <w:ins w:id="52" w:author="DCM" w:date="2020-11-01T17:57:00Z">
        <w:r w:rsidR="008103BF" w:rsidRPr="00FB2E19">
          <w:t xml:space="preserve"> steps </w:t>
        </w:r>
        <w:r w:rsidR="008103BF" w:rsidRPr="00195860">
          <w:t>8</w:t>
        </w:r>
      </w:ins>
      <w:ins w:id="53" w:author="DCM 2" w:date="2020-11-17T13:54:00Z">
        <w:r w:rsidR="008909DC" w:rsidRPr="00195860">
          <w:t xml:space="preserve"> </w:t>
        </w:r>
      </w:ins>
      <w:ins w:id="54" w:author="DCM 2" w:date="2020-11-17T16:41:00Z">
        <w:r w:rsidR="00236956" w:rsidRPr="00195860">
          <w:t>to</w:t>
        </w:r>
      </w:ins>
      <w:ins w:id="55" w:author="DCM 2" w:date="2020-11-17T16:40:00Z">
        <w:r w:rsidR="00236956" w:rsidRPr="00195860">
          <w:t xml:space="preserve"> </w:t>
        </w:r>
      </w:ins>
      <w:ins w:id="56" w:author="DCM" w:date="2020-11-01T17:57:00Z">
        <w:r w:rsidR="008103BF" w:rsidRPr="00195860">
          <w:t>1</w:t>
        </w:r>
      </w:ins>
      <w:ins w:id="57" w:author="DCM 2" w:date="2020-11-17T11:23:00Z">
        <w:r w:rsidR="00465694" w:rsidRPr="00195860">
          <w:t>1</w:t>
        </w:r>
      </w:ins>
      <w:ins w:id="58" w:author="DCM 1" w:date="2020-11-15T12:48:00Z">
        <w:r w:rsidR="00F03EE5">
          <w:t xml:space="preserve"> are skipped</w:t>
        </w:r>
      </w:ins>
      <w:ins w:id="59" w:author="Ericsson User" w:date="2020-10-20T22:46:00Z">
        <w:r w:rsidRPr="00FB2E19">
          <w:t>;</w:t>
        </w:r>
      </w:ins>
    </w:p>
    <w:p w14:paraId="7F558DF4" w14:textId="38C083D6" w:rsidR="00993B0E" w:rsidRPr="00FB2E19" w:rsidRDefault="00993B0E" w:rsidP="00993B0E">
      <w:pPr>
        <w:pStyle w:val="B3"/>
        <w:rPr>
          <w:ins w:id="60" w:author="Ericsson User" w:date="2020-10-20T22:46:00Z"/>
        </w:rPr>
      </w:pPr>
      <w:ins w:id="61" w:author="Ericsson User" w:date="2020-10-20T22:47:00Z">
        <w:r w:rsidRPr="00FB2E19">
          <w:t>B</w:t>
        </w:r>
      </w:ins>
      <w:ins w:id="62" w:author="Ericsson User" w:date="2020-10-20T22:46:00Z">
        <w:r w:rsidRPr="00FB2E19">
          <w:t>) otherwise, the UE shall:</w:t>
        </w:r>
      </w:ins>
    </w:p>
    <w:p w14:paraId="00B8561B" w14:textId="4F366941" w:rsidR="004D6266" w:rsidRPr="00FB2E19" w:rsidRDefault="004D6266">
      <w:pPr>
        <w:pStyle w:val="B4"/>
        <w:pPrChange w:id="63" w:author="Ericsson User" w:date="2020-10-20T22:44:00Z">
          <w:pPr>
            <w:pStyle w:val="B3"/>
          </w:pPr>
        </w:pPrChange>
      </w:pPr>
      <w:r w:rsidRPr="00FB2E19">
        <w:t>i)</w:t>
      </w:r>
      <w:r w:rsidRPr="00FB2E19">
        <w:tab/>
        <w:t>release the current N1 NAS signalling connection locally and then attempt to obtain service on a higher priority PLMN as specified in subclause 4.4.3.3 by acting as if timer T that controls periodic attempts has expired. In this case, steps 8 to 11 are skipped. If the UE has an established emergency PDU session (see 3GPP TS 24.501 [64]), the receipt of the steering of roaming information shall not trigger the release of the N1 NAS signalling connection. The UE shall release the current N1 NAS signalling connection locally subsequently after the emergency PDU session is released; or</w:t>
      </w:r>
    </w:p>
    <w:p w14:paraId="3ACBEC0D" w14:textId="7570C01F" w:rsidR="004D6266" w:rsidRPr="00FB2E19" w:rsidRDefault="004D6266">
      <w:pPr>
        <w:pStyle w:val="B4"/>
        <w:pPrChange w:id="64" w:author="Ericsson User" w:date="2020-10-20T22:47:00Z">
          <w:pPr>
            <w:pStyle w:val="B3"/>
          </w:pPr>
        </w:pPrChange>
      </w:pPr>
      <w:r w:rsidRPr="00FB2E19">
        <w:t>ii)</w:t>
      </w:r>
      <w:r w:rsidRPr="00FB2E19">
        <w:tab/>
        <w:t>not release the current N1 NAS signalling connection locally and skip steps 8 and 10.</w:t>
      </w:r>
    </w:p>
    <w:p w14:paraId="3C2B88F0" w14:textId="2E28ACA4" w:rsidR="004D6266" w:rsidRPr="00FB2E19" w:rsidDel="00EE2C59" w:rsidRDefault="004D6266" w:rsidP="000541FE">
      <w:pPr>
        <w:pStyle w:val="B2"/>
        <w:rPr>
          <w:del w:id="65" w:author="DCM" w:date="2020-10-04T19:48:00Z"/>
        </w:rPr>
      </w:pPr>
      <w:del w:id="66" w:author="DCM" w:date="2020-10-04T19:48:00Z">
        <w:r w:rsidRPr="00FB2E19" w:rsidDel="00EE2C59">
          <w:tab/>
          <w:delText>The UE shall perform the case i) above if the SOR-CMCI requires that the UE shall move to the idle mode.</w:delText>
        </w:r>
      </w:del>
    </w:p>
    <w:p w14:paraId="6D3138CD" w14:textId="77777777" w:rsidR="004D6266" w:rsidRPr="00FB2E19" w:rsidRDefault="004D6266" w:rsidP="004D6266">
      <w:pPr>
        <w:pStyle w:val="NO"/>
      </w:pPr>
      <w:r w:rsidRPr="00FB2E19">
        <w:t>NOTE 8:</w:t>
      </w:r>
      <w:r w:rsidRPr="00FB2E19">
        <w:tab/>
        <w:t>When the UE is in the manual mode of operation or the current chosen VPLMN is part of the "User Controlled PLMN Selector with Access Technology" list, the UE stays on the VPLMN.</w:t>
      </w:r>
    </w:p>
    <w:p w14:paraId="145CF39B" w14:textId="77777777" w:rsidR="004D6266" w:rsidRPr="00FB2E19" w:rsidRDefault="004D6266" w:rsidP="004D6266">
      <w:pPr>
        <w:pStyle w:val="B1"/>
      </w:pPr>
      <w:r w:rsidRPr="00FB2E19">
        <w:t>8)</w:t>
      </w:r>
      <w:r w:rsidRPr="00FB2E19">
        <w:tab/>
        <w:t>If:</w:t>
      </w:r>
    </w:p>
    <w:p w14:paraId="4CFA40C6" w14:textId="77777777" w:rsidR="004D6266" w:rsidRPr="00FB2E19" w:rsidRDefault="004D6266" w:rsidP="004D6266">
      <w:pPr>
        <w:pStyle w:val="B2"/>
      </w:pPr>
      <w:r w:rsidRPr="00FB2E19">
        <w:t>a)</w:t>
      </w:r>
      <w:r w:rsidRPr="00FB2E19">
        <w:tab/>
        <w:t>the UE's USIM is configured with indication that the UE is to receive the steering of roaming information due to initial registration in a VPLMN, but neither the list of preferred PLMN/access technology combinations nor the secured packet nor the HPLMN indication that 'no change of the "Operator Controlled PLMN Selector with Access Technology" list stored in the UE is needed and thus no list of preferred PLMN/access technology combinations is provided' is received in the REGISTRATION ACCEPT message, when the UE performs initial registration in a VPLMN or if the steering of roaming information is received but the security check is not successful; and</w:t>
      </w:r>
    </w:p>
    <w:p w14:paraId="3793C000" w14:textId="77777777" w:rsidR="004D6266" w:rsidRPr="00FB2E19" w:rsidRDefault="004D6266" w:rsidP="004D6266">
      <w:pPr>
        <w:pStyle w:val="B2"/>
      </w:pPr>
      <w:r w:rsidRPr="00FB2E19">
        <w:lastRenderedPageBreak/>
        <w:t>b)</w:t>
      </w:r>
      <w:r w:rsidRPr="00FB2E19">
        <w:tab/>
        <w:t>the current chosen VPLMN is not contained in the list of "PLMNs where registration was aborted due to SOR", not part of "User Controlled PLMN Selector with Access Technology" list, the UE is not in manual mode of operation;</w:t>
      </w:r>
    </w:p>
    <w:p w14:paraId="3A399232" w14:textId="2C4A4ECB" w:rsidR="004D6266" w:rsidRPr="00FB2E19" w:rsidRDefault="004D6266" w:rsidP="008D25D8">
      <w:pPr>
        <w:pStyle w:val="B1"/>
      </w:pPr>
      <w:r w:rsidRPr="00FB2E19">
        <w:tab/>
        <w:t>then the UE shall send the REGISTRATION COMPLETE message to the serving AMF without including an SOR transparent container,</w:t>
      </w:r>
      <w:r w:rsidRPr="00FB2E19">
        <w:rPr>
          <w:lang w:eastAsia="x-none"/>
        </w:rPr>
        <w:t xml:space="preserve"> release the current N1 NAS signalling connection locally, store the PLMN identity in the list of </w:t>
      </w:r>
      <w:r w:rsidRPr="00FB2E19">
        <w:t>"PLMNs where registration was aborted due to SOR"</w:t>
      </w:r>
      <w:r w:rsidRPr="00FB2E19">
        <w:rPr>
          <w:lang w:eastAsia="x-none"/>
        </w:rPr>
        <w:t xml:space="preserve"> and</w:t>
      </w:r>
      <w:r w:rsidRPr="00FB2E19">
        <w:t xml:space="preserve"> attempt to obtain service on a higher priority PLMN as specified in subclause 4.4.3.3 by acting as if timer T that controls periodic attempts has expired, with an exception that the current PLMN is considered as lowest priority, and skip steps 9 to 12. If the UE has an established emergency PDU session (see 3GPP TS 24.501 [64]), the UE shall release the current N1 NAS signalling connection locally after the release of the emergency PDU session;</w:t>
      </w:r>
    </w:p>
    <w:p w14:paraId="4DAA6BF8" w14:textId="77777777" w:rsidR="004D6266" w:rsidRPr="00FB2E19" w:rsidRDefault="004D6266" w:rsidP="004D6266">
      <w:pPr>
        <w:pStyle w:val="NO"/>
      </w:pPr>
      <w:r w:rsidRPr="00FB2E19">
        <w:t>NOTE 9:</w:t>
      </w:r>
      <w:r w:rsidRPr="00FB2E19">
        <w:tab/>
        <w:t>When the UE is in the manual mode of operation or the current chosen VPLMN is part of the "User Controlled PLMN Selector with Access Technology" list, the UE stays on the VPLMN.</w:t>
      </w:r>
    </w:p>
    <w:p w14:paraId="1DFCE0D6" w14:textId="77777777" w:rsidR="004D6266" w:rsidRPr="00FB2E19" w:rsidRDefault="004D6266" w:rsidP="004D6266">
      <w:pPr>
        <w:pStyle w:val="B1"/>
      </w:pPr>
      <w:r w:rsidRPr="00FB2E19">
        <w:t>9)</w:t>
      </w:r>
      <w:r w:rsidRPr="00FB2E19">
        <w:tab/>
        <w:t>The UE to the VPLMN AMF: If the UDM has requested an acknowledgement from the UE:</w:t>
      </w:r>
    </w:p>
    <w:p w14:paraId="094A401F" w14:textId="65AF6D2A" w:rsidR="004D6266" w:rsidRPr="00FB2E19" w:rsidRDefault="004D6266" w:rsidP="008103BF">
      <w:pPr>
        <w:pStyle w:val="B2"/>
      </w:pPr>
      <w:r w:rsidRPr="00FB2E19">
        <w:tab/>
        <w:t>the UE verified that the steering of roaming information</w:t>
      </w:r>
      <w:r w:rsidRPr="00FB2E19" w:rsidDel="00B908E1">
        <w:t xml:space="preserve"> </w:t>
      </w:r>
      <w:r w:rsidRPr="00FB2E19">
        <w:t xml:space="preserve">has been provided by the HPLMN in step 7, the UE sends the REGISTRATION COMPLETE message to the serving AMF with an SOR transparent container including the UE acknowledgement; and </w:t>
      </w:r>
      <w:del w:id="67" w:author="DCM" w:date="2020-11-01T18:05:00Z">
        <w:r w:rsidRPr="00FB2E19" w:rsidDel="008103BF">
          <w:delText xml:space="preserve">if the steering of roaming information contained the list of preferred PLMN/access technology combinations, the UE does not have an established emergency PDU session, the UE is in automatic network selection mode </w:delText>
        </w:r>
      </w:del>
      <w:del w:id="68" w:author="Ericsson User" w:date="2020-10-20T22:50:00Z">
        <w:r w:rsidRPr="00FB2E19" w:rsidDel="0058010C">
          <w:delText xml:space="preserve">requires that the UE shall move to the idle mode, then the UE shall release the current N1 NAS signalling connection </w:delText>
        </w:r>
      </w:del>
      <w:del w:id="69" w:author="DCM" w:date="2020-11-01T18:06:00Z">
        <w:r w:rsidRPr="00FB2E19" w:rsidDel="008103BF">
          <w:delText xml:space="preserve">locally </w:delText>
        </w:r>
        <w:r w:rsidR="009D7176" w:rsidRPr="00FB2E19" w:rsidDel="008103BF">
          <w:delText xml:space="preserve">; </w:delText>
        </w:r>
        <w:r w:rsidRPr="00FB2E19" w:rsidDel="008103BF">
          <w:delText>and</w:delText>
        </w:r>
      </w:del>
    </w:p>
    <w:p w14:paraId="008A9898" w14:textId="2E20D695" w:rsidR="004D6266" w:rsidRPr="00FB2E19" w:rsidDel="008103BF" w:rsidRDefault="0001611B">
      <w:pPr>
        <w:pStyle w:val="B3"/>
        <w:rPr>
          <w:del w:id="70" w:author="DCM" w:date="2020-11-01T18:06:00Z"/>
        </w:rPr>
        <w:pPrChange w:id="71" w:author="DCM 3" w:date="2020-11-19T06:45:00Z">
          <w:pPr>
            <w:pStyle w:val="B2"/>
          </w:pPr>
        </w:pPrChange>
      </w:pPr>
      <w:ins w:id="72" w:author="DCM 2" w:date="2020-11-17T11:32:00Z">
        <w:r>
          <w:t>-</w:t>
        </w:r>
      </w:ins>
      <w:r w:rsidR="004D6266" w:rsidRPr="00FB2E19">
        <w:tab/>
        <w:t>if the steering of roaming information contained a secured packet</w:t>
      </w:r>
      <w:del w:id="73" w:author="DCM 3" w:date="2020-11-19T06:45:00Z">
        <w:r w:rsidR="004D6266" w:rsidRPr="00FB2E19" w:rsidDel="00E01B51">
          <w:delText xml:space="preserve"> and the security check was successful</w:delText>
        </w:r>
      </w:del>
      <w:r w:rsidR="004D6266" w:rsidRPr="00FB2E19">
        <w:t>, then when the UE receives the USAT REFRESH command qualifier of type "Steering of Roaming"</w:t>
      </w:r>
      <w:bookmarkStart w:id="74" w:name="_Hlk536095690"/>
      <w:del w:id="75" w:author="DCM" w:date="2020-11-01T18:06:00Z">
        <w:r w:rsidR="004D6266" w:rsidRPr="00FB2E19" w:rsidDel="008103BF">
          <w:delText>:</w:delText>
        </w:r>
      </w:del>
    </w:p>
    <w:p w14:paraId="600C9C97" w14:textId="7D1F0827" w:rsidR="004D6266" w:rsidRPr="00FB2E19" w:rsidDel="008103BF" w:rsidRDefault="004D6266" w:rsidP="009B20BB">
      <w:pPr>
        <w:pStyle w:val="B3"/>
        <w:rPr>
          <w:del w:id="76" w:author="DCM" w:date="2020-11-01T18:06:00Z"/>
        </w:rPr>
      </w:pPr>
      <w:del w:id="77" w:author="DCM" w:date="2020-11-01T18:06:00Z">
        <w:r w:rsidRPr="00FB2E19" w:rsidDel="008103BF">
          <w:delText>-</w:delText>
        </w:r>
        <w:r w:rsidRPr="00FB2E19" w:rsidDel="008103BF">
          <w:tab/>
          <w:delText>if the UE does not have an established emergency PDU session, the UE is in automatic network selection mode</w:delText>
        </w:r>
      </w:del>
      <w:del w:id="78" w:author="DCM" w:date="2020-11-01T18:04:00Z">
        <w:r w:rsidRPr="00FB2E19" w:rsidDel="008103BF">
          <w:delText xml:space="preserve">, and the SOR-CMCI </w:delText>
        </w:r>
      </w:del>
      <w:del w:id="79" w:author="DCM" w:date="2020-11-01T18:06:00Z">
        <w:r w:rsidRPr="00FB2E19" w:rsidDel="008103BF">
          <w:delText>requires that the UE shall move to the idle mode, then the UE shall release the current N1 NAS signalling connection locally; and</w:delText>
        </w:r>
      </w:del>
    </w:p>
    <w:p w14:paraId="485D44C0" w14:textId="79388F6C" w:rsidR="00465694" w:rsidRDefault="004D6266" w:rsidP="001A7C15">
      <w:pPr>
        <w:pStyle w:val="B3"/>
        <w:rPr>
          <w:ins w:id="80" w:author="DCM 2" w:date="2020-11-17T11:28:00Z"/>
        </w:rPr>
      </w:pPr>
      <w:del w:id="81" w:author="DCM" w:date="2020-11-01T18:06:00Z">
        <w:r w:rsidRPr="00FB2E19" w:rsidDel="008103BF">
          <w:delText>-</w:delText>
        </w:r>
        <w:r w:rsidRPr="00FB2E19" w:rsidDel="008103BF">
          <w:tab/>
        </w:r>
      </w:del>
      <w:ins w:id="82" w:author="DCM" w:date="2020-11-01T18:06:00Z">
        <w:r w:rsidR="008103BF" w:rsidRPr="00FB2E19">
          <w:t xml:space="preserve"> </w:t>
        </w:r>
      </w:ins>
      <w:r w:rsidRPr="00FB2E19">
        <w:t>it performs items a), b) and c) of the procedure for steering of roaming in subclause 4.4.6</w:t>
      </w:r>
      <w:ins w:id="83" w:author="DCM 2" w:date="2020-11-17T11:29:00Z">
        <w:r w:rsidR="00465694">
          <w:t>;</w:t>
        </w:r>
      </w:ins>
      <w:del w:id="84" w:author="DCM 3" w:date="2020-11-18T08:14:00Z">
        <w:r w:rsidRPr="00FB2E19" w:rsidDel="00195860">
          <w:delText>.</w:delText>
        </w:r>
      </w:del>
      <w:bookmarkEnd w:id="74"/>
    </w:p>
    <w:p w14:paraId="0FCED395" w14:textId="23829D36" w:rsidR="00465694" w:rsidRDefault="0001611B" w:rsidP="00E01B51">
      <w:pPr>
        <w:pStyle w:val="B3"/>
        <w:rPr>
          <w:ins w:id="85" w:author="DCM 3" w:date="2020-11-18T18:41:00Z"/>
        </w:rPr>
      </w:pPr>
      <w:ins w:id="86" w:author="DCM 2" w:date="2020-11-17T11:32:00Z">
        <w:r>
          <w:t>-</w:t>
        </w:r>
      </w:ins>
      <w:ins w:id="87" w:author="DCM 2" w:date="2020-11-17T11:29:00Z">
        <w:r w:rsidR="00465694">
          <w:tab/>
        </w:r>
        <w:r w:rsidR="00465694" w:rsidRPr="00FB2E19">
          <w:t xml:space="preserve">if the steering of roaming information contained a secured packet, then when the UE receives </w:t>
        </w:r>
      </w:ins>
      <w:ins w:id="88" w:author="DCM 2" w:date="2020-11-17T11:11:00Z">
        <w:r w:rsidR="0086505C" w:rsidRPr="00FB2E19">
          <w:t>SOR-CMCI</w:t>
        </w:r>
        <w:r w:rsidR="0086505C">
          <w:t xml:space="preserve"> </w:t>
        </w:r>
      </w:ins>
      <w:ins w:id="89" w:author="DCM 4" w:date="2020-11-19T07:57:00Z">
        <w:r w:rsidR="007321D0">
          <w:t>in</w:t>
        </w:r>
      </w:ins>
      <w:ins w:id="90" w:author="DCM 2" w:date="2020-11-17T11:11:00Z">
        <w:r w:rsidR="0086505C">
          <w:t xml:space="preserve"> </w:t>
        </w:r>
        <w:r w:rsidR="0086505C" w:rsidRPr="00FB2E19">
          <w:t>the</w:t>
        </w:r>
      </w:ins>
      <w:ins w:id="91" w:author="DCM 2" w:date="2020-11-17T11:29:00Z">
        <w:r w:rsidR="00465694" w:rsidRPr="00FB2E19">
          <w:t xml:space="preserve"> USAT REFRESH </w:t>
        </w:r>
      </w:ins>
      <w:ins w:id="92" w:author="DCM 3" w:date="2020-11-17T17:58:00Z">
        <w:r w:rsidR="006B22F1">
          <w:t xml:space="preserve">with </w:t>
        </w:r>
      </w:ins>
      <w:ins w:id="93" w:author="DCM 2" w:date="2020-11-17T11:29:00Z">
        <w:r w:rsidR="00465694" w:rsidRPr="00FB2E19">
          <w:t xml:space="preserve">command qualifier </w:t>
        </w:r>
      </w:ins>
      <w:ins w:id="94" w:author="DCM 3" w:date="2020-11-17T17:58:00Z">
        <w:r w:rsidR="006B22F1">
          <w:t xml:space="preserve">of </w:t>
        </w:r>
      </w:ins>
      <w:ins w:id="95" w:author="DCM 2" w:date="2020-11-17T11:29:00Z">
        <w:r w:rsidR="00465694" w:rsidRPr="00FB2E19">
          <w:t>type "Steering of Roaming"</w:t>
        </w:r>
      </w:ins>
      <w:ins w:id="96" w:author="DCM 2" w:date="2020-11-17T11:28:00Z">
        <w:r w:rsidR="00465694" w:rsidRPr="00FB2E19">
          <w:t xml:space="preserve">, the UE shall perform items a), b) and c) of the procedure for steering of roaming in subclause 4.4.6 </w:t>
        </w:r>
        <w:r w:rsidR="00465694">
          <w:t xml:space="preserve">and </w:t>
        </w:r>
      </w:ins>
      <w:ins w:id="97" w:author="DCM 3" w:date="2020-11-18T08:26:00Z">
        <w:r w:rsidR="0053453E">
          <w:t>if</w:t>
        </w:r>
        <w:r w:rsidR="0053453E" w:rsidRPr="00FB2E19">
          <w:t xml:space="preserve"> the UE is in automatic network selection mode </w:t>
        </w:r>
        <w:r w:rsidR="0053453E">
          <w:t xml:space="preserve">then it shall </w:t>
        </w:r>
      </w:ins>
      <w:ins w:id="98" w:author="DCM 2" w:date="2020-11-17T11:28:00Z">
        <w:r w:rsidR="00465694" w:rsidRPr="00FB2E19">
          <w:t xml:space="preserve">apply the </w:t>
        </w:r>
        <w:r w:rsidR="00465694">
          <w:t>actions</w:t>
        </w:r>
        <w:r w:rsidR="00465694" w:rsidRPr="00FB2E19">
          <w:t xml:space="preserve"> in subclause C.X.2</w:t>
        </w:r>
      </w:ins>
      <w:ins w:id="99" w:author="DCM 3" w:date="2020-11-18T18:43:00Z">
        <w:r w:rsidR="001A7C15">
          <w:t>, and</w:t>
        </w:r>
      </w:ins>
      <w:ins w:id="100" w:author="DCM 2" w:date="2020-11-17T11:38:00Z">
        <w:r w:rsidR="009B20BB" w:rsidRPr="00195860">
          <w:t xml:space="preserve"> step</w:t>
        </w:r>
        <w:r w:rsidR="008909DC" w:rsidRPr="00195860">
          <w:t xml:space="preserve"> 11 </w:t>
        </w:r>
      </w:ins>
      <w:ins w:id="101" w:author="DCM 2" w:date="2020-11-17T13:55:00Z">
        <w:r w:rsidR="008909DC" w:rsidRPr="00195860">
          <w:t>is</w:t>
        </w:r>
      </w:ins>
      <w:ins w:id="102" w:author="DCM 2" w:date="2020-11-17T11:38:00Z">
        <w:r w:rsidR="009B20BB" w:rsidRPr="00195860">
          <w:t xml:space="preserve"> skipped</w:t>
        </w:r>
      </w:ins>
      <w:ins w:id="103" w:author="DCM 2" w:date="2020-11-17T13:57:00Z">
        <w:r w:rsidR="00AA353C">
          <w:t>;</w:t>
        </w:r>
      </w:ins>
      <w:ins w:id="104" w:author="DCM 3" w:date="2020-11-18T18:42:00Z">
        <w:r w:rsidR="001A7C15">
          <w:t xml:space="preserve"> or</w:t>
        </w:r>
      </w:ins>
    </w:p>
    <w:p w14:paraId="588CCE62" w14:textId="155CE0D8" w:rsidR="001A7C15" w:rsidRPr="00FB2E19" w:rsidRDefault="001A7C15" w:rsidP="00E04C92">
      <w:pPr>
        <w:pStyle w:val="B3"/>
      </w:pPr>
      <w:ins w:id="105" w:author="DCM 3" w:date="2020-11-18T18:41:00Z">
        <w:r>
          <w:t>-</w:t>
        </w:r>
        <w:r w:rsidRPr="00FB2E19">
          <w:tab/>
        </w:r>
      </w:ins>
      <w:ins w:id="106" w:author="DCM 3" w:date="2020-11-18T19:56:00Z">
        <w:r w:rsidR="00E04C92" w:rsidRPr="00FB2E19">
          <w:t>if the steering of roaming information contains the list of preferred PLMN/access technology combinations</w:t>
        </w:r>
      </w:ins>
      <w:ins w:id="107" w:author="DCM 3" w:date="2020-11-18T19:57:00Z">
        <w:r w:rsidR="00E04C92">
          <w:t>,</w:t>
        </w:r>
      </w:ins>
      <w:ins w:id="108" w:author="DCM 3" w:date="2020-11-18T18:41:00Z">
        <w:r w:rsidRPr="00FB2E19">
          <w:t xml:space="preserve"> the UE is configured with the SOR-CMCI or received the SOR-CMCI over N1 NAS signalling, </w:t>
        </w:r>
      </w:ins>
      <w:ins w:id="109" w:author="DCM 3" w:date="2020-11-18T19:57:00Z">
        <w:r w:rsidR="00E04C92">
          <w:t>if</w:t>
        </w:r>
        <w:r w:rsidR="00E04C92" w:rsidRPr="00FB2E19">
          <w:t xml:space="preserve"> the UE is in automatic network selection mode</w:t>
        </w:r>
        <w:r w:rsidR="00E04C92">
          <w:t xml:space="preserve">, then </w:t>
        </w:r>
      </w:ins>
      <w:ins w:id="110" w:author="DCM 3" w:date="2020-11-18T18:41:00Z">
        <w:r w:rsidRPr="00FB2E19">
          <w:t xml:space="preserve">the UE shall apply the </w:t>
        </w:r>
        <w:r>
          <w:t>actions</w:t>
        </w:r>
        <w:r w:rsidRPr="00FB2E19">
          <w:t xml:space="preserve"> in subclause C.X.2</w:t>
        </w:r>
      </w:ins>
      <w:ins w:id="111" w:author="DCM 3" w:date="2020-11-18T18:43:00Z">
        <w:r>
          <w:t>, and</w:t>
        </w:r>
      </w:ins>
      <w:ins w:id="112" w:author="DCM 3" w:date="2020-11-18T18:41:00Z">
        <w:r w:rsidRPr="00FB2E19">
          <w:t xml:space="preserve"> step</w:t>
        </w:r>
        <w:r w:rsidRPr="00195860">
          <w:t xml:space="preserve"> 11</w:t>
        </w:r>
        <w:r>
          <w:t xml:space="preserve"> </w:t>
        </w:r>
      </w:ins>
      <w:ins w:id="113" w:author="DCM 3" w:date="2020-11-18T18:42:00Z">
        <w:r>
          <w:t>is</w:t>
        </w:r>
      </w:ins>
      <w:ins w:id="114" w:author="DCM 3" w:date="2020-11-18T18:41:00Z">
        <w:r>
          <w:t xml:space="preserve"> skipped</w:t>
        </w:r>
        <w:r w:rsidRPr="00FB2E19">
          <w:t>;</w:t>
        </w:r>
      </w:ins>
    </w:p>
    <w:p w14:paraId="59644A59" w14:textId="23987868" w:rsidR="004D6266" w:rsidRPr="00FB2E19" w:rsidRDefault="004D6266" w:rsidP="00514131">
      <w:pPr>
        <w:pStyle w:val="B1"/>
      </w:pPr>
      <w:r w:rsidRPr="00FB2E19">
        <w:t>10)</w:t>
      </w:r>
      <w:r w:rsidRPr="00FB2E19">
        <w:tab/>
        <w:t>The VPLMN AMF to the HPLMN UDM: If an SOR transparent container is received in the REGISTRATION COMPLETE message, the AMF uses the Nudm_SDM_Info service operation to provide the received SOR transparent container to the UDM. If the HPLMN decided that the UE is to acknowledge the successful security check of the received steering of roaming information in step 4, the UDM verifies that the acknowledgement is provided by the UE as specified in 3GPP TS 33.501 [66];</w:t>
      </w:r>
    </w:p>
    <w:p w14:paraId="77852978" w14:textId="77777777" w:rsidR="004D6266" w:rsidRPr="00FB2E19" w:rsidRDefault="004D6266" w:rsidP="004D6266">
      <w:pPr>
        <w:pStyle w:val="B1"/>
      </w:pPr>
      <w:r w:rsidRPr="00FB2E19">
        <w:t>10a)</w:t>
      </w:r>
      <w:r w:rsidRPr="00FB2E19">
        <w:tab/>
        <w:t xml:space="preserve">The HPLMN UDM to the SOR-AF: Nsoraf_SoR_Info (SUPI of the UE, successful delivery). If the HPLMN policy for the SOR-AF invocation is present and the HPLMN UDM received and verified the UE acknowledgement in step 10, then the HPLMN UDM informs the SOR-AF </w:t>
      </w:r>
      <w:bookmarkStart w:id="115" w:name="_Hlk16844190"/>
      <w:r w:rsidRPr="00FB2E19">
        <w:t>about successful delivery of the list of preferred PLMN/access technology combinations, or of the secured packet to the UE</w:t>
      </w:r>
      <w:bookmarkEnd w:id="115"/>
      <w:r w:rsidRPr="00FB2E19">
        <w:t>;</w:t>
      </w:r>
    </w:p>
    <w:p w14:paraId="4A94EB70" w14:textId="2AE34A2C" w:rsidR="004D6266" w:rsidRPr="00FB2E19" w:rsidRDefault="004D6266" w:rsidP="00327710">
      <w:pPr>
        <w:pStyle w:val="B1"/>
      </w:pPr>
      <w:r w:rsidRPr="00FB2E19">
        <w:t>11)</w:t>
      </w:r>
      <w:r w:rsidRPr="00FB2E19">
        <w:tab/>
        <w:t>If the UE has a list of available PLMNs in the area and based on this list the UE determines that there is a higher priority PLMN than the selected VPLMN and the UE is in automatic network selection mode, then the UE shall attempt to obtain service on a higher priority PLMN as specified in subclause 4.4.3.3 by acting as if timer T that controls periodic attempts has expired after the release of the N1 NAS signalling connection. If the N1 NAS signaling connection is not released after implementation dependent time, the UE may locally release the N1 signaling connection except when the UE has an established emergency PDU session (see 3GPP TS 24.501 [64]); and</w:t>
      </w:r>
    </w:p>
    <w:p w14:paraId="4E18F17E" w14:textId="77777777" w:rsidR="004D6266" w:rsidRPr="00FB2E19" w:rsidRDefault="004D6266" w:rsidP="004D6266">
      <w:pPr>
        <w:pStyle w:val="B1"/>
      </w:pPr>
      <w:r w:rsidRPr="00FB2E19">
        <w:t>12)</w:t>
      </w:r>
      <w:r w:rsidRPr="00FB2E19">
        <w:tab/>
        <w:t>The UE deletes the list of "PLMNs where registration was aborted due to SOR".</w:t>
      </w:r>
    </w:p>
    <w:p w14:paraId="2DF54564" w14:textId="77777777" w:rsidR="004D6266" w:rsidRPr="00FB2E19" w:rsidRDefault="004D6266" w:rsidP="004D6266">
      <w:r w:rsidRPr="00FB2E19">
        <w:lastRenderedPageBreak/>
        <w:t>The list of "PLMNs where registration was aborted due to SOR" is deleted when the UE is switched off or the USIM is removed.</w:t>
      </w:r>
    </w:p>
    <w:p w14:paraId="3573E645" w14:textId="77777777" w:rsidR="004D6266" w:rsidRPr="00FB2E19" w:rsidRDefault="004D6266" w:rsidP="004D6266">
      <w:r w:rsidRPr="00FB2E19">
        <w:t>When the UE performs initial registration for emergency services (see 3GPP TS 24.501 [64] and 3GPP TS 23.502 [63]) while the UE has a valid USIM and the AMF performs the authentication procedure, then based on HPLMN policy, the SOR procedure described in this subclause may apply.</w:t>
      </w:r>
    </w:p>
    <w:p w14:paraId="3A55AFD8" w14:textId="77777777" w:rsidR="004D6266" w:rsidRPr="00FB2E19" w:rsidRDefault="004D6266" w:rsidP="004D6266">
      <w:r w:rsidRPr="00FB2E19">
        <w:t>If:</w:t>
      </w:r>
    </w:p>
    <w:p w14:paraId="0447D5F4" w14:textId="77777777" w:rsidR="004D6266" w:rsidRPr="00FB2E19" w:rsidRDefault="004D6266" w:rsidP="004D6266">
      <w:pPr>
        <w:pStyle w:val="B1"/>
      </w:pPr>
      <w:r w:rsidRPr="00FB2E19">
        <w:t>-</w:t>
      </w:r>
      <w:r w:rsidRPr="00FB2E19">
        <w:tab/>
        <w:t>the UE in manual mode of operation encounters scenario mentioned in subclause 8(a) above; and</w:t>
      </w:r>
    </w:p>
    <w:p w14:paraId="52E79502" w14:textId="77777777" w:rsidR="004D6266" w:rsidRPr="00FB2E19" w:rsidRDefault="004D6266" w:rsidP="004D6266">
      <w:pPr>
        <w:pStyle w:val="B1"/>
      </w:pPr>
      <w:r w:rsidRPr="00FB2E19">
        <w:t>-</w:t>
      </w:r>
      <w:r w:rsidRPr="00FB2E19">
        <w:tab/>
        <w:t>upon switching to automatic network selection mode the UE remembers that it is still registered on the PLMN where the missing or security check failure of SOR information was encountered as described in subclause 8(a);</w:t>
      </w:r>
    </w:p>
    <w:p w14:paraId="194C3D61" w14:textId="77777777" w:rsidR="004D6266" w:rsidRPr="00FB2E19" w:rsidRDefault="004D6266" w:rsidP="004D6266">
      <w:r w:rsidRPr="00FB2E19">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UE has an established emergency PDU session then the UE shall attempt to perform the PLMN selection subsequently after the emergency PDU session is released.</w:t>
      </w:r>
    </w:p>
    <w:p w14:paraId="421D1C2B" w14:textId="25864C33" w:rsidR="0058010C" w:rsidRPr="00FB2E19" w:rsidRDefault="004D6266" w:rsidP="004D6266">
      <w:pPr>
        <w:pStyle w:val="NO"/>
      </w:pPr>
      <w:r w:rsidRPr="00FB2E19">
        <w:t>NOTE 10:</w:t>
      </w:r>
      <w:r w:rsidRPr="00FB2E19">
        <w:tab/>
        <w:t>The receipt of the steering of roaming information by itself does not trigger the release of the emergency PDU session.</w:t>
      </w:r>
    </w:p>
    <w:p w14:paraId="28558998" w14:textId="77777777" w:rsidR="004D6266" w:rsidRPr="00FB2E19" w:rsidRDefault="004D6266" w:rsidP="004D6266">
      <w:pPr>
        <w:pStyle w:val="Heading1"/>
      </w:pPr>
      <w:bookmarkStart w:id="116" w:name="_Toc51762197"/>
      <w:r w:rsidRPr="00FB2E19">
        <w:t>C.3</w:t>
      </w:r>
      <w:r w:rsidRPr="00FB2E19">
        <w:tab/>
        <w:t>Stage-2 flow for steering of UE in HPLMN or VPLMN after registration</w:t>
      </w:r>
      <w:bookmarkEnd w:id="116"/>
    </w:p>
    <w:p w14:paraId="748C4DDA" w14:textId="77777777" w:rsidR="004D6266" w:rsidRPr="00FB2E19" w:rsidRDefault="004D6266" w:rsidP="004D6266">
      <w:r w:rsidRPr="00FB2E19">
        <w:t>The stage-2 flow for the steering of UE in HPLMN or VPLMN after registration is indicated in figure C.3.1. The selected PLMN can be the HPLMN or a VPLMN. The AMF is located in the selected PLMN. The flow is triggered:</w:t>
      </w:r>
    </w:p>
    <w:p w14:paraId="4593A8E5" w14:textId="77777777" w:rsidR="004D6266" w:rsidRPr="00FB2E19" w:rsidRDefault="004D6266" w:rsidP="004D6266">
      <w:pPr>
        <w:pStyle w:val="B1"/>
      </w:pPr>
      <w:r w:rsidRPr="00FB2E19">
        <w:t>-</w:t>
      </w:r>
      <w:r w:rsidRPr="00FB2E19">
        <w:tab/>
        <w:t>If the HPLMN UDM supports obtaining a list of preferred PLMN/access technology combinations or a secured packet from the SOR-AF, the HPLMN policy for the SOR-AF invocation is present in the HPLMN UDM and</w:t>
      </w:r>
      <w:r w:rsidRPr="00FB2E19" w:rsidDel="00FB688E">
        <w:t xml:space="preserve"> </w:t>
      </w:r>
      <w:r w:rsidRPr="00FB2E19">
        <w:t xml:space="preserve"> the SOR-AF provides the HPLMN UDM with a new list of preferred PLMN/access technology combinations or a secured packet for a UE identified by SUPI; or</w:t>
      </w:r>
    </w:p>
    <w:p w14:paraId="4CC3270B" w14:textId="77777777" w:rsidR="004D6266" w:rsidRPr="00FB2E19" w:rsidRDefault="004D6266" w:rsidP="004D6266">
      <w:pPr>
        <w:pStyle w:val="B1"/>
      </w:pPr>
      <w:r w:rsidRPr="00FB2E19">
        <w:t>-</w:t>
      </w:r>
      <w:r w:rsidRPr="00FB2E19">
        <w:tab/>
        <w:t>When a new list of preferred PLMN/access technology combinations or a secured packet becomes available in the HPLMN UDM (i.e. retrieved from the UDR).</w:t>
      </w:r>
    </w:p>
    <w:p w14:paraId="75BDA044" w14:textId="77777777" w:rsidR="004D6266" w:rsidRPr="00FB2E19" w:rsidRDefault="004D6266" w:rsidP="004D6266">
      <w:pPr>
        <w:pStyle w:val="NO"/>
      </w:pPr>
      <w:bookmarkStart w:id="117" w:name="OLE_LINK7"/>
      <w:r w:rsidRPr="00FB2E19">
        <w:t>NOTE 1:</w:t>
      </w:r>
      <w:r w:rsidRPr="00FB2E19">
        <w:tab/>
        <w:t>Based on operator deployment and policy, if the UDM receives the list of preferred PLMN/access technology combinations from the UDR, and the UDM supports communication with the SP-AF, the UDM can send this list to the SP-AF requesting it to provide this information in a secured packet as defined in 3GPP TS 29.544 [71].</w:t>
      </w:r>
    </w:p>
    <w:p w14:paraId="06BA57A7" w14:textId="77777777" w:rsidR="004D6266" w:rsidRPr="00FB2E19" w:rsidRDefault="004D6266" w:rsidP="004D6266">
      <w:pPr>
        <w:pStyle w:val="NO"/>
      </w:pPr>
      <w:r w:rsidRPr="00FB2E19">
        <w:t>NOTE 2:</w:t>
      </w:r>
      <w:r w:rsidRPr="00FB2E19">
        <w:tab/>
        <w:t>Before providing the HPLMN UDM with a new list of preferred PLMN/access technology combinations or a secured packet for a UE identified by SUPI, the SOR-AF, based on operator policies or criteria, can obtain the user location information by triggering the unified location service exposure procedure as defined in 3GPP TS 23.273 [70] subclause 6.5, or additionally based on implementation specific criteria, by requesting the UE location information from other application function using implementation specific method. This user location information can then be used in the SOR-AF algorithms.</w:t>
      </w:r>
    </w:p>
    <w:bookmarkEnd w:id="117"/>
    <w:bookmarkStart w:id="118" w:name="_MON_1658752416"/>
    <w:bookmarkEnd w:id="118"/>
    <w:p w14:paraId="35C15A64" w14:textId="77777777" w:rsidR="004D6266" w:rsidRPr="00FB2E19" w:rsidRDefault="004D6266" w:rsidP="004D6266">
      <w:pPr>
        <w:pStyle w:val="TF"/>
      </w:pPr>
      <w:r w:rsidRPr="00FB2E19">
        <w:object w:dxaOrig="11039" w:dyaOrig="5386" w14:anchorId="47897053">
          <v:shape id="_x0000_i1026" type="#_x0000_t75" style="width:552pt;height:270.75pt" o:ole="">
            <v:imagedata r:id="rId14" o:title=""/>
          </v:shape>
          <o:OLEObject Type="Embed" ProgID="Word.Picture.8" ShapeID="_x0000_i1026" DrawAspect="Content" ObjectID="_1667289378" r:id="rId15"/>
        </w:object>
      </w:r>
      <w:r w:rsidRPr="00FB2E19">
        <w:t>Figure C.3.1: Procedure for providing list of preferred PLMN/access technology combinations after registration</w:t>
      </w:r>
    </w:p>
    <w:p w14:paraId="55B5750F" w14:textId="77777777" w:rsidR="004D6266" w:rsidRPr="00FB2E19" w:rsidRDefault="004D6266" w:rsidP="004D6266">
      <w:r w:rsidRPr="00FB2E19">
        <w:t>For the steps below, security protection is described in 3GPP TS 33.501 [24].</w:t>
      </w:r>
    </w:p>
    <w:p w14:paraId="2D58AC46" w14:textId="77777777" w:rsidR="004D6266" w:rsidRPr="00FB2E19" w:rsidRDefault="004D6266" w:rsidP="004D6266">
      <w:pPr>
        <w:pStyle w:val="B1"/>
      </w:pPr>
      <w:r w:rsidRPr="00FB2E19">
        <w:t>0)</w:t>
      </w:r>
      <w:r w:rsidRPr="00FB2E19">
        <w:tab/>
        <w:t>The SOR-AF to the HPLMN UDM: Nudm_ParameterProvision_Update request is sent to the HPLMN UDM to trigger the update of the UE with the new list of preferred PLMN/access technology combinations or a secured packet for a UE identified by SUPI.</w:t>
      </w:r>
    </w:p>
    <w:p w14:paraId="3DD5BB84" w14:textId="77777777" w:rsidR="004D6266" w:rsidRPr="00FB2E19" w:rsidRDefault="004D6266" w:rsidP="004D6266">
      <w:pPr>
        <w:pStyle w:val="B1"/>
      </w:pPr>
      <w:r w:rsidRPr="00FB2E19">
        <w:t>1)</w:t>
      </w:r>
      <w:r w:rsidRPr="00FB2E19">
        <w:tab/>
        <w:t>The HPLMN UDM to the AMF: The UDM notifies the changes of the user profile to the affected AMF by the means of invoking Nudm_SDM_Notification service operation. The Nudm_SDM_Notification service operation contains the steering of roaming information that needs to be delivered transparently to the UE over NAS within the Access and Mobility Subscription data. If the HPLMN decided that the UE is to acknowledge successful security check of the received steering of roaming information, the Nudm_SDM_Notification service operation also contains an indication that the UDM requests an acknowledgement from the UE as part of the steering of roaming information;</w:t>
      </w:r>
    </w:p>
    <w:p w14:paraId="4B8798BC" w14:textId="77777777" w:rsidR="004D6266" w:rsidRPr="00FB2E19" w:rsidRDefault="004D6266" w:rsidP="004D6266">
      <w:pPr>
        <w:pStyle w:val="B1"/>
      </w:pPr>
      <w:r w:rsidRPr="00FB2E19">
        <w:t>2)</w:t>
      </w:r>
      <w:r w:rsidRPr="00FB2E19">
        <w:tab/>
        <w:t>The AMF to the UE: the AMF sends a DL NAS TRANSPORT message to the served UE. The AMF includes in the DL NAS TRANSPORT message the steering of roaming information received from the UDM.</w:t>
      </w:r>
    </w:p>
    <w:p w14:paraId="2BFB3FB6" w14:textId="77777777" w:rsidR="004D6266" w:rsidRPr="00FB2E19" w:rsidRDefault="004D6266" w:rsidP="004D6266">
      <w:pPr>
        <w:pStyle w:val="B1"/>
      </w:pPr>
      <w:r w:rsidRPr="00FB2E19">
        <w:t>3)</w:t>
      </w:r>
      <w:r w:rsidRPr="00FB2E19">
        <w:tab/>
        <w:t>Upon receiving the steering of roaming information, the UE shall perform a security check on the steering of roaming information</w:t>
      </w:r>
      <w:r w:rsidRPr="00FB2E19" w:rsidDel="00B10962">
        <w:t xml:space="preserve"> </w:t>
      </w:r>
      <w:r w:rsidRPr="00FB2E19">
        <w:t>included in the DL NAS TRANSPORT message to verify that the steering of roaming information</w:t>
      </w:r>
      <w:r w:rsidRPr="00FB2E19" w:rsidDel="00B10962">
        <w:t xml:space="preserve"> </w:t>
      </w:r>
      <w:r w:rsidRPr="00FB2E19">
        <w:t>is provided by HPLMN, and:</w:t>
      </w:r>
    </w:p>
    <w:p w14:paraId="796F92EF" w14:textId="77777777" w:rsidR="00127A6B" w:rsidRDefault="00127A6B" w:rsidP="00127A6B">
      <w:pPr>
        <w:pStyle w:val="B2"/>
      </w:pPr>
      <w:r>
        <w:rPr>
          <w:noProof/>
        </w:rPr>
        <w:t>a)</w:t>
      </w:r>
      <w:r>
        <w:rPr>
          <w:noProof/>
        </w:rPr>
        <w:tab/>
        <w:t xml:space="preserve">if </w:t>
      </w:r>
      <w:r w:rsidRPr="006310B8">
        <w:rPr>
          <w:noProof/>
        </w:rPr>
        <w:t xml:space="preserve">the </w:t>
      </w:r>
      <w:r>
        <w:rPr>
          <w:noProof/>
        </w:rPr>
        <w:t xml:space="preserve">security </w:t>
      </w:r>
      <w:r w:rsidRPr="006310B8">
        <w:rPr>
          <w:noProof/>
        </w:rPr>
        <w:t>check is successful</w:t>
      </w:r>
      <w:r>
        <w:rPr>
          <w:noProof/>
        </w:rPr>
        <w:t xml:space="preserve"> and</w:t>
      </w:r>
      <w:r>
        <w:t>:</w:t>
      </w:r>
    </w:p>
    <w:p w14:paraId="4864DAF4" w14:textId="5466ED4D" w:rsidR="00127A6B" w:rsidRDefault="00127A6B" w:rsidP="00236956">
      <w:pPr>
        <w:pStyle w:val="B3"/>
      </w:pPr>
      <w:r>
        <w:rPr>
          <w:noProof/>
        </w:rPr>
        <w:t>-</w:t>
      </w:r>
      <w:r>
        <w:rPr>
          <w:noProof/>
        </w:rPr>
        <w:tab/>
      </w:r>
      <w:r>
        <w:t>if the steering of roaming information contains a secured packet (see 3GPP TS 31.115 [67]), the ME shall upload the secured packet to the USIM using procedures in 3GPP TS 31.111 [41]</w:t>
      </w:r>
      <w:ins w:id="119" w:author="DCM 2" w:date="2020-11-17T16:45:00Z">
        <w:r w:rsidR="00236956">
          <w:t>:</w:t>
        </w:r>
      </w:ins>
      <w:del w:id="120" w:author="DCM 2" w:date="2020-11-17T16:45:00Z">
        <w:r w:rsidDel="00236956">
          <w:delText>;</w:delText>
        </w:r>
      </w:del>
    </w:p>
    <w:p w14:paraId="60308D7E" w14:textId="77777777" w:rsidR="00127A6B" w:rsidRDefault="00127A6B" w:rsidP="00127A6B">
      <w:pPr>
        <w:pStyle w:val="NO"/>
        <w:rPr>
          <w:noProof/>
        </w:rPr>
      </w:pPr>
      <w:r>
        <w:rPr>
          <w:noProof/>
        </w:rPr>
        <w:t>NOTE 3:</w:t>
      </w:r>
      <w:r>
        <w:rPr>
          <w:noProof/>
        </w:rPr>
        <w:tab/>
        <w:t xml:space="preserve">How the ME handles UICC </w:t>
      </w:r>
      <w:r>
        <w:t>responses and failures in communication between the ME and UICC is implementation specific and out of scope of this release of the specification.</w:t>
      </w:r>
    </w:p>
    <w:p w14:paraId="41B10639" w14:textId="1FC0D466" w:rsidR="00127A6B" w:rsidRDefault="00236956">
      <w:pPr>
        <w:pStyle w:val="B4"/>
        <w:rPr>
          <w:ins w:id="121" w:author="DCM 2" w:date="2020-11-17T12:27:00Z"/>
        </w:rPr>
        <w:pPrChange w:id="122" w:author="DCM 2" w:date="2020-11-17T16:46:00Z">
          <w:pPr>
            <w:pStyle w:val="B3"/>
          </w:pPr>
        </w:pPrChange>
      </w:pPr>
      <w:ins w:id="123" w:author="DCM 2" w:date="2020-11-17T16:45:00Z">
        <w:r>
          <w:t>-</w:t>
        </w:r>
      </w:ins>
      <w:r w:rsidR="00127A6B">
        <w:tab/>
      </w:r>
      <w:del w:id="124" w:author="DCM 2" w:date="2020-11-17T16:46:00Z">
        <w:r w:rsidR="00127A6B" w:rsidDel="00236956">
          <w:delText xml:space="preserve">When </w:delText>
        </w:r>
      </w:del>
      <w:ins w:id="125" w:author="DCM 2" w:date="2020-11-17T16:46:00Z">
        <w:r>
          <w:t xml:space="preserve">when </w:t>
        </w:r>
      </w:ins>
      <w:r w:rsidR="00127A6B">
        <w:t xml:space="preserve">the ME receives a USAT REFRESH command qualifier (see 3GPP TS 31.111 [41]) of type "Steering of Roaming" it performs the procedure for steering of roaming in subclause 4.4.6 </w:t>
      </w:r>
      <w:r w:rsidR="00127A6B" w:rsidRPr="00DA2FA7">
        <w:rPr>
          <w:noProof/>
        </w:rPr>
        <w:t>with an exception that</w:t>
      </w:r>
      <w:r w:rsidR="00127A6B">
        <w:rPr>
          <w:noProof/>
        </w:rPr>
        <w:t xml:space="preserve"> i</w:t>
      </w:r>
      <w:r w:rsidR="00127A6B">
        <w:t xml:space="preserve">f </w:t>
      </w:r>
      <w:r w:rsidR="00127A6B" w:rsidRPr="00A77F6C">
        <w:t xml:space="preserve">the UE is in </w:t>
      </w:r>
      <w:r w:rsidR="00127A6B" w:rsidRPr="00FE320E">
        <w:t>automatic network selection mode</w:t>
      </w:r>
      <w:r w:rsidR="00127A6B" w:rsidRPr="006310B8">
        <w:t xml:space="preserve">, then the UE </w:t>
      </w:r>
      <w:r w:rsidR="00127A6B">
        <w:t xml:space="preserve">shall wait until it moves to idle mode or 5GMM-CONNECTED mode with RRC inactive indication (see </w:t>
      </w:r>
      <w:r w:rsidR="00127A6B" w:rsidRPr="0009143F">
        <w:t>3GPP</w:t>
      </w:r>
      <w:r w:rsidR="00127A6B">
        <w:t> </w:t>
      </w:r>
      <w:r w:rsidR="00127A6B" w:rsidRPr="0009143F">
        <w:t>TS</w:t>
      </w:r>
      <w:r w:rsidR="00127A6B">
        <w:t> </w:t>
      </w:r>
      <w:r w:rsidR="00127A6B" w:rsidRPr="0009143F">
        <w:t>24.501</w:t>
      </w:r>
      <w:r w:rsidR="00127A6B">
        <w:t xml:space="preserve"> [64]) before </w:t>
      </w:r>
      <w:r w:rsidR="00127A6B" w:rsidRPr="00D27A95">
        <w:t>attempt</w:t>
      </w:r>
      <w:r w:rsidR="00127A6B">
        <w:t>ing</w:t>
      </w:r>
      <w:r w:rsidR="00127A6B" w:rsidRPr="00D27A95">
        <w:t xml:space="preserve"> to obtain service on a higher priority PLMN </w:t>
      </w:r>
      <w:r w:rsidR="00127A6B">
        <w:t>(</w:t>
      </w:r>
      <w:r w:rsidR="00127A6B" w:rsidRPr="00D27A95">
        <w:t>specified in subclause</w:t>
      </w:r>
      <w:r w:rsidR="00127A6B">
        <w:t> 4.4.6 bullet d);</w:t>
      </w:r>
      <w:ins w:id="126" w:author="DCM 2" w:date="2020-11-17T12:30:00Z">
        <w:r w:rsidR="00C7534B">
          <w:t xml:space="preserve"> or</w:t>
        </w:r>
      </w:ins>
    </w:p>
    <w:p w14:paraId="1A030CD2" w14:textId="72251F86" w:rsidR="00C7534B" w:rsidRDefault="00236956">
      <w:pPr>
        <w:pStyle w:val="B4"/>
        <w:pPrChange w:id="127" w:author="DCM 3" w:date="2020-11-17T18:21:00Z">
          <w:pPr>
            <w:pStyle w:val="B3"/>
          </w:pPr>
        </w:pPrChange>
      </w:pPr>
      <w:ins w:id="128" w:author="DCM 2" w:date="2020-11-17T16:45:00Z">
        <w:r>
          <w:lastRenderedPageBreak/>
          <w:t>.</w:t>
        </w:r>
      </w:ins>
      <w:ins w:id="129" w:author="DCM 2" w:date="2020-11-17T12:27:00Z">
        <w:r w:rsidR="00C7534B">
          <w:tab/>
        </w:r>
      </w:ins>
      <w:ins w:id="130" w:author="DCM 2" w:date="2020-11-17T16:46:00Z">
        <w:r>
          <w:t>w</w:t>
        </w:r>
      </w:ins>
      <w:ins w:id="131" w:author="DCM 2" w:date="2020-11-17T12:28:00Z">
        <w:r w:rsidR="00C7534B">
          <w:t>hen the ME receives</w:t>
        </w:r>
      </w:ins>
      <w:ins w:id="132" w:author="DCM 3" w:date="2020-11-17T18:21:00Z">
        <w:r w:rsidR="0086505C">
          <w:t xml:space="preserve"> </w:t>
        </w:r>
      </w:ins>
      <w:ins w:id="133" w:author="DCM 2" w:date="2020-11-17T11:11:00Z">
        <w:r w:rsidR="0086505C" w:rsidRPr="00FB2E19">
          <w:t>SOR-CMCI</w:t>
        </w:r>
        <w:r w:rsidR="0086505C">
          <w:t xml:space="preserve"> </w:t>
        </w:r>
      </w:ins>
      <w:ins w:id="134" w:author="DCM 4" w:date="2020-11-19T07:57:00Z">
        <w:r w:rsidR="007321D0">
          <w:t>in</w:t>
        </w:r>
      </w:ins>
      <w:ins w:id="135" w:author="DCM 2" w:date="2020-11-17T11:11:00Z">
        <w:r w:rsidR="0086505C">
          <w:t xml:space="preserve"> </w:t>
        </w:r>
      </w:ins>
      <w:ins w:id="136" w:author="DCM 3" w:date="2020-11-18T08:32:00Z">
        <w:r w:rsidR="008A2915" w:rsidRPr="00FB2E19">
          <w:t>the</w:t>
        </w:r>
      </w:ins>
      <w:ins w:id="137" w:author="DCM 2" w:date="2020-11-17T12:28:00Z">
        <w:r w:rsidR="00C7534B">
          <w:t xml:space="preserve"> USAT REFRESH </w:t>
        </w:r>
      </w:ins>
      <w:ins w:id="138" w:author="DCM 3" w:date="2020-11-17T17:58:00Z">
        <w:r w:rsidR="006B22F1">
          <w:t xml:space="preserve">with </w:t>
        </w:r>
      </w:ins>
      <w:ins w:id="139" w:author="DCM 2" w:date="2020-11-17T12:28:00Z">
        <w:r w:rsidR="00C7534B">
          <w:t>command qualifier (see 3GPP TS 31.111 [41]) of type "Steering of Roaming"</w:t>
        </w:r>
        <w:r w:rsidR="00C7534B" w:rsidRPr="00FB2E19">
          <w:t>, the UE shall perform items a), b) and c) of the procedure for steerin</w:t>
        </w:r>
        <w:r w:rsidR="00C7534B">
          <w:t>g of roaming in subclause 4.4.6</w:t>
        </w:r>
      </w:ins>
      <w:ins w:id="140" w:author="DCM 2" w:date="2020-11-17T12:36:00Z">
        <w:r w:rsidR="00C7534B">
          <w:t>. If the UE is in automati</w:t>
        </w:r>
      </w:ins>
      <w:ins w:id="141" w:author="DCM 2" w:date="2020-11-17T12:37:00Z">
        <w:r w:rsidR="00C7534B">
          <w:t>c</w:t>
        </w:r>
      </w:ins>
      <w:ins w:id="142" w:author="DCM 2" w:date="2020-11-17T12:36:00Z">
        <w:r w:rsidR="00C7534B">
          <w:t xml:space="preserve"> network selection mode it </w:t>
        </w:r>
      </w:ins>
      <w:ins w:id="143" w:author="DCM 2" w:date="2020-11-17T12:37:00Z">
        <w:r w:rsidR="00C7534B">
          <w:t>shall</w:t>
        </w:r>
      </w:ins>
      <w:ins w:id="144" w:author="DCM 2" w:date="2020-11-17T12:28:00Z">
        <w:r w:rsidR="00C7534B">
          <w:t xml:space="preserve"> </w:t>
        </w:r>
        <w:r w:rsidR="00C7534B" w:rsidRPr="00FB2E19">
          <w:t xml:space="preserve">apply the </w:t>
        </w:r>
        <w:r w:rsidR="00C7534B">
          <w:t>actions</w:t>
        </w:r>
        <w:r w:rsidR="00C7534B" w:rsidRPr="00FB2E19">
          <w:t xml:space="preserve"> in subclause C.X.2</w:t>
        </w:r>
      </w:ins>
      <w:ins w:id="145" w:author="DCM 2" w:date="2020-11-17T12:30:00Z">
        <w:r w:rsidR="00C7534B">
          <w:t>;</w:t>
        </w:r>
      </w:ins>
    </w:p>
    <w:p w14:paraId="09B96CFD" w14:textId="448EE7B9" w:rsidR="007321D0" w:rsidRDefault="007321D0" w:rsidP="007321D0">
      <w:pPr>
        <w:pStyle w:val="EditorsNote"/>
        <w:rPr>
          <w:ins w:id="146" w:author="DCM 4" w:date="2020-11-19T07:58:00Z"/>
        </w:rPr>
      </w:pPr>
      <w:ins w:id="147" w:author="DCM 4" w:date="2020-11-19T07:58:00Z">
        <w:r w:rsidRPr="007321D0">
          <w:t>Editor's</w:t>
        </w:r>
        <w:r>
          <w:t> </w:t>
        </w:r>
        <w:r w:rsidRPr="007321D0">
          <w:t>Note</w:t>
        </w:r>
        <w:r>
          <w:t>:</w:t>
        </w:r>
        <w:r>
          <w:tab/>
        </w:r>
      </w:ins>
      <w:ins w:id="148" w:author="DCM 4" w:date="2020-11-19T07:59:00Z">
        <w:r>
          <w:rPr>
            <w:lang w:val="en-US"/>
          </w:rPr>
          <w:t>H</w:t>
        </w:r>
      </w:ins>
      <w:ins w:id="149" w:author="DCM 4" w:date="2020-11-19T07:58:00Z">
        <w:r>
          <w:rPr>
            <w:lang w:val="en-US"/>
          </w:rPr>
          <w:t>ow the SOR-CMCI is provided to the UE in a REFRESH command needs to be specified by CT6</w:t>
        </w:r>
      </w:ins>
      <w:ins w:id="150" w:author="DCM 4" w:date="2020-11-19T07:59:00Z">
        <w:r>
          <w:rPr>
            <w:lang w:val="en-US"/>
          </w:rPr>
          <w:t>.</w:t>
        </w:r>
      </w:ins>
    </w:p>
    <w:p w14:paraId="004EFE8C" w14:textId="3E8467C8" w:rsidR="002115C2" w:rsidRPr="00FB2E19" w:rsidRDefault="00127A6B" w:rsidP="00127A6B">
      <w:pPr>
        <w:pStyle w:val="B3"/>
        <w:rPr>
          <w:ins w:id="151" w:author="DCM" w:date="2020-11-02T10:24:00Z"/>
        </w:rPr>
      </w:pPr>
      <w:r>
        <w:t>-</w:t>
      </w:r>
      <w:r>
        <w:tab/>
        <w:t xml:space="preserve">otherwise, the ME shall </w:t>
      </w:r>
      <w:r w:rsidRPr="0045564C">
        <w:rPr>
          <w:noProof/>
        </w:rPr>
        <w:t xml:space="preserve">replace the highest priority entries in the "Operator Controlled PLMN Selector with Access Technology" list stored in the </w:t>
      </w:r>
      <w:r>
        <w:rPr>
          <w:noProof/>
        </w:rPr>
        <w:t>M</w:t>
      </w:r>
      <w:r w:rsidRPr="0045564C">
        <w:rPr>
          <w:noProof/>
        </w:rPr>
        <w:t>E with the received</w:t>
      </w:r>
      <w:r>
        <w:t xml:space="preserve"> list of preferred PLMN/access technology combinations</w:t>
      </w:r>
      <w:r>
        <w:rPr>
          <w:noProof/>
        </w:rPr>
        <w:t xml:space="preserve">, and </w:t>
      </w:r>
      <w:r w:rsidRPr="00D27A95">
        <w:t>delete the PLMN</w:t>
      </w:r>
      <w:r>
        <w:t>s</w:t>
      </w:r>
      <w:r w:rsidRPr="00D27A95">
        <w:t xml:space="preserve"> </w:t>
      </w:r>
      <w:r w:rsidRPr="004E097C">
        <w:t>identified by</w:t>
      </w:r>
      <w:r>
        <w:t xml:space="preserve"> </w:t>
      </w:r>
      <w:r w:rsidRPr="0045564C">
        <w:rPr>
          <w:noProof/>
        </w:rPr>
        <w:t>the list of preferred PLMN/access technology combinations</w:t>
      </w:r>
      <w:r>
        <w:t xml:space="preserve"> </w:t>
      </w:r>
      <w:r w:rsidRPr="00D27A95">
        <w:t xml:space="preserve">from the Forbidden PLMN list and from the Forbidden PLMNs for GPRS service list, if </w:t>
      </w:r>
      <w:r>
        <w:t>they are</w:t>
      </w:r>
      <w:r w:rsidRPr="00D27A95">
        <w:t xml:space="preserve"> present in these lists</w:t>
      </w:r>
      <w:r>
        <w:t xml:space="preserve">. </w:t>
      </w:r>
      <w:r>
        <w:rPr>
          <w:noProof/>
        </w:rPr>
        <w:t xml:space="preserve">If </w:t>
      </w:r>
      <w:r w:rsidRPr="00A77F6C">
        <w:t xml:space="preserve">the UE is in </w:t>
      </w:r>
      <w:r w:rsidRPr="00FE320E">
        <w:t>automatic network selection mode</w:t>
      </w:r>
      <w:r w:rsidRPr="0089417E">
        <w:t xml:space="preserve"> </w:t>
      </w:r>
      <w:r w:rsidRPr="002B282D">
        <w:t>and the selected PLMN is a VPLMN</w:t>
      </w:r>
      <w:r w:rsidRPr="006310B8">
        <w:rPr>
          <w:noProof/>
        </w:rPr>
        <w:t>, then</w:t>
      </w:r>
      <w:ins w:id="152" w:author="DCM" w:date="2020-11-02T10:24:00Z">
        <w:r w:rsidR="002115C2" w:rsidRPr="00FB2E19">
          <w:t>:</w:t>
        </w:r>
      </w:ins>
    </w:p>
    <w:p w14:paraId="518CAB26" w14:textId="1F3598F9" w:rsidR="002115C2" w:rsidRPr="00FB2E19" w:rsidRDefault="004D6266">
      <w:pPr>
        <w:pStyle w:val="B4"/>
        <w:rPr>
          <w:ins w:id="153" w:author="DCM" w:date="2020-11-02T10:25:00Z"/>
        </w:rPr>
        <w:pPrChange w:id="154" w:author="DCM 3" w:date="2020-11-17T18:00:00Z">
          <w:pPr>
            <w:pStyle w:val="B3"/>
          </w:pPr>
        </w:pPrChange>
      </w:pPr>
      <w:del w:id="155" w:author="DCM" w:date="2020-11-02T10:24:00Z">
        <w:r w:rsidRPr="00FB2E19" w:rsidDel="002115C2">
          <w:delText xml:space="preserve"> </w:delText>
        </w:r>
      </w:del>
      <w:ins w:id="156" w:author="DCM" w:date="2020-11-02T10:24:00Z">
        <w:r w:rsidR="002115C2" w:rsidRPr="00FB2E19">
          <w:tab/>
        </w:r>
      </w:ins>
      <w:ins w:id="157" w:author="DCM" w:date="2020-11-02T10:25:00Z">
        <w:r w:rsidR="002115C2" w:rsidRPr="00FB2E19">
          <w:t xml:space="preserve">if the UE is configured with the SOR-CMCI or received the SOR-CMCI over N1 NAS </w:t>
        </w:r>
      </w:ins>
      <w:ins w:id="158" w:author="DCM" w:date="2020-11-06T09:06:00Z">
        <w:r w:rsidR="00FB2E19" w:rsidRPr="00FB2E19">
          <w:t>signalling</w:t>
        </w:r>
      </w:ins>
      <w:ins w:id="159" w:author="DCM" w:date="2020-11-02T10:25:00Z">
        <w:r w:rsidR="002115C2" w:rsidRPr="00FB2E19">
          <w:t xml:space="preserve">, the UE shall apply the </w:t>
        </w:r>
      </w:ins>
      <w:ins w:id="160" w:author="DCM 3" w:date="2020-11-17T18:00:00Z">
        <w:r w:rsidR="006B22F1">
          <w:t>actions</w:t>
        </w:r>
      </w:ins>
      <w:ins w:id="161" w:author="DCM" w:date="2020-11-02T10:25:00Z">
        <w:r w:rsidR="002115C2" w:rsidRPr="00FB2E19">
          <w:t xml:space="preserve"> in subclause C.X.2;</w:t>
        </w:r>
      </w:ins>
      <w:ins w:id="162" w:author="DCM" w:date="2020-11-02T10:26:00Z">
        <w:r w:rsidR="002115C2" w:rsidRPr="00FB2E19">
          <w:t xml:space="preserve"> or</w:t>
        </w:r>
      </w:ins>
    </w:p>
    <w:p w14:paraId="703E97A3" w14:textId="5C147531" w:rsidR="0043655B" w:rsidRPr="00FB2E19" w:rsidRDefault="002115C2">
      <w:pPr>
        <w:pStyle w:val="B4"/>
        <w:pPrChange w:id="163" w:author="DCM" w:date="2020-11-02T10:26:00Z">
          <w:pPr>
            <w:pStyle w:val="B3"/>
          </w:pPr>
        </w:pPrChange>
      </w:pPr>
      <w:ins w:id="164" w:author="DCM" w:date="2020-11-02T10:25:00Z">
        <w:r w:rsidRPr="00FB2E19">
          <w:t>-</w:t>
        </w:r>
        <w:r w:rsidRPr="00FB2E19">
          <w:tab/>
        </w:r>
      </w:ins>
      <w:r w:rsidR="004D6266" w:rsidRPr="00FB2E19">
        <w:t>the UE shall</w:t>
      </w:r>
      <w:ins w:id="165" w:author="DCM-3" w:date="2020-10-21T12:00:00Z">
        <w:r w:rsidR="00BB09FA" w:rsidRPr="00FB2E19">
          <w:t xml:space="preserve"> </w:t>
        </w:r>
      </w:ins>
      <w:r w:rsidR="004D6266" w:rsidRPr="00FB2E19">
        <w:t>wait until it moves to idle mode or 5GMM-CONNECTED mode with RRC inactive indication (see 3GPP TS 24.501 [64]) before attempting to obtain service on a higher priority PLMN as specified in subclause 4.4.3.3 by acting as if timer T that controls</w:t>
      </w:r>
      <w:r w:rsidR="00127A6B">
        <w:t xml:space="preserve"> periodic attempts has expired.</w:t>
      </w:r>
    </w:p>
    <w:p w14:paraId="4D01B6CC" w14:textId="66748AD4" w:rsidR="004D6266" w:rsidRPr="00FB2E19" w:rsidDel="004326EF" w:rsidRDefault="0043655B" w:rsidP="004326EF">
      <w:pPr>
        <w:pStyle w:val="B2"/>
        <w:rPr>
          <w:del w:id="166" w:author="DCM-3" w:date="2020-10-21T07:50:00Z"/>
        </w:rPr>
      </w:pPr>
      <w:r w:rsidRPr="00FB2E19">
        <w:tab/>
      </w:r>
      <w:r w:rsidR="004D6266" w:rsidRPr="00FB2E19">
        <w:t xml:space="preserve">If the selected PLMN is a VPLMN and the UE has an established emergency PDU session then </w:t>
      </w:r>
      <w:ins w:id="167" w:author="DCM-3" w:date="2020-10-21T07:48:00Z">
        <w:r w:rsidR="004326EF" w:rsidRPr="00FB2E19">
          <w:t xml:space="preserve">the UE shall attempt to perform the PLMN selection </w:t>
        </w:r>
      </w:ins>
      <w:r w:rsidR="004D6266" w:rsidRPr="00FB2E19">
        <w:t>subsequently after the emergency PDU session is released, if the UE is in automatic network selection mode</w:t>
      </w:r>
      <w:del w:id="168" w:author="DCM 2" w:date="2020-11-17T12:44:00Z">
        <w:r w:rsidR="004D6266" w:rsidRPr="00FB2E19" w:rsidDel="00ED3F97">
          <w:delText>:</w:delText>
        </w:r>
      </w:del>
      <w:ins w:id="169" w:author="DCM-3" w:date="2020-10-21T07:49:00Z">
        <w:r w:rsidR="004326EF" w:rsidRPr="00FB2E19">
          <w:t>.</w:t>
        </w:r>
      </w:ins>
    </w:p>
    <w:p w14:paraId="55CE92DD" w14:textId="2185EFEE" w:rsidR="004D6266" w:rsidRPr="00FB2E19" w:rsidDel="004326EF" w:rsidRDefault="004D6266" w:rsidP="004326EF">
      <w:pPr>
        <w:pStyle w:val="B3"/>
        <w:rPr>
          <w:del w:id="170" w:author="DCM-3" w:date="2020-10-21T07:49:00Z"/>
        </w:rPr>
      </w:pPr>
      <w:del w:id="171" w:author="DCM-3" w:date="2020-10-21T07:50:00Z">
        <w:r w:rsidRPr="00FB2E19" w:rsidDel="004326EF">
          <w:delText>i)</w:delText>
        </w:r>
        <w:r w:rsidRPr="00FB2E19" w:rsidDel="004326EF">
          <w:tab/>
        </w:r>
      </w:del>
      <w:del w:id="172" w:author="Ericsson User" w:date="2020-10-20T23:18:00Z">
        <w:r w:rsidRPr="00FB2E19" w:rsidDel="008D7E57">
          <w:delText xml:space="preserve">if the SOR-CMCI requires that the UE shall move to the idle mode, </w:delText>
        </w:r>
      </w:del>
      <w:del w:id="173" w:author="DCM-3" w:date="2020-10-21T07:49:00Z">
        <w:r w:rsidRPr="00FB2E19" w:rsidDel="004326EF">
          <w:delText>then the UE shall release the current N1 NAS signalling connection locally; and</w:delText>
        </w:r>
      </w:del>
    </w:p>
    <w:p w14:paraId="70E5118F" w14:textId="0336B1D2" w:rsidR="004D6266" w:rsidRPr="00FB2E19" w:rsidDel="004326EF" w:rsidRDefault="004D6266">
      <w:pPr>
        <w:pStyle w:val="B3"/>
        <w:rPr>
          <w:del w:id="174" w:author="DCM-3" w:date="2020-10-21T07:49:00Z"/>
        </w:rPr>
        <w:pPrChange w:id="175" w:author="DCM-3" w:date="2020-10-21T07:49:00Z">
          <w:pPr>
            <w:pStyle w:val="EditorsNote"/>
          </w:pPr>
        </w:pPrChange>
      </w:pPr>
      <w:del w:id="176" w:author="DCM-3" w:date="2020-10-21T07:49:00Z">
        <w:r w:rsidRPr="00FB2E19" w:rsidDel="004326EF">
          <w:delText>Editor's note: How the UE determines that the SOR-CMCI requires that the UE shall move to the idle mode is FFS</w:delText>
        </w:r>
      </w:del>
    </w:p>
    <w:p w14:paraId="1EDF7CA8" w14:textId="36137BEE" w:rsidR="004D6266" w:rsidRPr="00FB2E19" w:rsidRDefault="004D6266">
      <w:pPr>
        <w:pStyle w:val="B2"/>
        <w:pPrChange w:id="177" w:author="DCM-3" w:date="2020-10-21T07:50:00Z">
          <w:pPr>
            <w:pStyle w:val="B3"/>
          </w:pPr>
        </w:pPrChange>
      </w:pPr>
      <w:del w:id="178" w:author="DCM-3" w:date="2020-10-21T07:49:00Z">
        <w:r w:rsidRPr="00FB2E19" w:rsidDel="004326EF">
          <w:delText>ii)</w:delText>
        </w:r>
        <w:r w:rsidRPr="00FB2E19" w:rsidDel="004326EF">
          <w:tab/>
          <w:delText>the UE shall attempt to perform the PLMN selection.</w:delText>
        </w:r>
      </w:del>
    </w:p>
    <w:p w14:paraId="7EBE0D79" w14:textId="77777777" w:rsidR="004D6266" w:rsidRPr="00FB2E19" w:rsidRDefault="004D6266" w:rsidP="0043655B">
      <w:pPr>
        <w:pStyle w:val="NO"/>
      </w:pPr>
      <w:r w:rsidRPr="00FB2E19">
        <w:t>NOTE 4:</w:t>
      </w:r>
      <w:r w:rsidRPr="00FB2E19">
        <w:tab/>
        <w:t>The receipt of the steering of roaming information by itself does not trigger the release of the emergency PDU session.</w:t>
      </w:r>
    </w:p>
    <w:p w14:paraId="5C17CFFE" w14:textId="08B7B4D1" w:rsidR="004D6266" w:rsidRPr="00FB2E19" w:rsidDel="002115C2" w:rsidRDefault="004D6266" w:rsidP="002115C2">
      <w:pPr>
        <w:pStyle w:val="B2"/>
        <w:rPr>
          <w:del w:id="179" w:author="DCM" w:date="2020-11-02T10:26:00Z"/>
        </w:rPr>
      </w:pPr>
      <w:r w:rsidRPr="00FB2E19">
        <w:tab/>
        <w:t>If the UDM has not requested an acknowledgement from the UE then</w:t>
      </w:r>
      <w:ins w:id="180" w:author="DCM" w:date="2020-11-02T10:26:00Z">
        <w:r w:rsidR="002115C2" w:rsidRPr="00FB2E19">
          <w:t xml:space="preserve"> </w:t>
        </w:r>
      </w:ins>
      <w:del w:id="181" w:author="DCM" w:date="2020-11-02T10:26:00Z">
        <w:r w:rsidRPr="00FB2E19" w:rsidDel="002115C2">
          <w:delText>:</w:delText>
        </w:r>
      </w:del>
      <w:ins w:id="182" w:author="DCM" w:date="2020-11-02T10:26:00Z">
        <w:r w:rsidR="002115C2" w:rsidRPr="00FB2E19" w:rsidDel="002115C2">
          <w:t xml:space="preserve"> </w:t>
        </w:r>
      </w:ins>
    </w:p>
    <w:p w14:paraId="189338FD" w14:textId="7F02597D" w:rsidR="004D6266" w:rsidRPr="00FB2E19" w:rsidRDefault="004D6266">
      <w:pPr>
        <w:pStyle w:val="B2"/>
        <w:pPrChange w:id="183" w:author="DCM" w:date="2020-11-02T10:26:00Z">
          <w:pPr>
            <w:pStyle w:val="B3"/>
          </w:pPr>
        </w:pPrChange>
      </w:pPr>
      <w:del w:id="184" w:author="DCM" w:date="2020-11-02T10:26:00Z">
        <w:r w:rsidRPr="00FB2E19" w:rsidDel="002115C2">
          <w:delText>i)</w:delText>
        </w:r>
        <w:r w:rsidRPr="00FB2E19" w:rsidDel="002115C2">
          <w:tab/>
        </w:r>
      </w:del>
      <w:r w:rsidRPr="00FB2E19">
        <w:t>steps 4 and 5 are skipped; and</w:t>
      </w:r>
    </w:p>
    <w:p w14:paraId="62FE0319" w14:textId="3FA28F32" w:rsidR="004D6266" w:rsidRPr="00FB2E19" w:rsidDel="002115C2" w:rsidRDefault="004D6266" w:rsidP="00BA5E10">
      <w:pPr>
        <w:pStyle w:val="B3"/>
        <w:rPr>
          <w:del w:id="185" w:author="DCM" w:date="2020-11-02T10:27:00Z"/>
        </w:rPr>
      </w:pPr>
      <w:del w:id="186" w:author="DCM" w:date="2020-11-02T10:27:00Z">
        <w:r w:rsidRPr="00FB2E19" w:rsidDel="002115C2">
          <w:delText>ii)</w:delText>
        </w:r>
        <w:r w:rsidRPr="00FB2E19" w:rsidDel="002115C2">
          <w:tab/>
          <w:delText>if the selected PLMN is a VPLMN, the UE does not have an established emergency PDU session, the UE is in automatic network selection mode and requires that the UE shall move to the idle mode, then the UE shall release the current N1 NAS signalling connection locally; and</w:delText>
        </w:r>
      </w:del>
    </w:p>
    <w:p w14:paraId="123C1055" w14:textId="5F2DEE29" w:rsidR="00B65BD7" w:rsidRPr="00FB2E19" w:rsidRDefault="004D6266" w:rsidP="00F00CCE">
      <w:pPr>
        <w:pStyle w:val="B2"/>
      </w:pPr>
      <w:r w:rsidRPr="00FB2E19">
        <w:t>b)</w:t>
      </w:r>
      <w:r w:rsidRPr="00FB2E19">
        <w:tab/>
        <w:t>if the selected PLMN is a VPLMN, the security check is not successful and the UE is in automatic network selection mode, then 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PLMN is considered as lowest priority. If the selected PLMN is a VPLMN and the UE has an established emergency PDU session then the UE shall attempt to perform the PLMN selection after the emergency PDU session is released.</w:t>
      </w:r>
    </w:p>
    <w:p w14:paraId="65970098" w14:textId="77777777" w:rsidR="004D6266" w:rsidRPr="00FB2E19" w:rsidRDefault="004D6266" w:rsidP="004D6266">
      <w:pPr>
        <w:pStyle w:val="NO"/>
      </w:pPr>
      <w:r w:rsidRPr="00FB2E19">
        <w:t>NOTE 5:</w:t>
      </w:r>
      <w:r w:rsidRPr="00FB2E19">
        <w:tab/>
        <w:t>The receipt of the steering of roaming information by itself does not trigger the release of the emergency PDU session.</w:t>
      </w:r>
    </w:p>
    <w:p w14:paraId="6CFEB3A3" w14:textId="77777777" w:rsidR="004D6266" w:rsidRPr="00FB2E19" w:rsidRDefault="004D6266" w:rsidP="004D6266">
      <w:pPr>
        <w:pStyle w:val="B2"/>
      </w:pPr>
      <w:r w:rsidRPr="00FB2E19">
        <w:tab/>
        <w:t>If the UDM has not requested an acknowledgement from the UE then steps 4 and 5 are skipped;</w:t>
      </w:r>
    </w:p>
    <w:p w14:paraId="023E6E0D" w14:textId="77777777" w:rsidR="004D6266" w:rsidRPr="00FB2E19" w:rsidRDefault="004D6266" w:rsidP="004D6266">
      <w:pPr>
        <w:pStyle w:val="NO"/>
      </w:pPr>
      <w:r w:rsidRPr="00FB2E19">
        <w:t>NOTE 6:</w:t>
      </w:r>
      <w:r w:rsidRPr="00FB2E19">
        <w:tab/>
        <w:t>When the UE is in the manual mode of operation or the current chosen VPLMN is part of the "User Controlled PLMN Selector with Access Technology" list, the UE stays on the VPLMN.</w:t>
      </w:r>
    </w:p>
    <w:p w14:paraId="3010A9B0" w14:textId="0E59CA82" w:rsidR="004D6266" w:rsidRPr="00FB2E19" w:rsidDel="008B202C" w:rsidRDefault="004D6266" w:rsidP="008B202C">
      <w:pPr>
        <w:pStyle w:val="B1"/>
        <w:rPr>
          <w:del w:id="187" w:author="DCM" w:date="2020-11-01T18:26:00Z"/>
        </w:rPr>
      </w:pPr>
      <w:r w:rsidRPr="00FB2E19">
        <w:t>4)</w:t>
      </w:r>
      <w:r w:rsidRPr="00FB2E19">
        <w:tab/>
        <w:t>The UE to the AMF: if the UDM has requested an acknowledgement from the UE in the DL NAS TRANSPORT message and the security check in step 2 was successful, the UE sends an UL NAS TRANSPORT message to the serving AMF with an SOR transparent container including the UE acknowledgement</w:t>
      </w:r>
      <w:del w:id="188" w:author="DCM" w:date="2020-11-01T18:27:00Z">
        <w:r w:rsidRPr="00FB2E19" w:rsidDel="008B202C">
          <w:delText>.</w:delText>
        </w:r>
      </w:del>
    </w:p>
    <w:p w14:paraId="0A4A8AED" w14:textId="7C3FED32" w:rsidR="004D6266" w:rsidRPr="00FB2E19" w:rsidRDefault="004D6266" w:rsidP="002115C2">
      <w:pPr>
        <w:pStyle w:val="B1"/>
      </w:pPr>
      <w:del w:id="189" w:author="DCM" w:date="2020-11-01T18:26:00Z">
        <w:r w:rsidRPr="00FB2E19" w:rsidDel="008B202C">
          <w:lastRenderedPageBreak/>
          <w:tab/>
          <w:delText>If the selected PLMN is a VPLMN, the UE does not have an established emergency PDU session, the UE is in automatic network selection mode, and the SOR-CMCI requires that the UE shall move to the idle mode, then the UE shall release the current N1 NAS signalling connection locally</w:delText>
        </w:r>
      </w:del>
      <w:r w:rsidRPr="00FB2E19">
        <w:t>;</w:t>
      </w:r>
      <w:del w:id="190" w:author="DCM" w:date="2020-11-02T10:27:00Z">
        <w:r w:rsidRPr="00FB2E19" w:rsidDel="002115C2">
          <w:delText xml:space="preserve"> and</w:delText>
        </w:r>
      </w:del>
    </w:p>
    <w:p w14:paraId="68C0633D" w14:textId="3816A6C6" w:rsidR="004D6266" w:rsidRPr="00FB2E19" w:rsidRDefault="004D6266" w:rsidP="00F00CCE">
      <w:pPr>
        <w:pStyle w:val="B1"/>
      </w:pPr>
      <w:r w:rsidRPr="00FB2E19">
        <w:t>5)</w:t>
      </w:r>
      <w:r w:rsidRPr="00FB2E19">
        <w:tab/>
        <w:t>The AMF to the HPLMN UDM: If the UL NAS TRANSPORT message with an SOR transparent container is received, the AMF uses the Nudm_SDM_Info service operation to provide the received SOR transparent container to the UDM. If the HPLMN decided that the UE is to acknowledge successful security check of the received steering of roaming information in step 1, the UDM verifies that the acknowledgement is provided by the UE.</w:t>
      </w:r>
    </w:p>
    <w:p w14:paraId="37ABFD64" w14:textId="0F5983AD" w:rsidR="004D6266" w:rsidRPr="00FB2E19" w:rsidRDefault="004D6266" w:rsidP="004D6266">
      <w:pPr>
        <w:pStyle w:val="B1"/>
      </w:pPr>
      <w:r w:rsidRPr="00FB2E19">
        <w:tab/>
        <w:t>If the present flow was invoked by the HPLMN UDM after receiving from the SOR-AF a new list of preferred PLMN/access technology combinations or a secured packet for a UE identified by SUPI using an Nudm_ParameterProvision_Update request, and the HPLMN UDM verification of the UE acknowledgement is successful, then the HPLMN UDM informs the SOR-AF about successful delivery of the list of preferred PLMN/access technology combinations, or of the secured packet to the UE, using Nsoraf_SoR_Info (SUPI of the UE, successful delivery)</w:t>
      </w:r>
      <w:ins w:id="191" w:author="DCM" w:date="2020-11-02T10:27:00Z">
        <w:r w:rsidR="002115C2" w:rsidRPr="00FB2E19">
          <w:t>;</w:t>
        </w:r>
      </w:ins>
      <w:ins w:id="192" w:author="DCM" w:date="2020-11-02T10:28:00Z">
        <w:r w:rsidR="002115C2" w:rsidRPr="00FB2E19">
          <w:t xml:space="preserve"> and</w:t>
        </w:r>
      </w:ins>
      <w:del w:id="193" w:author="DCM" w:date="2020-11-02T10:27:00Z">
        <w:r w:rsidRPr="00FB2E19" w:rsidDel="002115C2">
          <w:delText>.</w:delText>
        </w:r>
      </w:del>
    </w:p>
    <w:p w14:paraId="5C24C430" w14:textId="77777777" w:rsidR="004D6266" w:rsidRPr="00FB2E19" w:rsidRDefault="004D6266" w:rsidP="004D6266">
      <w:pPr>
        <w:pStyle w:val="B1"/>
      </w:pPr>
      <w:r w:rsidRPr="00FB2E19">
        <w:t>6)</w:t>
      </w:r>
      <w:r w:rsidRPr="00FB2E19">
        <w:tab/>
        <w:t>The HPLMN UDM to the SOR-AF: Nsoraf_SoR_Info (SUPI of the UE, successful delivery). If the HPLMN policy for the SOR-AF invocation is present and the HPLMN UDM received and verified the UE acknowledgement in step 5, then the HPLMN UDM informs the SOR-AF about successful delivery of the list of preferred PLMN/access technology combinations, or of the secured packet to the UE.</w:t>
      </w:r>
    </w:p>
    <w:p w14:paraId="09873DA2" w14:textId="77777777" w:rsidR="004D6266" w:rsidRPr="00FB2E19" w:rsidRDefault="004D6266" w:rsidP="004D6266">
      <w:r w:rsidRPr="00FB2E19">
        <w:t>If the selected PLMN is a VPLMN and:</w:t>
      </w:r>
    </w:p>
    <w:p w14:paraId="24541B50" w14:textId="77777777" w:rsidR="004D6266" w:rsidRPr="00FB2E19" w:rsidRDefault="004D6266" w:rsidP="004D6266">
      <w:pPr>
        <w:pStyle w:val="B1"/>
      </w:pPr>
      <w:r w:rsidRPr="00FB2E19">
        <w:t>-</w:t>
      </w:r>
      <w:r w:rsidRPr="00FB2E19">
        <w:tab/>
        <w:t>the UE in manual mode of operation encounters security check failure of SOR information in DL NAS TRANSPORT message; and</w:t>
      </w:r>
    </w:p>
    <w:p w14:paraId="49A88D06" w14:textId="77777777" w:rsidR="004D6266" w:rsidRPr="00FB2E19" w:rsidRDefault="004D6266" w:rsidP="004D6266">
      <w:pPr>
        <w:pStyle w:val="B1"/>
      </w:pPr>
      <w:r w:rsidRPr="00FB2E19">
        <w:t>-</w:t>
      </w:r>
      <w:r w:rsidRPr="00FB2E19">
        <w:tab/>
        <w:t>upon switching to automatic network selection mode the UE remembers that it is still registered on the PLMN where the security check failure of SOR information was encountered;</w:t>
      </w:r>
    </w:p>
    <w:p w14:paraId="62370B86" w14:textId="1A1BAB80" w:rsidR="004D6266" w:rsidRPr="00FB2E19" w:rsidRDefault="004D6266" w:rsidP="004D6266">
      <w:r w:rsidRPr="00FB2E19">
        <w:t>the UE shall wait until it moves to idle mode or 5GMM-CONNECTED mode with RRC inactive indication (see 3GPP TS 24.501 [64]) before attempting to obtain service on a higher priority PLMN as specified in subclause 4.4.3.3, by acting as if timer T that controls periodic attempts has expired, with an exception that the current registered PLMN is considered as lowest priority. If the selected PLMN is a VPLMN and the UE has an established emergency PDU session then the UE shall attempt to perform the PLMN selection after the emergency PDU session is released.</w:t>
      </w:r>
    </w:p>
    <w:p w14:paraId="74C2068B" w14:textId="77777777" w:rsidR="004D6266" w:rsidRPr="00FB2E19" w:rsidRDefault="004D6266" w:rsidP="004D6266">
      <w:pPr>
        <w:pStyle w:val="NO"/>
      </w:pPr>
      <w:r w:rsidRPr="00FB2E19">
        <w:t>NOTE 7:</w:t>
      </w:r>
      <w:r w:rsidRPr="00FB2E19">
        <w:tab/>
        <w:t xml:space="preserve">The receipt of the steering of roaming information by itself does not trigger the release of the emergency PDU session. </w:t>
      </w:r>
    </w:p>
    <w:p w14:paraId="5281EDCB" w14:textId="5FBB8BDD" w:rsidR="004D6266" w:rsidRPr="00FB2E19" w:rsidRDefault="004D6266" w:rsidP="004D6266">
      <w:pPr>
        <w:pStyle w:val="NO"/>
      </w:pPr>
      <w:r w:rsidRPr="00FB2E19">
        <w:t>NOTE 8:</w:t>
      </w:r>
      <w:r w:rsidRPr="00FB2E19">
        <w:tab/>
        <w:t xml:space="preserve">If the selected PLMN is the HPLMN, regardless whether the UE is in automatic network selection mode or manual network selection mode, regardless whether the UE has an established emergency PDU session or not, and regardless whether the security check is successful or not successful, the UE is not required to perform the PLMN selection. </w:t>
      </w:r>
    </w:p>
    <w:p w14:paraId="707DA303" w14:textId="77777777" w:rsidR="00081187" w:rsidRPr="00FB2E19" w:rsidRDefault="00081187" w:rsidP="00081187"/>
    <w:p w14:paraId="0D4FE055" w14:textId="56817657" w:rsidR="00081187" w:rsidRPr="00FB2E19" w:rsidRDefault="00081187" w:rsidP="00081187">
      <w:pPr>
        <w:rPr>
          <w:b/>
          <w:bCs/>
          <w:color w:val="FF0000"/>
          <w:sz w:val="24"/>
          <w:szCs w:val="24"/>
        </w:rPr>
      </w:pPr>
      <w:r w:rsidRPr="00FB2E19">
        <w:rPr>
          <w:b/>
          <w:bCs/>
          <w:color w:val="FF0000"/>
          <w:sz w:val="24"/>
          <w:szCs w:val="24"/>
        </w:rPr>
        <w:t>*************************Next Change *******************************</w:t>
      </w:r>
    </w:p>
    <w:p w14:paraId="5DB89598" w14:textId="77777777" w:rsidR="00081187" w:rsidRPr="00FB2E19" w:rsidRDefault="00081187" w:rsidP="00081187"/>
    <w:p w14:paraId="63E93A02" w14:textId="229A0BA9" w:rsidR="007B67DB" w:rsidRPr="00FB2E19" w:rsidRDefault="007B67DB" w:rsidP="00867126">
      <w:pPr>
        <w:pStyle w:val="Heading1"/>
        <w:rPr>
          <w:ins w:id="194" w:author="DCM" w:date="2020-11-01T17:01:00Z"/>
        </w:rPr>
      </w:pPr>
      <w:bookmarkStart w:id="195" w:name="_Toc20125259"/>
      <w:bookmarkStart w:id="196" w:name="_Toc27486456"/>
      <w:bookmarkStart w:id="197" w:name="_Toc36210509"/>
      <w:bookmarkStart w:id="198" w:name="_Toc45096368"/>
      <w:bookmarkStart w:id="199" w:name="_Toc45882401"/>
      <w:ins w:id="200" w:author="DCM" w:date="2020-11-01T17:01:00Z">
        <w:r w:rsidRPr="00FB2E19">
          <w:t>C.X</w:t>
        </w:r>
        <w:r w:rsidRPr="00FB2E19">
          <w:tab/>
        </w:r>
      </w:ins>
      <w:bookmarkEnd w:id="195"/>
      <w:bookmarkEnd w:id="196"/>
      <w:bookmarkEnd w:id="197"/>
      <w:bookmarkEnd w:id="198"/>
      <w:bookmarkEnd w:id="199"/>
      <w:ins w:id="201" w:author="DCM 1" w:date="2020-11-15T14:39:00Z">
        <w:r w:rsidR="00867126">
          <w:t>E</w:t>
        </w:r>
      </w:ins>
      <w:ins w:id="202" w:author="DCM" w:date="2020-11-01T17:01:00Z">
        <w:r w:rsidRPr="00FB2E19">
          <w:t>nhanced CP-SOR in connected mode</w:t>
        </w:r>
      </w:ins>
    </w:p>
    <w:p w14:paraId="05634D66" w14:textId="77777777" w:rsidR="007B67DB" w:rsidRPr="00FB2E19" w:rsidRDefault="007B67DB" w:rsidP="007B67DB">
      <w:pPr>
        <w:pStyle w:val="Heading2"/>
        <w:rPr>
          <w:ins w:id="203" w:author="DCM" w:date="2020-11-01T17:01:00Z"/>
        </w:rPr>
      </w:pPr>
      <w:ins w:id="204" w:author="DCM" w:date="2020-11-01T17:01:00Z">
        <w:r w:rsidRPr="00FB2E19">
          <w:t>C.X.1</w:t>
        </w:r>
        <w:r w:rsidRPr="00FB2E19">
          <w:tab/>
          <w:t>General</w:t>
        </w:r>
      </w:ins>
    </w:p>
    <w:p w14:paraId="4D9D0065" w14:textId="757D0DBC" w:rsidR="007B67DB" w:rsidRPr="00FB2E19" w:rsidRDefault="007B67DB" w:rsidP="007B67DB">
      <w:pPr>
        <w:rPr>
          <w:ins w:id="205" w:author="DCM" w:date="2020-11-01T17:01:00Z"/>
        </w:rPr>
      </w:pPr>
      <w:ins w:id="206" w:author="DCM" w:date="2020-11-01T17:01:00Z">
        <w:r w:rsidRPr="00FB2E19">
          <w:t xml:space="preserve">The HPLMN, based on operator policy, may provide the UE with SOR-CMCI to control the timing when the UE enters idle mode and perform higher </w:t>
        </w:r>
      </w:ins>
      <w:ins w:id="207" w:author="DCM" w:date="2020-11-06T09:07:00Z">
        <w:r w:rsidR="00FB2E19" w:rsidRPr="00FB2E19">
          <w:t>priority</w:t>
        </w:r>
      </w:ins>
      <w:ins w:id="208" w:author="DCM" w:date="2020-11-01T17:01:00Z">
        <w:r w:rsidRPr="00FB2E19">
          <w:t xml:space="preserve"> PLMN /access technology selection. This is achieved by the HPLMN indicating to the UE the criteria for releasing specific PDU session(s) or services to enter idle mode. </w:t>
        </w:r>
      </w:ins>
    </w:p>
    <w:p w14:paraId="1B250154" w14:textId="77777777" w:rsidR="007B67DB" w:rsidRPr="00FB2E19" w:rsidRDefault="007B67DB" w:rsidP="007B67DB">
      <w:pPr>
        <w:pStyle w:val="NO"/>
        <w:rPr>
          <w:ins w:id="209" w:author="DCM" w:date="2020-11-01T17:01:00Z"/>
        </w:rPr>
      </w:pPr>
      <w:ins w:id="210" w:author="DCM" w:date="2020-11-01T17:01:00Z">
        <w:r w:rsidRPr="00FB2E19">
          <w:t>NOTE 1:</w:t>
        </w:r>
        <w:r w:rsidRPr="00FB2E19">
          <w:tab/>
          <w:t>The released PDU sessions may be re-established by the application once the UE successfully registers on a higher priority PLMN. User interaction is required for some applications.</w:t>
        </w:r>
      </w:ins>
    </w:p>
    <w:p w14:paraId="75B0B6CC" w14:textId="77777777" w:rsidR="007B67DB" w:rsidRPr="00FB2E19" w:rsidRDefault="007B67DB" w:rsidP="007B67DB">
      <w:pPr>
        <w:rPr>
          <w:ins w:id="211" w:author="DCM" w:date="2020-11-01T17:01:00Z"/>
        </w:rPr>
      </w:pPr>
      <w:ins w:id="212" w:author="DCM" w:date="2020-11-01T17:01:00Z">
        <w:r w:rsidRPr="00FB2E19">
          <w:lastRenderedPageBreak/>
          <w:t>The HPLMN may configure the SOR-CMCI in the UE, and may also provide the SOR-CMCI to the UE over N1 NAS signalling. The SOR-CMCI received over N1 NAS signalling takes precedence over the SOR-CMCI configured in the UE.</w:t>
        </w:r>
      </w:ins>
    </w:p>
    <w:p w14:paraId="1761B4A9" w14:textId="77777777" w:rsidR="007B67DB" w:rsidRPr="00FB2E19" w:rsidRDefault="007B67DB" w:rsidP="007B67DB">
      <w:pPr>
        <w:rPr>
          <w:ins w:id="213" w:author="DCM" w:date="2020-11-01T17:01:00Z"/>
        </w:rPr>
      </w:pPr>
      <w:ins w:id="214" w:author="DCM" w:date="2020-11-01T17:01:00Z">
        <w:r w:rsidRPr="00FB2E19">
          <w:t>SOR-CMCI consists of the following parameters:</w:t>
        </w:r>
      </w:ins>
    </w:p>
    <w:p w14:paraId="1A5C7750" w14:textId="2021CB01" w:rsidR="007B67DB" w:rsidRPr="00FB2E19" w:rsidRDefault="007B67DB" w:rsidP="006B22F1">
      <w:pPr>
        <w:pStyle w:val="B1"/>
        <w:rPr>
          <w:ins w:id="215" w:author="DCM" w:date="2020-11-01T17:01:00Z"/>
        </w:rPr>
      </w:pPr>
      <w:ins w:id="216" w:author="DCM" w:date="2020-11-01T17:01:00Z">
        <w:r w:rsidRPr="00FB2E19">
          <w:t>i)</w:t>
        </w:r>
        <w:r w:rsidRPr="00FB2E19">
          <w:tab/>
          <w:t xml:space="preserve">criteria consisting of zero, one or more PDU session attribute </w:t>
        </w:r>
      </w:ins>
      <w:ins w:id="217" w:author="DCM 3" w:date="2020-11-17T18:01:00Z">
        <w:r w:rsidR="006B22F1">
          <w:t>criterion</w:t>
        </w:r>
      </w:ins>
      <w:ins w:id="218" w:author="DCM" w:date="2020-11-01T17:01:00Z">
        <w:r w:rsidRPr="00FB2E19">
          <w:t xml:space="preserve"> types and zero, one or more service criteria types:</w:t>
        </w:r>
      </w:ins>
    </w:p>
    <w:p w14:paraId="6859E937" w14:textId="7B46ECD3" w:rsidR="007B67DB" w:rsidRPr="00FB2E19" w:rsidRDefault="007B67DB" w:rsidP="006B22F1">
      <w:pPr>
        <w:pStyle w:val="B2"/>
        <w:rPr>
          <w:ins w:id="219" w:author="DCM" w:date="2020-11-01T17:01:00Z"/>
        </w:rPr>
      </w:pPr>
      <w:ins w:id="220" w:author="DCM" w:date="2020-11-01T17:01:00Z">
        <w:r w:rsidRPr="00FB2E19">
          <w:t>1)</w:t>
        </w:r>
        <w:r w:rsidRPr="00FB2E19">
          <w:tab/>
          <w:t xml:space="preserve">PDU session </w:t>
        </w:r>
      </w:ins>
      <w:ins w:id="221" w:author="DCM" w:date="2020-11-06T09:08:00Z">
        <w:r w:rsidR="00FB2E19" w:rsidRPr="00FB2E19">
          <w:t>attribute</w:t>
        </w:r>
      </w:ins>
      <w:ins w:id="222" w:author="DCM" w:date="2020-11-01T17:01:00Z">
        <w:r w:rsidRPr="00FB2E19">
          <w:t xml:space="preserve"> type </w:t>
        </w:r>
      </w:ins>
      <w:ins w:id="223" w:author="DCM 3" w:date="2020-11-17T18:01:00Z">
        <w:r w:rsidR="006B22F1">
          <w:t>criterion</w:t>
        </w:r>
      </w:ins>
      <w:ins w:id="224" w:author="DCM" w:date="2020-11-01T17:01:00Z">
        <w:r w:rsidRPr="00FB2E19">
          <w:t>:</w:t>
        </w:r>
      </w:ins>
    </w:p>
    <w:p w14:paraId="5C54C2D0" w14:textId="106DAD00" w:rsidR="007B67DB" w:rsidRPr="00FB2E19" w:rsidRDefault="007B67DB" w:rsidP="000D1E75">
      <w:pPr>
        <w:pStyle w:val="B3"/>
        <w:rPr>
          <w:ins w:id="225" w:author="DCM" w:date="2020-11-01T17:01:00Z"/>
        </w:rPr>
      </w:pPr>
      <w:ins w:id="226" w:author="DCM" w:date="2020-11-01T17:01:00Z">
        <w:r w:rsidRPr="00FB2E19">
          <w:t>a)</w:t>
        </w:r>
        <w:r w:rsidRPr="00FB2E19">
          <w:tab/>
          <w:t>DNN of the PDU session;</w:t>
        </w:r>
      </w:ins>
      <w:ins w:id="227" w:author="DCM 3" w:date="2020-11-18T12:27:00Z">
        <w:r w:rsidR="0045785A">
          <w:t xml:space="preserve"> and</w:t>
        </w:r>
      </w:ins>
    </w:p>
    <w:p w14:paraId="0D4C32AE" w14:textId="52834151" w:rsidR="003E376B" w:rsidRPr="00FB2E19" w:rsidRDefault="007B67DB" w:rsidP="0045785A">
      <w:pPr>
        <w:pStyle w:val="B3"/>
        <w:rPr>
          <w:ins w:id="228" w:author="DCM" w:date="2020-11-01T17:01:00Z"/>
        </w:rPr>
      </w:pPr>
      <w:ins w:id="229" w:author="DCM" w:date="2020-11-01T17:01:00Z">
        <w:r w:rsidRPr="00FB2E19">
          <w:t>b)</w:t>
        </w:r>
        <w:r w:rsidRPr="00FB2E19">
          <w:tab/>
        </w:r>
        <w:r w:rsidRPr="00FB2E19">
          <w:tab/>
          <w:t>S-NSSAI of the PDU session;</w:t>
        </w:r>
      </w:ins>
    </w:p>
    <w:p w14:paraId="062FF555" w14:textId="4BE1F32C" w:rsidR="003E376B" w:rsidRDefault="003E376B">
      <w:pPr>
        <w:pStyle w:val="EditorsNote"/>
        <w:rPr>
          <w:ins w:id="230" w:author="DCM 2" w:date="2020-11-17T11:53:00Z"/>
        </w:rPr>
        <w:pPrChange w:id="231" w:author="DCM 2" w:date="2020-11-17T11:54:00Z">
          <w:pPr>
            <w:pStyle w:val="B2"/>
          </w:pPr>
        </w:pPrChange>
      </w:pPr>
      <w:ins w:id="232" w:author="DCM 2" w:date="2020-11-17T11:53:00Z">
        <w:r w:rsidRPr="00FB2E19">
          <w:t>Editor's Note:</w:t>
        </w:r>
        <w:r w:rsidRPr="00FB2E19">
          <w:tab/>
          <w:t xml:space="preserve">It is FFS </w:t>
        </w:r>
        <w:r>
          <w:t xml:space="preserve">whether 5QI is </w:t>
        </w:r>
      </w:ins>
      <w:ins w:id="233" w:author="DCM 2" w:date="2020-11-17T11:54:00Z">
        <w:r>
          <w:t>considered</w:t>
        </w:r>
      </w:ins>
      <w:ins w:id="234" w:author="DCM 2" w:date="2020-11-17T11:53:00Z">
        <w:r>
          <w:t xml:space="preserve"> as part of the </w:t>
        </w:r>
      </w:ins>
      <w:ins w:id="235" w:author="DCM 2" w:date="2020-11-17T11:54:00Z">
        <w:r w:rsidRPr="00FB2E19">
          <w:t>PDU session attribute type criteria</w:t>
        </w:r>
      </w:ins>
      <w:ins w:id="236" w:author="DCM 2" w:date="2020-11-17T11:53:00Z">
        <w:r w:rsidRPr="00FB2E19">
          <w:t>.</w:t>
        </w:r>
      </w:ins>
    </w:p>
    <w:p w14:paraId="58480BEC" w14:textId="5260F0B9" w:rsidR="007B67DB" w:rsidRPr="00FB2E19" w:rsidRDefault="007B67DB" w:rsidP="006B22F1">
      <w:pPr>
        <w:pStyle w:val="B2"/>
        <w:rPr>
          <w:ins w:id="237" w:author="DCM" w:date="2020-11-01T17:01:00Z"/>
        </w:rPr>
      </w:pPr>
      <w:ins w:id="238" w:author="DCM" w:date="2020-11-01T17:01:00Z">
        <w:r w:rsidRPr="00FB2E19">
          <w:t>2)</w:t>
        </w:r>
        <w:r w:rsidRPr="00FB2E19">
          <w:tab/>
          <w:t xml:space="preserve">service type </w:t>
        </w:r>
      </w:ins>
      <w:ins w:id="239" w:author="DCM 3" w:date="2020-11-17T18:01:00Z">
        <w:r w:rsidR="006B22F1">
          <w:t>criterion</w:t>
        </w:r>
      </w:ins>
      <w:ins w:id="240" w:author="DCM" w:date="2020-11-01T17:01:00Z">
        <w:r w:rsidRPr="00FB2E19">
          <w:t>:</w:t>
        </w:r>
      </w:ins>
    </w:p>
    <w:p w14:paraId="5EFE41A9" w14:textId="77777777" w:rsidR="007B67DB" w:rsidRPr="00FB2E19" w:rsidRDefault="007B67DB" w:rsidP="000D1E75">
      <w:pPr>
        <w:pStyle w:val="B3"/>
        <w:rPr>
          <w:ins w:id="241" w:author="DCM" w:date="2020-11-01T17:01:00Z"/>
        </w:rPr>
      </w:pPr>
      <w:ins w:id="242" w:author="DCM" w:date="2020-11-01T17:01:00Z">
        <w:r w:rsidRPr="00FB2E19">
          <w:t>a)</w:t>
        </w:r>
        <w:r w:rsidRPr="00FB2E19">
          <w:tab/>
          <w:t>IMS registration related signalling;</w:t>
        </w:r>
      </w:ins>
    </w:p>
    <w:p w14:paraId="5B29E3EF" w14:textId="77777777" w:rsidR="007B67DB" w:rsidRPr="00FB2E19" w:rsidRDefault="007B67DB" w:rsidP="000D1E75">
      <w:pPr>
        <w:pStyle w:val="B3"/>
        <w:rPr>
          <w:ins w:id="243" w:author="DCM" w:date="2020-11-01T17:01:00Z"/>
        </w:rPr>
      </w:pPr>
      <w:ins w:id="244" w:author="DCM" w:date="2020-11-01T17:01:00Z">
        <w:r w:rsidRPr="00FB2E19">
          <w:t>b)</w:t>
        </w:r>
        <w:r w:rsidRPr="00FB2E19">
          <w:tab/>
          <w:t>MMTEL voice call;</w:t>
        </w:r>
      </w:ins>
    </w:p>
    <w:p w14:paraId="711A251B" w14:textId="77777777" w:rsidR="007B67DB" w:rsidRPr="00FB2E19" w:rsidRDefault="007B67DB" w:rsidP="000D1E75">
      <w:pPr>
        <w:pStyle w:val="B3"/>
        <w:rPr>
          <w:ins w:id="245" w:author="DCM" w:date="2020-11-01T17:01:00Z"/>
        </w:rPr>
      </w:pPr>
      <w:ins w:id="246" w:author="DCM" w:date="2020-11-01T17:01:00Z">
        <w:r w:rsidRPr="00FB2E19">
          <w:t>c)</w:t>
        </w:r>
        <w:r w:rsidRPr="00FB2E19">
          <w:tab/>
          <w:t>MMTEL video call;</w:t>
        </w:r>
      </w:ins>
    </w:p>
    <w:p w14:paraId="130E827C" w14:textId="77777777" w:rsidR="007B67DB" w:rsidRPr="00FB2E19" w:rsidRDefault="007B67DB" w:rsidP="000D1E75">
      <w:pPr>
        <w:pStyle w:val="B3"/>
        <w:rPr>
          <w:ins w:id="247" w:author="DCM" w:date="2020-11-01T17:01:00Z"/>
        </w:rPr>
      </w:pPr>
      <w:ins w:id="248" w:author="DCM" w:date="2020-11-01T17:01:00Z">
        <w:r w:rsidRPr="00FB2E19">
          <w:t>d)</w:t>
        </w:r>
        <w:r w:rsidRPr="00FB2E19">
          <w:tab/>
          <w:t>MO SMS over NAS or MO SMSoIP; and</w:t>
        </w:r>
      </w:ins>
    </w:p>
    <w:p w14:paraId="2EB08453" w14:textId="391E64E6" w:rsidR="007B67DB" w:rsidRPr="00FB2E19" w:rsidRDefault="00F14FD4">
      <w:pPr>
        <w:pStyle w:val="B2"/>
        <w:rPr>
          <w:ins w:id="249" w:author="DCM" w:date="2020-11-01T17:01:00Z"/>
        </w:rPr>
        <w:pPrChange w:id="250" w:author="DCM 1" w:date="2020-11-15T13:06:00Z">
          <w:pPr>
            <w:pStyle w:val="B3"/>
          </w:pPr>
        </w:pPrChange>
      </w:pPr>
      <w:ins w:id="251" w:author="DCM 1" w:date="2020-11-15T13:06:00Z">
        <w:r>
          <w:t>3</w:t>
        </w:r>
      </w:ins>
      <w:ins w:id="252" w:author="DCM" w:date="2020-11-01T17:01:00Z">
        <w:r w:rsidR="007B67DB" w:rsidRPr="00FB2E19">
          <w:t>)</w:t>
        </w:r>
        <w:r w:rsidR="007B67DB" w:rsidRPr="00FB2E19">
          <w:tab/>
          <w:t>match all</w:t>
        </w:r>
      </w:ins>
      <w:ins w:id="253" w:author="DCM 1" w:date="2020-11-15T13:06:00Z">
        <w:r>
          <w:t xml:space="preserve"> type </w:t>
        </w:r>
      </w:ins>
      <w:ins w:id="254" w:author="DCM 3" w:date="2020-11-17T18:01:00Z">
        <w:r w:rsidR="006B22F1">
          <w:t>criterion</w:t>
        </w:r>
      </w:ins>
      <w:ins w:id="255" w:author="DCM" w:date="2020-11-01T17:01:00Z">
        <w:r w:rsidR="007B67DB" w:rsidRPr="00FB2E19">
          <w:t>; and</w:t>
        </w:r>
      </w:ins>
    </w:p>
    <w:p w14:paraId="44D11D3F" w14:textId="4D99F8A7" w:rsidR="007B67DB" w:rsidRPr="00FB2E19" w:rsidRDefault="007B67DB" w:rsidP="006B22F1">
      <w:pPr>
        <w:pStyle w:val="EditorsNote"/>
        <w:rPr>
          <w:ins w:id="256" w:author="DCM" w:date="2020-11-01T17:01:00Z"/>
        </w:rPr>
      </w:pPr>
      <w:ins w:id="257" w:author="DCM" w:date="2020-11-01T17:01:00Z">
        <w:r w:rsidRPr="00FB2E19">
          <w:t>Editor's Note:</w:t>
        </w:r>
        <w:r w:rsidRPr="00FB2E19">
          <w:tab/>
          <w:t xml:space="preserve">It is FFS whether other service </w:t>
        </w:r>
      </w:ins>
      <w:ins w:id="258" w:author="DCM 3" w:date="2020-11-17T18:01:00Z">
        <w:r w:rsidR="006B22F1">
          <w:t>criterion</w:t>
        </w:r>
      </w:ins>
      <w:ins w:id="259" w:author="DCM" w:date="2020-11-01T17:01:00Z">
        <w:r w:rsidRPr="00FB2E19">
          <w:t xml:space="preserve"> types or parameters are to be added.</w:t>
        </w:r>
      </w:ins>
    </w:p>
    <w:p w14:paraId="255BE376" w14:textId="3C5D367B" w:rsidR="007B67DB" w:rsidRPr="00FB2E19" w:rsidRDefault="007B67DB" w:rsidP="006B22F1">
      <w:pPr>
        <w:pStyle w:val="B1"/>
        <w:rPr>
          <w:ins w:id="260" w:author="DCM" w:date="2020-11-01T17:01:00Z"/>
        </w:rPr>
      </w:pPr>
      <w:ins w:id="261" w:author="DCM" w:date="2020-11-01T17:01:00Z">
        <w:r w:rsidRPr="00FB2E19">
          <w:t>ii)</w:t>
        </w:r>
        <w:r w:rsidRPr="00FB2E19">
          <w:tab/>
          <w:t xml:space="preserve">a value </w:t>
        </w:r>
      </w:ins>
      <w:ins w:id="262" w:author="DCM 1" w:date="2020-11-15T13:25:00Z">
        <w:r w:rsidR="006444EA">
          <w:t>for</w:t>
        </w:r>
      </w:ins>
      <w:ins w:id="263" w:author="DCM 1" w:date="2020-11-15T13:10:00Z">
        <w:r w:rsidR="004C440F">
          <w:t xml:space="preserve"> </w:t>
        </w:r>
      </w:ins>
      <w:ins w:id="264" w:author="DCM" w:date="2020-11-01T17:01:00Z">
        <w:r w:rsidRPr="00FB2E19">
          <w:t>Tsor-cm</w:t>
        </w:r>
      </w:ins>
      <w:ins w:id="265" w:author="DCM 1" w:date="2020-11-15T13:10:00Z">
        <w:r w:rsidR="004C440F">
          <w:t xml:space="preserve"> timer</w:t>
        </w:r>
      </w:ins>
      <w:ins w:id="266" w:author="DCM" w:date="2020-11-01T17:01:00Z">
        <w:r w:rsidRPr="00FB2E19">
          <w:t xml:space="preserve"> associated with each </w:t>
        </w:r>
      </w:ins>
      <w:ins w:id="267" w:author="DCM 3" w:date="2020-11-17T18:01:00Z">
        <w:r w:rsidR="006B22F1">
          <w:t>criterion</w:t>
        </w:r>
      </w:ins>
      <w:ins w:id="268" w:author="DCM" w:date="2020-11-01T17:01:00Z">
        <w:r w:rsidRPr="00FB2E19">
          <w:t xml:space="preserve"> presented in i) indicating the time the UE shall wait before releasing the </w:t>
        </w:r>
      </w:ins>
      <w:ins w:id="269" w:author="DCM" w:date="2020-11-02T08:50:00Z">
        <w:r w:rsidR="006C42CC" w:rsidRPr="00FB2E19">
          <w:t>PDU sessions</w:t>
        </w:r>
      </w:ins>
      <w:ins w:id="270" w:author="DCM" w:date="2020-11-02T08:54:00Z">
        <w:r w:rsidR="00770A80" w:rsidRPr="00FB2E19">
          <w:t xml:space="preserve"> and entering idle mode</w:t>
        </w:r>
      </w:ins>
      <w:ins w:id="271" w:author="DCM" w:date="2020-11-01T17:01:00Z">
        <w:r w:rsidRPr="00FB2E19">
          <w:t>.</w:t>
        </w:r>
      </w:ins>
    </w:p>
    <w:p w14:paraId="05C6F8F5" w14:textId="00452682" w:rsidR="007B67DB" w:rsidRDefault="007B67DB" w:rsidP="006B22F1">
      <w:pPr>
        <w:rPr>
          <w:ins w:id="272" w:author="DCM 1" w:date="2020-11-15T13:14:00Z"/>
        </w:rPr>
      </w:pPr>
      <w:ins w:id="273" w:author="DCM" w:date="2020-11-01T17:01:00Z">
        <w:r w:rsidRPr="00FB2E19">
          <w:t xml:space="preserve">If there are more than one </w:t>
        </w:r>
      </w:ins>
      <w:ins w:id="274" w:author="DCM 3" w:date="2020-11-17T18:01:00Z">
        <w:r w:rsidR="006B22F1">
          <w:t>criterion</w:t>
        </w:r>
      </w:ins>
      <w:ins w:id="275" w:author="DCM" w:date="2020-11-01T17:01:00Z">
        <w:r w:rsidRPr="00FB2E19">
          <w:t xml:space="preserve"> applicable for a PDU session (ex. a </w:t>
        </w:r>
      </w:ins>
      <w:ins w:id="276" w:author="DCM 3" w:date="2020-11-17T18:01:00Z">
        <w:r w:rsidR="006B22F1">
          <w:t>criterion</w:t>
        </w:r>
      </w:ins>
      <w:ins w:id="277" w:author="DCM" w:date="2020-11-01T17:01:00Z">
        <w:r w:rsidRPr="00FB2E19">
          <w:t xml:space="preserve"> for the PDU session and another one for the service) then the timer Tsor-cm with the highest value shall apply.</w:t>
        </w:r>
      </w:ins>
    </w:p>
    <w:p w14:paraId="4E8D67EB" w14:textId="5E367DD6" w:rsidR="004C440F" w:rsidRPr="00FB2E19" w:rsidRDefault="00170E72" w:rsidP="00170E72">
      <w:pPr>
        <w:pStyle w:val="EditorsNote"/>
        <w:rPr>
          <w:ins w:id="278" w:author="DCM" w:date="2020-11-02T08:51:00Z"/>
        </w:rPr>
      </w:pPr>
      <w:ins w:id="279" w:author="DCM 3" w:date="2020-11-17T18:10:00Z">
        <w:r>
          <w:t>Editor's Note:</w:t>
        </w:r>
        <w:r>
          <w:tab/>
          <w:t xml:space="preserve">It is FFS on how to </w:t>
        </w:r>
      </w:ins>
      <w:ins w:id="280" w:author="DCM 3" w:date="2020-11-18T08:33:00Z">
        <w:r w:rsidR="008A2915">
          <w:t>handle</w:t>
        </w:r>
      </w:ins>
      <w:ins w:id="281" w:author="DCM 3" w:date="2020-11-17T18:10:00Z">
        <w:r>
          <w:t xml:space="preserve"> the case where </w:t>
        </w:r>
      </w:ins>
      <w:ins w:id="282" w:author="DCM 1" w:date="2020-11-15T13:17:00Z">
        <w:r w:rsidR="004C440F">
          <w:t xml:space="preserve">there are more than one </w:t>
        </w:r>
      </w:ins>
      <w:ins w:id="283" w:author="DCM 3" w:date="2020-11-17T18:01:00Z">
        <w:r w:rsidR="006B22F1">
          <w:t>criterion</w:t>
        </w:r>
      </w:ins>
      <w:ins w:id="284" w:author="DCM 1" w:date="2020-11-15T13:16:00Z">
        <w:r w:rsidR="004C440F" w:rsidRPr="00FB2E19">
          <w:t xml:space="preserve"> applicable</w:t>
        </w:r>
        <w:r w:rsidR="004C440F">
          <w:t xml:space="preserve"> for </w:t>
        </w:r>
      </w:ins>
      <w:ins w:id="285" w:author="DCM 1" w:date="2020-11-15T13:17:00Z">
        <w:r w:rsidR="004C440F">
          <w:t xml:space="preserve">multiple </w:t>
        </w:r>
      </w:ins>
      <w:ins w:id="286" w:author="DCM 1" w:date="2020-11-15T13:15:00Z">
        <w:r w:rsidR="004C440F">
          <w:t xml:space="preserve">PDU </w:t>
        </w:r>
      </w:ins>
      <w:ins w:id="287" w:author="DCM 3" w:date="2020-11-18T08:33:00Z">
        <w:r w:rsidR="008A2915">
          <w:t>sessions</w:t>
        </w:r>
      </w:ins>
      <w:ins w:id="288" w:author="DCM 1" w:date="2020-11-15T13:19:00Z">
        <w:r w:rsidR="004C440F">
          <w:t xml:space="preserve"> and </w:t>
        </w:r>
      </w:ins>
      <w:ins w:id="289" w:author="DCM 1" w:date="2020-11-15T13:17:00Z">
        <w:r w:rsidR="004C440F">
          <w:t xml:space="preserve">services, </w:t>
        </w:r>
      </w:ins>
      <w:ins w:id="290" w:author="DCM 1" w:date="2020-11-15T13:19:00Z">
        <w:r w:rsidR="004C440F">
          <w:t>resulti</w:t>
        </w:r>
      </w:ins>
      <w:ins w:id="291" w:author="DCM 1" w:date="2020-11-15T13:20:00Z">
        <w:r w:rsidR="004C440F">
          <w:t>n</w:t>
        </w:r>
      </w:ins>
      <w:ins w:id="292" w:author="DCM 1" w:date="2020-11-15T13:19:00Z">
        <w:r w:rsidR="004C440F">
          <w:t>g in multiple values applicable to timer Tsor-cm</w:t>
        </w:r>
      </w:ins>
      <w:ins w:id="293" w:author="DCM 1" w:date="2020-11-15T13:20:00Z">
        <w:r w:rsidR="004C440F">
          <w:t>.</w:t>
        </w:r>
      </w:ins>
    </w:p>
    <w:p w14:paraId="509A590A" w14:textId="0474F2B4" w:rsidR="006C42CC" w:rsidRDefault="006C42CC" w:rsidP="00C77CA5">
      <w:pPr>
        <w:rPr>
          <w:ins w:id="294" w:author="DCM 2" w:date="2020-11-17T16:53:00Z"/>
        </w:rPr>
      </w:pPr>
      <w:ins w:id="295" w:author="DCM" w:date="2020-11-02T08:52:00Z">
        <w:r w:rsidRPr="00FB2E19">
          <w:t>If</w:t>
        </w:r>
      </w:ins>
      <w:ins w:id="296" w:author="DCM" w:date="2020-11-02T08:51:00Z">
        <w:r w:rsidRPr="00FB2E19">
          <w:t xml:space="preserve"> the </w:t>
        </w:r>
      </w:ins>
      <w:ins w:id="297" w:author="DCM" w:date="2020-11-02T08:53:00Z">
        <w:r w:rsidRPr="00FB2E19">
          <w:t xml:space="preserve">value </w:t>
        </w:r>
      </w:ins>
      <w:ins w:id="298" w:author="DCM 1" w:date="2020-11-15T13:25:00Z">
        <w:r w:rsidR="006444EA">
          <w:t>for</w:t>
        </w:r>
      </w:ins>
      <w:ins w:id="299" w:author="DCM" w:date="2020-11-02T08:53:00Z">
        <w:r w:rsidRPr="00FB2E19">
          <w:t xml:space="preserve"> </w:t>
        </w:r>
      </w:ins>
      <w:ins w:id="300" w:author="DCM" w:date="2020-11-02T08:51:00Z">
        <w:r w:rsidRPr="00FB2E19">
          <w:t xml:space="preserve">Tsor-cm </w:t>
        </w:r>
      </w:ins>
      <w:ins w:id="301" w:author="DCM 1" w:date="2020-11-15T13:25:00Z">
        <w:r w:rsidR="006444EA">
          <w:t xml:space="preserve">timer </w:t>
        </w:r>
      </w:ins>
      <w:ins w:id="302" w:author="DCM" w:date="2020-11-02T08:52:00Z">
        <w:r w:rsidRPr="00FB2E19">
          <w:t xml:space="preserve">equals "infinity" then the UE shall wait until the </w:t>
        </w:r>
      </w:ins>
      <w:ins w:id="303" w:author="DCM" w:date="2020-11-03T09:08:00Z">
        <w:r w:rsidR="009E38AD" w:rsidRPr="00FB2E19">
          <w:t>PDU session</w:t>
        </w:r>
      </w:ins>
      <w:ins w:id="304" w:author="DCM 2" w:date="2020-11-17T13:34:00Z">
        <w:r w:rsidR="00C77CA5">
          <w:t>(</w:t>
        </w:r>
      </w:ins>
      <w:ins w:id="305" w:author="DCM 1" w:date="2020-11-15T13:21:00Z">
        <w:r w:rsidR="004C440F">
          <w:t>s</w:t>
        </w:r>
      </w:ins>
      <w:ins w:id="306" w:author="DCM 2" w:date="2020-11-17T13:34:00Z">
        <w:r w:rsidR="00C77CA5">
          <w:t>)</w:t>
        </w:r>
      </w:ins>
      <w:ins w:id="307" w:author="DCM" w:date="2020-11-03T09:08:00Z">
        <w:r w:rsidR="009E38AD" w:rsidRPr="00FB2E19">
          <w:t xml:space="preserve"> </w:t>
        </w:r>
      </w:ins>
      <w:ins w:id="308" w:author="DCM 2" w:date="2020-11-17T13:34:00Z">
        <w:r w:rsidR="00C77CA5">
          <w:t xml:space="preserve">is </w:t>
        </w:r>
      </w:ins>
      <w:ins w:id="309" w:author="DCM" w:date="2020-11-03T09:08:00Z">
        <w:r w:rsidR="009E38AD" w:rsidRPr="00FB2E19">
          <w:t>released</w:t>
        </w:r>
      </w:ins>
      <w:ins w:id="310" w:author="DCM 1" w:date="2020-11-15T13:26:00Z">
        <w:r w:rsidR="006444EA">
          <w:t xml:space="preserve"> or the service is stopped</w:t>
        </w:r>
      </w:ins>
      <w:ins w:id="311" w:author="DCM" w:date="2020-11-02T08:52:00Z">
        <w:r w:rsidRPr="00FB2E19">
          <w:t>.</w:t>
        </w:r>
      </w:ins>
    </w:p>
    <w:p w14:paraId="4AA77A2D" w14:textId="49E98209" w:rsidR="00236956" w:rsidRPr="00FB2E19" w:rsidRDefault="00236956" w:rsidP="00236956">
      <w:pPr>
        <w:rPr>
          <w:ins w:id="312" w:author="DCM" w:date="2020-11-01T17:01:00Z"/>
        </w:rPr>
      </w:pPr>
      <w:ins w:id="313" w:author="DCM 2" w:date="2020-11-17T16:53:00Z">
        <w:r>
          <w:t xml:space="preserve">The timer Tsor-cm is applicable only if the </w:t>
        </w:r>
        <w:r w:rsidRPr="00FB2E19">
          <w:t>UE is in automatic network selection mode</w:t>
        </w:r>
        <w:r>
          <w:t>.</w:t>
        </w:r>
      </w:ins>
    </w:p>
    <w:p w14:paraId="625D56C7" w14:textId="7B158DD9" w:rsidR="00EB47CC" w:rsidRPr="00FB2E19" w:rsidRDefault="00EB47CC" w:rsidP="00EB47CC">
      <w:pPr>
        <w:rPr>
          <w:ins w:id="314" w:author="DCM" w:date="2020-11-01T17:25:00Z"/>
        </w:rPr>
      </w:pPr>
      <w:ins w:id="315" w:author="DCM" w:date="2020-11-01T17:25:00Z">
        <w:r w:rsidRPr="00FD77CB">
          <w:t>The UE shall conside</w:t>
        </w:r>
        <w:r w:rsidR="00FB2E19" w:rsidRPr="00FB2E19">
          <w:t>r the following services as exe</w:t>
        </w:r>
        <w:r w:rsidRPr="00FD77CB">
          <w:t>m</w:t>
        </w:r>
      </w:ins>
      <w:ins w:id="316" w:author="DCM" w:date="2020-11-06T09:08:00Z">
        <w:r w:rsidR="00FB2E19" w:rsidRPr="00FB2E19">
          <w:t>p</w:t>
        </w:r>
      </w:ins>
      <w:ins w:id="317" w:author="DCM" w:date="2020-11-01T17:25:00Z">
        <w:r w:rsidRPr="00FB2E19">
          <w:t xml:space="preserve">ted from being forced to release the related established PDU session to enter idle mode and </w:t>
        </w:r>
      </w:ins>
      <w:ins w:id="318" w:author="DCM" w:date="2020-11-06T09:08:00Z">
        <w:r w:rsidR="00FB2E19" w:rsidRPr="00FB2E19">
          <w:t>perform</w:t>
        </w:r>
      </w:ins>
      <w:ins w:id="319" w:author="DCM" w:date="2020-11-01T17:25:00Z">
        <w:r w:rsidRPr="00FB2E19">
          <w:t xml:space="preserve"> high priority PLMN/Access technology selection. These services are known to the UE by default and the UE shall not follow the SOR-CMCI criteria even if configured to interrupt such services:</w:t>
        </w:r>
      </w:ins>
    </w:p>
    <w:p w14:paraId="31D6FF43" w14:textId="3E4852A7" w:rsidR="00EB47CC" w:rsidRPr="00FB2E19" w:rsidRDefault="00EB47CC" w:rsidP="00EB47CC">
      <w:pPr>
        <w:pStyle w:val="B1"/>
        <w:rPr>
          <w:ins w:id="320" w:author="DCM" w:date="2020-11-01T17:25:00Z"/>
        </w:rPr>
      </w:pPr>
      <w:ins w:id="321" w:author="DCM" w:date="2020-11-01T17:25:00Z">
        <w:r w:rsidRPr="00FB2E19">
          <w:t>a)</w:t>
        </w:r>
        <w:r w:rsidRPr="00FB2E19">
          <w:tab/>
          <w:t>emergency service</w:t>
        </w:r>
      </w:ins>
      <w:ins w:id="322" w:author="DCM 1" w:date="2020-11-15T13:30:00Z">
        <w:r w:rsidR="006444EA">
          <w:t>s</w:t>
        </w:r>
      </w:ins>
      <w:ins w:id="323" w:author="DCM 3" w:date="2020-11-18T12:40:00Z">
        <w:r w:rsidR="00D308C8">
          <w:t>.</w:t>
        </w:r>
      </w:ins>
    </w:p>
    <w:p w14:paraId="7797B871" w14:textId="5B64DEFB" w:rsidR="00D308C8" w:rsidRDefault="00FD77CB" w:rsidP="00D308C8">
      <w:pPr>
        <w:pStyle w:val="EditorsNote"/>
      </w:pPr>
      <w:ins w:id="324" w:author="DCM 1" w:date="2020-11-15T14:54:00Z">
        <w:r w:rsidRPr="00FD77CB">
          <w:t>Editor's Note:</w:t>
        </w:r>
      </w:ins>
      <w:ins w:id="325" w:author="DCM 1" w:date="2020-11-15T14:55:00Z">
        <w:r w:rsidRPr="00FD77CB">
          <w:tab/>
        </w:r>
      </w:ins>
      <w:ins w:id="326" w:author="DCM 1" w:date="2020-11-15T14:54:00Z">
        <w:r w:rsidRPr="00FD77CB">
          <w:t>It is FFS whether other services are exempted from being forced to release the related established PDU session to enter idle mode.</w:t>
        </w:r>
      </w:ins>
    </w:p>
    <w:p w14:paraId="756F2F1E" w14:textId="0B952118" w:rsidR="00D308C8" w:rsidRDefault="00D308C8" w:rsidP="00D308C8">
      <w:pPr>
        <w:rPr>
          <w:ins w:id="327" w:author="DCM 3" w:date="2020-11-18T12:45:00Z"/>
        </w:rPr>
      </w:pPr>
      <w:ins w:id="328" w:author="DCM 3" w:date="2020-11-18T12:46:00Z">
        <w:r>
          <w:t xml:space="preserve">The UE configured with high priority access in the selected PLMN shall consider all services to be excempted from being </w:t>
        </w:r>
        <w:r w:rsidRPr="00FB2E19">
          <w:t>forced to release the related established PDU session to enter idle mode and perform high priority PLMN/Access technology selection.</w:t>
        </w:r>
      </w:ins>
    </w:p>
    <w:p w14:paraId="692A728D" w14:textId="115B1C05" w:rsidR="007B67DB" w:rsidRPr="00FB2E19" w:rsidRDefault="007B67DB" w:rsidP="00867126">
      <w:pPr>
        <w:pStyle w:val="Heading2"/>
        <w:rPr>
          <w:ins w:id="329" w:author="DCM" w:date="2020-11-01T17:01:00Z"/>
        </w:rPr>
      </w:pPr>
      <w:ins w:id="330" w:author="DCM" w:date="2020-11-01T17:01:00Z">
        <w:r w:rsidRPr="00FB2E19">
          <w:t>C.X.2</w:t>
        </w:r>
        <w:r w:rsidRPr="00FB2E19">
          <w:tab/>
        </w:r>
      </w:ins>
      <w:ins w:id="331" w:author="DCM" w:date="2020-11-01T17:23:00Z">
        <w:r w:rsidR="00EB47CC" w:rsidRPr="00FB2E19">
          <w:t>A</w:t>
        </w:r>
      </w:ins>
      <w:ins w:id="332" w:author="DCM" w:date="2020-11-01T17:20:00Z">
        <w:r w:rsidR="00DB33FD" w:rsidRPr="00FB2E19">
          <w:t>pply</w:t>
        </w:r>
      </w:ins>
      <w:ins w:id="333" w:author="DCM" w:date="2020-11-01T17:23:00Z">
        <w:r w:rsidR="00EB47CC" w:rsidRPr="00FB2E19">
          <w:t>ing</w:t>
        </w:r>
      </w:ins>
      <w:ins w:id="334" w:author="DCM" w:date="2020-11-01T17:20:00Z">
        <w:r w:rsidR="00DB33FD" w:rsidRPr="00FB2E19">
          <w:t xml:space="preserve"> SOR-CMCI in the UE</w:t>
        </w:r>
      </w:ins>
    </w:p>
    <w:p w14:paraId="1C7975D9" w14:textId="2FBAB9E9" w:rsidR="007B67DB" w:rsidRPr="00FB2E19" w:rsidRDefault="007B67DB" w:rsidP="007F063E">
      <w:pPr>
        <w:rPr>
          <w:ins w:id="335" w:author="DCM" w:date="2020-11-01T17:01:00Z"/>
          <w:rFonts w:eastAsia="SimSun"/>
        </w:rPr>
      </w:pPr>
      <w:ins w:id="336" w:author="DCM" w:date="2020-11-01T17:01:00Z">
        <w:r w:rsidRPr="00FB2E19">
          <w:t xml:space="preserve">During SOR procedure and while applying SOR-CMCI, the UE shall determine the time to release </w:t>
        </w:r>
      </w:ins>
      <w:ins w:id="337" w:author="DCM" w:date="2020-11-05T08:00:00Z">
        <w:r w:rsidR="007F063E" w:rsidRPr="00FB2E19">
          <w:t>the PDU session</w:t>
        </w:r>
      </w:ins>
      <w:ins w:id="338" w:author="DCM" w:date="2020-11-05T08:01:00Z">
        <w:r w:rsidR="000E6E46" w:rsidRPr="00FB2E19">
          <w:t>(s)</w:t>
        </w:r>
      </w:ins>
      <w:ins w:id="339" w:author="DCM" w:date="2020-11-01T17:01:00Z">
        <w:r w:rsidRPr="00FB2E19">
          <w:t xml:space="preserve"> as follows:</w:t>
        </w:r>
      </w:ins>
    </w:p>
    <w:p w14:paraId="7AAACB83" w14:textId="4ED5B3DF" w:rsidR="007B67DB" w:rsidRPr="00FB2E19" w:rsidRDefault="007B67DB" w:rsidP="006B22F1">
      <w:pPr>
        <w:pStyle w:val="B1"/>
        <w:rPr>
          <w:ins w:id="340" w:author="DCM" w:date="2020-11-01T17:01:00Z"/>
          <w:rFonts w:eastAsia="SimSun"/>
        </w:rPr>
      </w:pPr>
      <w:ins w:id="341" w:author="DCM" w:date="2020-11-01T17:01:00Z">
        <w:r w:rsidRPr="00FB2E19">
          <w:rPr>
            <w:rFonts w:eastAsia="SimSun"/>
          </w:rPr>
          <w:t>-</w:t>
        </w:r>
        <w:r w:rsidRPr="00FB2E19">
          <w:rPr>
            <w:rFonts w:eastAsia="SimSun"/>
          </w:rPr>
          <w:tab/>
        </w:r>
      </w:ins>
      <w:ins w:id="342" w:author="DCM 2" w:date="2020-11-17T13:15:00Z">
        <w:r w:rsidR="002115BC">
          <w:rPr>
            <w:rFonts w:eastAsia="SimSun"/>
          </w:rPr>
          <w:t xml:space="preserve">The </w:t>
        </w:r>
      </w:ins>
      <w:ins w:id="343" w:author="DCM" w:date="2020-11-01T17:01:00Z">
        <w:r w:rsidRPr="00FB2E19">
          <w:rPr>
            <w:rFonts w:eastAsia="SimSun"/>
          </w:rPr>
          <w:t>SOR-CMCI rules included in SOR-CMCI</w:t>
        </w:r>
      </w:ins>
      <w:ins w:id="344" w:author="DCM 2" w:date="2020-11-17T13:16:00Z">
        <w:r w:rsidR="002115BC">
          <w:rPr>
            <w:rFonts w:eastAsia="SimSun"/>
          </w:rPr>
          <w:t>, where</w:t>
        </w:r>
      </w:ins>
      <w:ins w:id="345" w:author="DCM" w:date="2020-11-01T17:01:00Z">
        <w:r w:rsidRPr="00FB2E19">
          <w:rPr>
            <w:rFonts w:eastAsia="SimSun"/>
          </w:rPr>
          <w:t xml:space="preserve"> for each </w:t>
        </w:r>
      </w:ins>
      <w:ins w:id="346" w:author="DCM 3" w:date="2020-11-17T18:01:00Z">
        <w:r w:rsidR="006B22F1">
          <w:t>criterion</w:t>
        </w:r>
      </w:ins>
      <w:ins w:id="347" w:author="DCM" w:date="2020-11-01T17:01:00Z">
        <w:r w:rsidRPr="00FB2E19">
          <w:rPr>
            <w:rFonts w:eastAsia="SimSun"/>
          </w:rPr>
          <w:t>:</w:t>
        </w:r>
      </w:ins>
    </w:p>
    <w:p w14:paraId="054E5DF3" w14:textId="77777777" w:rsidR="007B67DB" w:rsidRPr="00FB2E19" w:rsidRDefault="007B67DB" w:rsidP="007B67DB">
      <w:pPr>
        <w:pStyle w:val="B2"/>
        <w:rPr>
          <w:ins w:id="348" w:author="DCM" w:date="2020-11-01T17:01:00Z"/>
        </w:rPr>
      </w:pPr>
      <w:ins w:id="349" w:author="DCM" w:date="2020-11-01T17:01:00Z">
        <w:r w:rsidRPr="00FB2E19">
          <w:rPr>
            <w:rFonts w:eastAsia="SimSun"/>
          </w:rPr>
          <w:t>a)</w:t>
        </w:r>
        <w:r w:rsidRPr="00FB2E19">
          <w:rPr>
            <w:rFonts w:eastAsia="SimSun"/>
          </w:rPr>
          <w:tab/>
        </w:r>
        <w:r w:rsidRPr="00FB2E19">
          <w:t>DNN of the PDU session:</w:t>
        </w:r>
      </w:ins>
    </w:p>
    <w:p w14:paraId="2A76E269" w14:textId="2F1157B6" w:rsidR="007B67DB" w:rsidRPr="00FB2E19" w:rsidRDefault="007B67DB" w:rsidP="009A3DEB">
      <w:pPr>
        <w:pStyle w:val="B2"/>
        <w:rPr>
          <w:ins w:id="350" w:author="DCM" w:date="2020-11-01T17:01:00Z"/>
        </w:rPr>
      </w:pPr>
      <w:ins w:id="351" w:author="DCM" w:date="2020-11-01T17:01:00Z">
        <w:r w:rsidRPr="00FB2E19">
          <w:rPr>
            <w:rFonts w:eastAsia="SimSun"/>
          </w:rPr>
          <w:lastRenderedPageBreak/>
          <w:tab/>
          <w:t xml:space="preserve">the UE shall check whether it has a PDU session with a DNN matching to the DNN included in SOR-CMCI, and if any, the UE shall </w:t>
        </w:r>
      </w:ins>
      <w:ins w:id="352" w:author="DCM 1" w:date="2020-11-15T13:31:00Z">
        <w:r w:rsidR="00155270">
          <w:rPr>
            <w:rFonts w:eastAsia="SimSun"/>
          </w:rPr>
          <w:t>set</w:t>
        </w:r>
      </w:ins>
      <w:ins w:id="353" w:author="DCM" w:date="2020-11-01T17:01:00Z">
        <w:r w:rsidRPr="00FB2E19">
          <w:t xml:space="preserve"> the associated timer Tsor-cm</w:t>
        </w:r>
      </w:ins>
      <w:ins w:id="354" w:author="DCM 1" w:date="2020-11-15T13:34:00Z">
        <w:r w:rsidR="009A3DEB">
          <w:t xml:space="preserve"> to the value </w:t>
        </w:r>
      </w:ins>
      <w:ins w:id="355" w:author="DCM 1" w:date="2020-11-15T13:35:00Z">
        <w:r w:rsidR="009A3DEB">
          <w:t>included</w:t>
        </w:r>
      </w:ins>
      <w:ins w:id="356" w:author="DCM 1" w:date="2020-11-15T13:34:00Z">
        <w:r w:rsidR="009A3DEB">
          <w:t xml:space="preserve"> in the SOR-CMCI</w:t>
        </w:r>
      </w:ins>
      <w:ins w:id="357" w:author="DCM" w:date="2020-11-01T17:01:00Z">
        <w:r w:rsidRPr="00FB2E19">
          <w:rPr>
            <w:rFonts w:eastAsia="SimSun"/>
          </w:rPr>
          <w:t>;</w:t>
        </w:r>
      </w:ins>
    </w:p>
    <w:p w14:paraId="0C8F599D" w14:textId="4BD53E04" w:rsidR="007B67DB" w:rsidRPr="00FB2E19" w:rsidRDefault="00D308C8" w:rsidP="007B67DB">
      <w:pPr>
        <w:pStyle w:val="B2"/>
        <w:rPr>
          <w:ins w:id="358" w:author="DCM" w:date="2020-11-01T17:01:00Z"/>
        </w:rPr>
      </w:pPr>
      <w:ins w:id="359" w:author="DCM 3" w:date="2020-11-18T12:30:00Z">
        <w:r>
          <w:t>b</w:t>
        </w:r>
      </w:ins>
      <w:ins w:id="360" w:author="DCM" w:date="2020-11-01T17:01:00Z">
        <w:r w:rsidR="007B67DB" w:rsidRPr="00FB2E19">
          <w:t>)</w:t>
        </w:r>
        <w:r w:rsidR="007B67DB" w:rsidRPr="00FB2E19">
          <w:tab/>
          <w:t>S-NSSAI of the PDU session:</w:t>
        </w:r>
      </w:ins>
    </w:p>
    <w:p w14:paraId="726D8DDC" w14:textId="227E8D04" w:rsidR="007B67DB" w:rsidRPr="00FB2E19" w:rsidRDefault="007B67DB" w:rsidP="009A3DEB">
      <w:pPr>
        <w:pStyle w:val="B2"/>
        <w:rPr>
          <w:ins w:id="361" w:author="DCM" w:date="2020-11-01T17:01:00Z"/>
        </w:rPr>
      </w:pPr>
      <w:ins w:id="362" w:author="DCM" w:date="2020-11-01T17:01:00Z">
        <w:r w:rsidRPr="00FB2E19">
          <w:tab/>
          <w:t xml:space="preserve">the UE shall check whether it has a PDU session with a S-NSSAI matching the S-NSSAI included in SOR-CMCI, and if any, the UE shall </w:t>
        </w:r>
      </w:ins>
      <w:ins w:id="363" w:author="DCM 1" w:date="2020-11-15T13:31:00Z">
        <w:r w:rsidR="00155270">
          <w:t>set</w:t>
        </w:r>
      </w:ins>
      <w:ins w:id="364" w:author="DCM" w:date="2020-11-01T17:01:00Z">
        <w:r w:rsidRPr="00FB2E19">
          <w:t xml:space="preserve"> the associated timer Tsor-cm</w:t>
        </w:r>
      </w:ins>
      <w:ins w:id="365" w:author="DCM 1" w:date="2020-11-15T13:36:00Z">
        <w:r w:rsidR="009A3DEB" w:rsidRPr="009A3DEB">
          <w:t xml:space="preserve"> </w:t>
        </w:r>
        <w:r w:rsidR="009A3DEB">
          <w:t>to the value included in the SOR-CMCI</w:t>
        </w:r>
      </w:ins>
      <w:ins w:id="366" w:author="DCM" w:date="2020-11-01T17:01:00Z">
        <w:r w:rsidRPr="00FB2E19">
          <w:t>;</w:t>
        </w:r>
      </w:ins>
    </w:p>
    <w:p w14:paraId="6FE8291B" w14:textId="28D348D6" w:rsidR="007B67DB" w:rsidRPr="00FB2E19" w:rsidRDefault="00D308C8" w:rsidP="007B67DB">
      <w:pPr>
        <w:pStyle w:val="B2"/>
        <w:rPr>
          <w:ins w:id="367" w:author="DCM" w:date="2020-11-01T17:01:00Z"/>
        </w:rPr>
      </w:pPr>
      <w:ins w:id="368" w:author="DCM 3" w:date="2020-11-18T12:31:00Z">
        <w:r>
          <w:t>c</w:t>
        </w:r>
      </w:ins>
      <w:ins w:id="369" w:author="DCM" w:date="2020-11-01T17:01:00Z">
        <w:r w:rsidR="007B67DB" w:rsidRPr="00FB2E19">
          <w:t>)</w:t>
        </w:r>
        <w:r w:rsidR="007B67DB" w:rsidRPr="00FB2E19">
          <w:tab/>
          <w:t>IMS registration related signalling:</w:t>
        </w:r>
      </w:ins>
    </w:p>
    <w:p w14:paraId="387DD823" w14:textId="46E8C7A0" w:rsidR="007B67DB" w:rsidRPr="00FB2E19" w:rsidRDefault="007B67DB" w:rsidP="009A3DEB">
      <w:pPr>
        <w:pStyle w:val="B2"/>
        <w:rPr>
          <w:ins w:id="370" w:author="DCM" w:date="2020-11-01T17:01:00Z"/>
        </w:rPr>
      </w:pPr>
      <w:ins w:id="371" w:author="DCM" w:date="2020-11-01T17:01:00Z">
        <w:r w:rsidRPr="00FB2E19">
          <w:tab/>
          <w:t xml:space="preserve">the UE shall check whether IMS registration related signalling is ongoing as specified in 3GPP TS 24.501 [64], and if it is ongoing, the UE shall </w:t>
        </w:r>
      </w:ins>
      <w:ins w:id="372" w:author="DCM 1" w:date="2020-11-15T13:32:00Z">
        <w:r w:rsidR="00155270">
          <w:t>set</w:t>
        </w:r>
      </w:ins>
      <w:ins w:id="373" w:author="DCM" w:date="2020-11-01T17:01:00Z">
        <w:r w:rsidRPr="00FB2E19">
          <w:t xml:space="preserve"> the associated timer Tsor-cm</w:t>
        </w:r>
      </w:ins>
      <w:ins w:id="374" w:author="DCM 1" w:date="2020-11-15T13:36:00Z">
        <w:r w:rsidR="009A3DEB">
          <w:t xml:space="preserve"> to the value included in the SOR-CMCI</w:t>
        </w:r>
      </w:ins>
      <w:ins w:id="375" w:author="DCM" w:date="2020-11-01T17:01:00Z">
        <w:r w:rsidRPr="00FB2E19">
          <w:t>;</w:t>
        </w:r>
      </w:ins>
    </w:p>
    <w:p w14:paraId="4ED97CC6" w14:textId="6209CA5C" w:rsidR="007B67DB" w:rsidRPr="00FB2E19" w:rsidRDefault="00D308C8" w:rsidP="007B67DB">
      <w:pPr>
        <w:pStyle w:val="B2"/>
        <w:rPr>
          <w:ins w:id="376" w:author="DCM" w:date="2020-11-01T17:01:00Z"/>
        </w:rPr>
      </w:pPr>
      <w:ins w:id="377" w:author="DCM 3" w:date="2020-11-18T12:31:00Z">
        <w:r>
          <w:t>d</w:t>
        </w:r>
      </w:ins>
      <w:ins w:id="378" w:author="DCM" w:date="2020-11-01T17:01:00Z">
        <w:r w:rsidR="007B67DB" w:rsidRPr="00FB2E19">
          <w:t>)</w:t>
        </w:r>
        <w:r w:rsidR="007B67DB" w:rsidRPr="00FB2E19">
          <w:tab/>
          <w:t>MMTEL voice call:</w:t>
        </w:r>
      </w:ins>
    </w:p>
    <w:p w14:paraId="08948B67" w14:textId="0CCF210D" w:rsidR="007B67DB" w:rsidRPr="00FB2E19" w:rsidRDefault="007B67DB" w:rsidP="009A3DEB">
      <w:pPr>
        <w:pStyle w:val="B2"/>
        <w:rPr>
          <w:ins w:id="379" w:author="DCM" w:date="2020-11-01T17:01:00Z"/>
        </w:rPr>
      </w:pPr>
      <w:ins w:id="380" w:author="DCM" w:date="2020-11-01T17:01:00Z">
        <w:r w:rsidRPr="00FB2E19">
          <w:tab/>
          <w:t xml:space="preserve">the UE shall check whether MMTEL voice call is ongoing as specified in 3GPP TS 24.501 [64], and if it is ongoing, the UE shall </w:t>
        </w:r>
      </w:ins>
      <w:ins w:id="381" w:author="DCM 1" w:date="2020-11-15T13:32:00Z">
        <w:r w:rsidR="00155270">
          <w:t>set</w:t>
        </w:r>
      </w:ins>
      <w:ins w:id="382" w:author="DCM" w:date="2020-11-01T17:01:00Z">
        <w:r w:rsidRPr="00FB2E19">
          <w:t xml:space="preserve"> the associated timer Tsor-cm</w:t>
        </w:r>
      </w:ins>
      <w:ins w:id="383" w:author="DCM 1" w:date="2020-11-15T13:36:00Z">
        <w:r w:rsidR="009A3DEB">
          <w:t xml:space="preserve"> to the value included in the SOR-CMCI</w:t>
        </w:r>
      </w:ins>
      <w:ins w:id="384" w:author="DCM" w:date="2020-11-01T17:01:00Z">
        <w:r w:rsidRPr="00FB2E19">
          <w:t>;</w:t>
        </w:r>
      </w:ins>
    </w:p>
    <w:p w14:paraId="45B4AF3B" w14:textId="68371A7A" w:rsidR="007B67DB" w:rsidRPr="00FB2E19" w:rsidRDefault="00D308C8" w:rsidP="007B67DB">
      <w:pPr>
        <w:pStyle w:val="B2"/>
        <w:rPr>
          <w:ins w:id="385" w:author="DCM" w:date="2020-11-01T17:01:00Z"/>
        </w:rPr>
      </w:pPr>
      <w:ins w:id="386" w:author="DCM 3" w:date="2020-11-18T12:31:00Z">
        <w:r>
          <w:t>e</w:t>
        </w:r>
      </w:ins>
      <w:ins w:id="387" w:author="DCM" w:date="2020-11-01T17:01:00Z">
        <w:r w:rsidR="007B67DB" w:rsidRPr="00FB2E19">
          <w:t>)</w:t>
        </w:r>
        <w:r w:rsidR="007B67DB" w:rsidRPr="00FB2E19">
          <w:tab/>
          <w:t>MMTEL video call:</w:t>
        </w:r>
      </w:ins>
    </w:p>
    <w:p w14:paraId="3FB348D8" w14:textId="09ED0186" w:rsidR="007B67DB" w:rsidRPr="00FB2E19" w:rsidRDefault="007B67DB" w:rsidP="009A3DEB">
      <w:pPr>
        <w:pStyle w:val="B2"/>
        <w:rPr>
          <w:ins w:id="388" w:author="DCM" w:date="2020-11-01T17:01:00Z"/>
        </w:rPr>
      </w:pPr>
      <w:ins w:id="389" w:author="DCM" w:date="2020-11-01T17:01:00Z">
        <w:r w:rsidRPr="00FB2E19">
          <w:tab/>
          <w:t xml:space="preserve">the UE shall check whether MMTEL video call is ongoing as specified in 3GPP TS 24.501 [64], and if it is ongoing, the UE shall </w:t>
        </w:r>
      </w:ins>
      <w:ins w:id="390" w:author="DCM 1" w:date="2020-11-15T13:32:00Z">
        <w:r w:rsidR="00155270">
          <w:t>set</w:t>
        </w:r>
      </w:ins>
      <w:ins w:id="391" w:author="DCM" w:date="2020-11-01T17:01:00Z">
        <w:r w:rsidRPr="00FB2E19">
          <w:t xml:space="preserve"> the associated timer Tsor-cm</w:t>
        </w:r>
      </w:ins>
      <w:ins w:id="392" w:author="DCM 1" w:date="2020-11-15T13:37:00Z">
        <w:r w:rsidR="009A3DEB">
          <w:t xml:space="preserve"> to the value included in the SOR-CMCI</w:t>
        </w:r>
      </w:ins>
      <w:ins w:id="393" w:author="DCM" w:date="2020-11-01T17:01:00Z">
        <w:r w:rsidRPr="00FB2E19">
          <w:t>;</w:t>
        </w:r>
      </w:ins>
    </w:p>
    <w:p w14:paraId="5BFE5B36" w14:textId="24FFB847" w:rsidR="007B67DB" w:rsidRPr="00FB2E19" w:rsidRDefault="00D308C8" w:rsidP="007B67DB">
      <w:pPr>
        <w:pStyle w:val="B2"/>
        <w:rPr>
          <w:ins w:id="394" w:author="DCM" w:date="2020-11-01T17:01:00Z"/>
        </w:rPr>
      </w:pPr>
      <w:ins w:id="395" w:author="DCM 3" w:date="2020-11-18T12:31:00Z">
        <w:r>
          <w:t>f</w:t>
        </w:r>
      </w:ins>
      <w:ins w:id="396" w:author="DCM" w:date="2020-11-01T17:01:00Z">
        <w:r w:rsidR="007B67DB" w:rsidRPr="00FB2E19">
          <w:t>)</w:t>
        </w:r>
        <w:r w:rsidR="007B67DB" w:rsidRPr="00FB2E19">
          <w:tab/>
          <w:t>MO SMS over NAS or MO SMSoIP:</w:t>
        </w:r>
      </w:ins>
    </w:p>
    <w:p w14:paraId="47FE112A" w14:textId="6B8654BB" w:rsidR="007B67DB" w:rsidRPr="00FB2E19" w:rsidRDefault="007B67DB" w:rsidP="002115BC">
      <w:pPr>
        <w:pStyle w:val="B2"/>
        <w:rPr>
          <w:ins w:id="397" w:author="DCM" w:date="2020-11-01T17:01:00Z"/>
        </w:rPr>
      </w:pPr>
      <w:ins w:id="398" w:author="DCM" w:date="2020-11-01T17:01:00Z">
        <w:r w:rsidRPr="00FB2E19">
          <w:tab/>
          <w:t xml:space="preserve">the UE shall check whether MO SMS over NAS or MO SMSoIP services is ongoing as specified in TS 24.501 [64], and if it is ongoing, the UE shall </w:t>
        </w:r>
      </w:ins>
      <w:ins w:id="399" w:author="DCM 1" w:date="2020-11-15T13:32:00Z">
        <w:r w:rsidR="00155270">
          <w:t>set</w:t>
        </w:r>
      </w:ins>
      <w:ins w:id="400" w:author="DCM" w:date="2020-11-01T17:01:00Z">
        <w:r w:rsidRPr="00FB2E19">
          <w:t xml:space="preserve"> the associated timer Tsor-cm</w:t>
        </w:r>
      </w:ins>
      <w:ins w:id="401" w:author="DCM 1" w:date="2020-11-15T13:37:00Z">
        <w:r w:rsidR="009A3DEB">
          <w:t xml:space="preserve"> to the value included in the SOR-CMCI</w:t>
        </w:r>
      </w:ins>
      <w:ins w:id="402" w:author="DCM" w:date="2020-11-01T17:01:00Z">
        <w:r w:rsidRPr="00FB2E19">
          <w:t>; or</w:t>
        </w:r>
      </w:ins>
    </w:p>
    <w:p w14:paraId="78E55D55" w14:textId="014D3C3C" w:rsidR="007B67DB" w:rsidRPr="00FB2E19" w:rsidRDefault="00D308C8" w:rsidP="007B67DB">
      <w:pPr>
        <w:pStyle w:val="B2"/>
        <w:rPr>
          <w:ins w:id="403" w:author="DCM" w:date="2020-11-01T17:01:00Z"/>
        </w:rPr>
      </w:pPr>
      <w:ins w:id="404" w:author="DCM 3" w:date="2020-11-18T12:31:00Z">
        <w:r>
          <w:t>g</w:t>
        </w:r>
      </w:ins>
      <w:ins w:id="405" w:author="DCM" w:date="2020-11-01T17:01:00Z">
        <w:r w:rsidR="007B67DB" w:rsidRPr="00FB2E19">
          <w:t>)</w:t>
        </w:r>
        <w:r w:rsidR="007B67DB" w:rsidRPr="00FB2E19">
          <w:tab/>
          <w:t>match all:</w:t>
        </w:r>
      </w:ins>
    </w:p>
    <w:p w14:paraId="123A875C" w14:textId="3FFA4A4E" w:rsidR="007B67DB" w:rsidRPr="00FB2E19" w:rsidRDefault="007B67DB" w:rsidP="009A3DEB">
      <w:pPr>
        <w:pStyle w:val="B2"/>
        <w:rPr>
          <w:ins w:id="406" w:author="DCM" w:date="2020-11-01T17:01:00Z"/>
        </w:rPr>
      </w:pPr>
      <w:ins w:id="407" w:author="DCM" w:date="2020-11-01T17:01:00Z">
        <w:r w:rsidRPr="00FB2E19">
          <w:tab/>
          <w:t xml:space="preserve">the UE shall </w:t>
        </w:r>
      </w:ins>
      <w:ins w:id="408" w:author="DCM 1" w:date="2020-11-15T13:32:00Z">
        <w:r w:rsidR="00155270">
          <w:t>set</w:t>
        </w:r>
      </w:ins>
      <w:ins w:id="409" w:author="DCM" w:date="2020-11-01T17:01:00Z">
        <w:r w:rsidRPr="00FB2E19">
          <w:t xml:space="preserve"> the associated timer Tsor-cm</w:t>
        </w:r>
      </w:ins>
      <w:ins w:id="410" w:author="DCM 1" w:date="2020-11-15T13:37:00Z">
        <w:r w:rsidR="009A3DEB">
          <w:t xml:space="preserve"> to the value included in the SOR-CMCI</w:t>
        </w:r>
      </w:ins>
      <w:ins w:id="411" w:author="DCM" w:date="2020-11-01T17:01:00Z">
        <w:r w:rsidRPr="00FB2E19">
          <w:t>;</w:t>
        </w:r>
      </w:ins>
    </w:p>
    <w:p w14:paraId="6A67831A" w14:textId="1EA7EA3A" w:rsidR="007B67DB" w:rsidRDefault="007B67DB" w:rsidP="009B159A">
      <w:pPr>
        <w:pStyle w:val="B1"/>
        <w:rPr>
          <w:ins w:id="412" w:author="DCM 1" w:date="2020-11-15T13:37:00Z"/>
          <w:rFonts w:eastAsia="SimSun"/>
        </w:rPr>
      </w:pPr>
      <w:ins w:id="413" w:author="DCM" w:date="2020-11-01T17:01:00Z">
        <w:r w:rsidRPr="00FB2E19">
          <w:rPr>
            <w:rFonts w:eastAsia="SimSun"/>
          </w:rPr>
          <w:t>-</w:t>
        </w:r>
        <w:r w:rsidRPr="00FB2E19">
          <w:rPr>
            <w:rFonts w:eastAsia="SimSun"/>
          </w:rPr>
          <w:tab/>
          <w:t xml:space="preserve">otherwise, the UE shall consider the timer value </w:t>
        </w:r>
      </w:ins>
      <w:ins w:id="414" w:author="DCM 1" w:date="2020-11-15T13:59:00Z">
        <w:r w:rsidR="009B159A">
          <w:rPr>
            <w:rFonts w:eastAsia="SimSun"/>
          </w:rPr>
          <w:t xml:space="preserve">for </w:t>
        </w:r>
      </w:ins>
      <w:ins w:id="415" w:author="DCM" w:date="2020-11-01T17:01:00Z">
        <w:r w:rsidRPr="00FB2E19">
          <w:t>Tsor-cm equal to zero</w:t>
        </w:r>
        <w:r w:rsidRPr="00FB2E19">
          <w:rPr>
            <w:rFonts w:eastAsia="SimSun"/>
          </w:rPr>
          <w:t>.</w:t>
        </w:r>
      </w:ins>
    </w:p>
    <w:p w14:paraId="158EEC94" w14:textId="44B4C0D4" w:rsidR="009A3DEB" w:rsidRPr="00FB2E19" w:rsidRDefault="009A3DEB">
      <w:pPr>
        <w:rPr>
          <w:ins w:id="416" w:author="DCM" w:date="2020-11-01T17:01:00Z"/>
          <w:rFonts w:eastAsia="SimSun"/>
        </w:rPr>
        <w:pPrChange w:id="417" w:author="DCM 3" w:date="2020-11-18T12:29:00Z">
          <w:pPr>
            <w:pStyle w:val="B1"/>
          </w:pPr>
        </w:pPrChange>
      </w:pPr>
      <w:ins w:id="418" w:author="DCM 1" w:date="2020-11-15T13:37:00Z">
        <w:r>
          <w:rPr>
            <w:rFonts w:eastAsia="SimSun"/>
          </w:rPr>
          <w:t>The UE shall start the timer Tsor</w:t>
        </w:r>
      </w:ins>
      <w:ins w:id="419" w:author="DCM 1" w:date="2020-11-15T13:38:00Z">
        <w:r>
          <w:rPr>
            <w:rFonts w:eastAsia="SimSun"/>
          </w:rPr>
          <w:t>-cm.</w:t>
        </w:r>
      </w:ins>
    </w:p>
    <w:p w14:paraId="742BEF75" w14:textId="68F88B93" w:rsidR="002F6729" w:rsidRPr="00FB2E19" w:rsidRDefault="007B67DB" w:rsidP="00E51DCD">
      <w:pPr>
        <w:rPr>
          <w:ins w:id="420" w:author="DCM" w:date="2020-11-01T17:07:00Z"/>
          <w:rFonts w:eastAsia="SimSun"/>
        </w:rPr>
      </w:pPr>
      <w:ins w:id="421" w:author="DCM" w:date="2020-11-01T17:01:00Z">
        <w:r w:rsidRPr="00FB2E19">
          <w:rPr>
            <w:rFonts w:eastAsia="SimSun"/>
          </w:rPr>
          <w:t xml:space="preserve">The timer </w:t>
        </w:r>
        <w:r w:rsidRPr="00FB2E19">
          <w:t xml:space="preserve">Tsor-cm </w:t>
        </w:r>
        <w:r w:rsidRPr="00FB2E19">
          <w:rPr>
            <w:rFonts w:eastAsia="SimSun"/>
          </w:rPr>
          <w:t xml:space="preserve">stops when the associated PDU session(s) </w:t>
        </w:r>
      </w:ins>
      <w:ins w:id="422" w:author="DCM 1" w:date="2020-11-15T13:40:00Z">
        <w:r w:rsidR="00CB17C9">
          <w:rPr>
            <w:rFonts w:eastAsia="SimSun"/>
          </w:rPr>
          <w:t>is</w:t>
        </w:r>
      </w:ins>
      <w:ins w:id="423" w:author="DCM" w:date="2020-11-01T17:01:00Z">
        <w:r w:rsidRPr="00FB2E19">
          <w:rPr>
            <w:rFonts w:eastAsia="SimSun"/>
          </w:rPr>
          <w:t xml:space="preserve"> released or the associated service is </w:t>
        </w:r>
      </w:ins>
      <w:ins w:id="424" w:author="DCM 1" w:date="2020-11-15T13:41:00Z">
        <w:r w:rsidR="00CB17C9">
          <w:rPr>
            <w:rFonts w:eastAsia="SimSun"/>
          </w:rPr>
          <w:t>stopped</w:t>
        </w:r>
      </w:ins>
      <w:ins w:id="425" w:author="DCM" w:date="2020-11-01T17:01:00Z">
        <w:r w:rsidRPr="00FB2E19">
          <w:rPr>
            <w:rFonts w:eastAsia="SimSun"/>
          </w:rPr>
          <w:t xml:space="preserve">. </w:t>
        </w:r>
      </w:ins>
      <w:ins w:id="426" w:author="DCM 1" w:date="2020-11-15T13:42:00Z">
        <w:r w:rsidR="00CB17C9">
          <w:rPr>
            <w:rFonts w:eastAsia="SimSun"/>
          </w:rPr>
          <w:t xml:space="preserve">If the </w:t>
        </w:r>
      </w:ins>
      <w:ins w:id="427" w:author="DCM 1" w:date="2020-11-15T13:50:00Z">
        <w:r w:rsidR="004858A0">
          <w:rPr>
            <w:rFonts w:eastAsia="SimSun"/>
          </w:rPr>
          <w:t>value for</w:t>
        </w:r>
      </w:ins>
      <w:ins w:id="428" w:author="DCM 1" w:date="2020-11-15T13:42:00Z">
        <w:r w:rsidR="00CB17C9">
          <w:rPr>
            <w:rFonts w:eastAsia="SimSun"/>
          </w:rPr>
          <w:t xml:space="preserve"> </w:t>
        </w:r>
      </w:ins>
      <w:ins w:id="429" w:author="DCM 1" w:date="2020-11-15T14:00:00Z">
        <w:r w:rsidR="009B159A">
          <w:rPr>
            <w:rFonts w:eastAsia="SimSun"/>
          </w:rPr>
          <w:t xml:space="preserve">timer </w:t>
        </w:r>
      </w:ins>
      <w:ins w:id="430" w:author="DCM 1" w:date="2020-11-15T13:42:00Z">
        <w:r w:rsidR="00CB17C9">
          <w:rPr>
            <w:rFonts w:eastAsia="SimSun"/>
          </w:rPr>
          <w:t xml:space="preserve">Tsor-cm was selected as the highest among other </w:t>
        </w:r>
      </w:ins>
      <w:ins w:id="431" w:author="DCM 1" w:date="2020-11-15T13:43:00Z">
        <w:r w:rsidR="00CB17C9">
          <w:rPr>
            <w:rFonts w:eastAsia="SimSun"/>
          </w:rPr>
          <w:t xml:space="preserve">values </w:t>
        </w:r>
      </w:ins>
      <w:ins w:id="432" w:author="DCM 1" w:date="2020-11-15T13:52:00Z">
        <w:r w:rsidR="004858A0">
          <w:rPr>
            <w:rFonts w:eastAsia="SimSun"/>
          </w:rPr>
          <w:t xml:space="preserve">included in SOR-CMCI </w:t>
        </w:r>
      </w:ins>
      <w:ins w:id="433" w:author="DCM 1" w:date="2020-11-15T13:43:00Z">
        <w:r w:rsidR="00CB17C9">
          <w:rPr>
            <w:rFonts w:eastAsia="SimSun"/>
          </w:rPr>
          <w:t>(see subclause C.x.1), then</w:t>
        </w:r>
      </w:ins>
      <w:ins w:id="434" w:author="DCM 1" w:date="2020-11-15T13:51:00Z">
        <w:r w:rsidR="004858A0">
          <w:rPr>
            <w:rFonts w:eastAsia="SimSun"/>
          </w:rPr>
          <w:t xml:space="preserve"> the timer Tsor-cm stops when the associated PDU session</w:t>
        </w:r>
      </w:ins>
      <w:ins w:id="435" w:author="DCM 1" w:date="2020-11-15T13:53:00Z">
        <w:r w:rsidR="004858A0">
          <w:rPr>
            <w:rFonts w:eastAsia="SimSun"/>
          </w:rPr>
          <w:t>(s)</w:t>
        </w:r>
      </w:ins>
      <w:ins w:id="436" w:author="DCM 1" w:date="2020-11-15T13:51:00Z">
        <w:r w:rsidR="004858A0">
          <w:rPr>
            <w:rFonts w:eastAsia="SimSun"/>
          </w:rPr>
          <w:t xml:space="preserve"> for that timer value is release or the associated service is stopped.</w:t>
        </w:r>
      </w:ins>
      <w:ins w:id="437" w:author="DCM 1" w:date="2020-11-15T13:54:00Z">
        <w:r w:rsidR="004858A0">
          <w:rPr>
            <w:rFonts w:eastAsia="SimSun"/>
          </w:rPr>
          <w:t xml:space="preserve"> </w:t>
        </w:r>
      </w:ins>
      <w:ins w:id="438" w:author="DCM" w:date="2020-11-01T17:07:00Z">
        <w:r w:rsidR="002F6729" w:rsidRPr="00FB2E19">
          <w:rPr>
            <w:rFonts w:eastAsia="SimSun"/>
          </w:rPr>
          <w:t>If the UE enters idle mode or</w:t>
        </w:r>
      </w:ins>
      <w:ins w:id="439" w:author="DCM" w:date="2020-11-01T17:08:00Z">
        <w:r w:rsidR="002F6729" w:rsidRPr="00FB2E19">
          <w:t xml:space="preserve"> 5GMM-CONNECTED mode with RRC inactive indication (see 3GPP TS 24.501 [64])</w:t>
        </w:r>
      </w:ins>
      <w:ins w:id="440" w:author="DCM" w:date="2020-11-01T17:07:00Z">
        <w:r w:rsidR="002F6729" w:rsidRPr="00FB2E19">
          <w:rPr>
            <w:rFonts w:eastAsia="SimSun"/>
          </w:rPr>
          <w:t>, while timer Tsor-cm is running, then the UE stops the timer.</w:t>
        </w:r>
      </w:ins>
    </w:p>
    <w:p w14:paraId="379A2BE7" w14:textId="07A25B3F" w:rsidR="002F6729" w:rsidRDefault="000B7166" w:rsidP="00236956">
      <w:pPr>
        <w:rPr>
          <w:ins w:id="441" w:author="DCM 1" w:date="2020-11-16T07:32:00Z"/>
        </w:rPr>
      </w:pPr>
      <w:ins w:id="442" w:author="DCM 1" w:date="2020-11-15T13:57:00Z">
        <w:r>
          <w:rPr>
            <w:rFonts w:eastAsia="SimSun"/>
          </w:rPr>
          <w:t>When the timer Tsor-cm stops or expire</w:t>
        </w:r>
      </w:ins>
      <w:ins w:id="443" w:author="DCM 1" w:date="2020-11-15T14:01:00Z">
        <w:r w:rsidR="009B159A">
          <w:rPr>
            <w:rFonts w:eastAsia="SimSun"/>
          </w:rPr>
          <w:t>s</w:t>
        </w:r>
      </w:ins>
      <w:ins w:id="444" w:author="DCM" w:date="2020-11-01T17:05:00Z">
        <w:r w:rsidR="002F6729" w:rsidRPr="00FB2E19">
          <w:rPr>
            <w:rFonts w:eastAsia="SimSun"/>
          </w:rPr>
          <w:t>,</w:t>
        </w:r>
      </w:ins>
      <w:ins w:id="445" w:author="DCM 1" w:date="2020-11-15T14:59:00Z">
        <w:r w:rsidR="00FD77CB">
          <w:rPr>
            <w:rFonts w:eastAsia="SimSun"/>
          </w:rPr>
          <w:t xml:space="preserve"> </w:t>
        </w:r>
      </w:ins>
      <w:ins w:id="446" w:author="DCM 1" w:date="2020-11-16T07:31:00Z">
        <w:r w:rsidR="00BE5E4E" w:rsidRPr="00FB2E19">
          <w:t>if the UE has a list of available and allowable PLMNs in the area and based on this list</w:t>
        </w:r>
      </w:ins>
      <w:ins w:id="447" w:author="DCM" w:date="2020-11-01T17:06:00Z">
        <w:r w:rsidR="002F6729" w:rsidRPr="00FB2E19">
          <w:rPr>
            <w:rFonts w:eastAsia="SimSun"/>
          </w:rPr>
          <w:t xml:space="preserve"> </w:t>
        </w:r>
      </w:ins>
      <w:ins w:id="448" w:author="DCM 2" w:date="2020-11-17T13:48:00Z">
        <w:r w:rsidR="00424666">
          <w:rPr>
            <w:rFonts w:eastAsia="SimSun"/>
          </w:rPr>
          <w:t xml:space="preserve">or any other implementation specific means, </w:t>
        </w:r>
      </w:ins>
      <w:ins w:id="449" w:author="DCM 1" w:date="2020-11-15T14:59:00Z">
        <w:r w:rsidR="00FD77CB" w:rsidRPr="00FB2E19">
          <w:t>the UE determines that there is a higher priority PLMN than the selected VPLMN</w:t>
        </w:r>
      </w:ins>
      <w:ins w:id="450" w:author="DCM 1" w:date="2020-11-16T07:32:00Z">
        <w:r w:rsidR="00BE5E4E">
          <w:t>,</w:t>
        </w:r>
      </w:ins>
      <w:ins w:id="451" w:author="DCM 1" w:date="2020-11-15T14:59:00Z">
        <w:r w:rsidR="00FD77CB">
          <w:t xml:space="preserve"> then</w:t>
        </w:r>
        <w:r w:rsidR="00FD77CB" w:rsidRPr="00FB2E19">
          <w:t xml:space="preserve"> </w:t>
        </w:r>
      </w:ins>
      <w:ins w:id="452" w:author="DCM" w:date="2020-11-01T17:05:00Z">
        <w:r w:rsidR="002F6729" w:rsidRPr="00FB2E19">
          <w:t xml:space="preserve">the UE shall </w:t>
        </w:r>
      </w:ins>
      <w:ins w:id="453" w:author="DCM" w:date="2020-11-06T09:09:00Z">
        <w:r w:rsidR="00FB2E19" w:rsidRPr="00FB2E19">
          <w:t>perform</w:t>
        </w:r>
      </w:ins>
      <w:ins w:id="454" w:author="DCM" w:date="2020-11-01T17:05:00Z">
        <w:r w:rsidR="002F6729" w:rsidRPr="00FB2E19">
          <w:t xml:space="preserve"> the deregistration procedure </w:t>
        </w:r>
      </w:ins>
      <w:ins w:id="455" w:author="DCM" w:date="2020-11-01T17:15:00Z">
        <w:r w:rsidR="00DB33FD" w:rsidRPr="00FB2E19">
          <w:t>(see clause 4.2.2.3 </w:t>
        </w:r>
      </w:ins>
      <w:ins w:id="456" w:author="DCM" w:date="2020-11-01T17:17:00Z">
        <w:r w:rsidR="00DB33FD" w:rsidRPr="00FB2E19">
          <w:t>of</w:t>
        </w:r>
      </w:ins>
      <w:ins w:id="457" w:author="DCM" w:date="2020-11-01T17:15:00Z">
        <w:r w:rsidR="00DB33FD" w:rsidRPr="00FB2E19">
          <w:t> 3GPP TS</w:t>
        </w:r>
      </w:ins>
      <w:ins w:id="458" w:author="DCM" w:date="2020-11-01T17:17:00Z">
        <w:r w:rsidR="00DB33FD" w:rsidRPr="00FB2E19">
          <w:t> </w:t>
        </w:r>
      </w:ins>
      <w:ins w:id="459" w:author="DCM" w:date="2020-11-01T17:15:00Z">
        <w:r w:rsidR="00DB33FD" w:rsidRPr="00FB2E19">
          <w:t>23.502</w:t>
        </w:r>
      </w:ins>
      <w:ins w:id="460" w:author="DCM" w:date="2020-11-01T17:16:00Z">
        <w:r w:rsidR="00DB33FD" w:rsidRPr="00FB2E19">
          <w:t> </w:t>
        </w:r>
      </w:ins>
      <w:ins w:id="461" w:author="DCM" w:date="2020-11-01T17:15:00Z">
        <w:r w:rsidR="00DB33FD" w:rsidRPr="00FB2E19">
          <w:t>[6</w:t>
        </w:r>
      </w:ins>
      <w:ins w:id="462" w:author="DCM" w:date="2020-11-01T17:17:00Z">
        <w:r w:rsidR="00DB33FD" w:rsidRPr="00FB2E19">
          <w:t>3</w:t>
        </w:r>
      </w:ins>
      <w:ins w:id="463" w:author="DCM" w:date="2020-11-01T17:15:00Z">
        <w:r w:rsidR="00DB33FD" w:rsidRPr="00FB2E19">
          <w:t xml:space="preserve">]) </w:t>
        </w:r>
      </w:ins>
      <w:ins w:id="464" w:author="DCM" w:date="2020-11-01T18:20:00Z">
        <w:r w:rsidR="008D659F" w:rsidRPr="00FB2E19">
          <w:t xml:space="preserve">that </w:t>
        </w:r>
      </w:ins>
      <w:ins w:id="465" w:author="DCM" w:date="2020-11-01T17:05:00Z">
        <w:r w:rsidR="002F6729" w:rsidRPr="00FB2E19">
          <w:t>releas</w:t>
        </w:r>
      </w:ins>
      <w:ins w:id="466" w:author="DCM" w:date="2020-11-01T17:11:00Z">
        <w:r w:rsidR="00DB33FD" w:rsidRPr="00FB2E19">
          <w:t>e</w:t>
        </w:r>
      </w:ins>
      <w:ins w:id="467" w:author="DCM" w:date="2020-11-01T18:20:00Z">
        <w:r w:rsidR="008D659F" w:rsidRPr="00FB2E19">
          <w:t>s</w:t>
        </w:r>
      </w:ins>
      <w:ins w:id="468" w:author="DCM" w:date="2020-11-01T17:05:00Z">
        <w:r w:rsidR="002F6729" w:rsidRPr="00FB2E19">
          <w:t xml:space="preserve"> all </w:t>
        </w:r>
      </w:ins>
      <w:ins w:id="469" w:author="DCM" w:date="2020-11-01T17:11:00Z">
        <w:r w:rsidR="00DB33FD" w:rsidRPr="00FB2E19">
          <w:t xml:space="preserve">the </w:t>
        </w:r>
      </w:ins>
      <w:ins w:id="470" w:author="DCM" w:date="2020-11-01T17:05:00Z">
        <w:r w:rsidR="008D659F" w:rsidRPr="00FB2E19">
          <w:t>established PDU session</w:t>
        </w:r>
      </w:ins>
      <w:ins w:id="471" w:author="DCM" w:date="2020-11-01T18:19:00Z">
        <w:r w:rsidR="008D659F" w:rsidRPr="00FB2E19">
          <w:t xml:space="preserve">s </w:t>
        </w:r>
      </w:ins>
      <w:ins w:id="472" w:author="DCM" w:date="2020-11-01T18:20:00Z">
        <w:r w:rsidR="008D659F" w:rsidRPr="00FB2E19">
          <w:t>and the UE enters idle mode</w:t>
        </w:r>
      </w:ins>
      <w:ins w:id="473" w:author="DCM 1" w:date="2020-11-15T15:04:00Z">
        <w:r w:rsidR="00327710">
          <w:t xml:space="preserve"> and</w:t>
        </w:r>
      </w:ins>
      <w:ins w:id="474" w:author="DCM" w:date="2020-11-01T17:06:00Z">
        <w:r w:rsidR="002F6729" w:rsidRPr="00FB2E19">
          <w:rPr>
            <w:rFonts w:eastAsia="SimSun"/>
          </w:rPr>
          <w:t xml:space="preserve"> </w:t>
        </w:r>
      </w:ins>
      <w:ins w:id="475" w:author="DCM 1" w:date="2020-11-15T15:04:00Z">
        <w:r w:rsidR="00327710" w:rsidRPr="00FB2E19">
          <w:t>attempt</w:t>
        </w:r>
        <w:r w:rsidR="00327710">
          <w:t>s</w:t>
        </w:r>
        <w:r w:rsidR="00327710" w:rsidRPr="00FB2E19">
          <w:t xml:space="preserve"> to obtain service on a higher priority PLMN as specified in subclause 4.4.3.3 by acting as if timer T that controls periodic attempts has expired.</w:t>
        </w:r>
      </w:ins>
    </w:p>
    <w:p w14:paraId="47EB45D0" w14:textId="5CCA7B4E" w:rsidR="00BE5E4E" w:rsidRPr="00FB2E19" w:rsidRDefault="00BE5E4E" w:rsidP="00BE5E4E">
      <w:pPr>
        <w:pStyle w:val="NO"/>
        <w:rPr>
          <w:ins w:id="476" w:author="DCM" w:date="2020-11-01T17:05:00Z"/>
          <w:rFonts w:eastAsia="SimSun"/>
        </w:rPr>
      </w:pPr>
      <w:ins w:id="477" w:author="DCM 1" w:date="2020-11-16T07:32:00Z">
        <w:r>
          <w:t>NOTE:</w:t>
        </w:r>
        <w:r>
          <w:tab/>
        </w:r>
      </w:ins>
      <w:ins w:id="478" w:author="DCM 1" w:date="2020-11-16T07:33:00Z">
        <w:r>
          <w:t xml:space="preserve">The </w:t>
        </w:r>
        <w:r w:rsidRPr="00FB2E19">
          <w:t>list of available and allowable PLMNs in the area</w:t>
        </w:r>
        <w:r>
          <w:t xml:space="preserve"> is implementation specific.</w:t>
        </w:r>
      </w:ins>
    </w:p>
    <w:p w14:paraId="02758AEE" w14:textId="1AEE3109" w:rsidR="00195860" w:rsidRDefault="00195860" w:rsidP="0053453E">
      <w:pPr>
        <w:pStyle w:val="EditorsNote"/>
        <w:rPr>
          <w:ins w:id="479" w:author="DCM 3" w:date="2020-11-18T08:16:00Z"/>
        </w:rPr>
      </w:pPr>
      <w:ins w:id="480" w:author="DCM 3" w:date="2020-11-18T08:16:00Z">
        <w:r>
          <w:t>Editor's Note:</w:t>
        </w:r>
        <w:r>
          <w:tab/>
          <w:t>aligning the text related to the "</w:t>
        </w:r>
        <w:r w:rsidRPr="00FB2E19">
          <w:t>list of available and allowable PLMNs in the area</w:t>
        </w:r>
        <w:r>
          <w:t>" mentioned in the paragraph</w:t>
        </w:r>
        <w:r w:rsidRPr="00FB2E19">
          <w:t xml:space="preserve"> </w:t>
        </w:r>
        <w:r>
          <w:t xml:space="preserve">above </w:t>
        </w:r>
      </w:ins>
      <w:ins w:id="481" w:author="DCM 3" w:date="2020-11-18T08:17:00Z">
        <w:r>
          <w:t>is to be</w:t>
        </w:r>
      </w:ins>
      <w:ins w:id="482" w:author="DCM 3" w:date="2020-11-18T08:21:00Z">
        <w:r w:rsidR="0053453E">
          <w:t xml:space="preserve"> </w:t>
        </w:r>
      </w:ins>
      <w:ins w:id="483" w:author="DCM 3" w:date="2020-11-18T08:17:00Z">
        <w:r>
          <w:t xml:space="preserve">aligned to what will be </w:t>
        </w:r>
      </w:ins>
      <w:ins w:id="484" w:author="DCM 3" w:date="2020-11-18T08:22:00Z">
        <w:r w:rsidR="0053453E">
          <w:t>agreed</w:t>
        </w:r>
      </w:ins>
      <w:ins w:id="485" w:author="DCM 3" w:date="2020-11-18T08:17:00Z">
        <w:r>
          <w:t xml:space="preserve"> in C.2</w:t>
        </w:r>
      </w:ins>
      <w:ins w:id="486" w:author="DCM 3" w:date="2020-11-18T08:21:00Z">
        <w:r>
          <w:t>.</w:t>
        </w:r>
      </w:ins>
    </w:p>
    <w:p w14:paraId="5BDF8CF2" w14:textId="766EA5A5" w:rsidR="00EB47CC" w:rsidRPr="00FB2E19" w:rsidRDefault="00EB47CC" w:rsidP="00D308C8">
      <w:pPr>
        <w:rPr>
          <w:ins w:id="487" w:author="DCM" w:date="2020-11-01T17:24:00Z"/>
        </w:rPr>
      </w:pPr>
      <w:ins w:id="488" w:author="DCM" w:date="2020-11-01T17:24:00Z">
        <w:r w:rsidRPr="00FB2E19">
          <w:t xml:space="preserve">The UE which has an emergency PDU session, receives a request from the upper layers to establish an emergency PDU session or perform emergency services fallback, registers for emergency services, or is configured for high priority </w:t>
        </w:r>
      </w:ins>
      <w:ins w:id="489" w:author="DCM 3" w:date="2020-11-18T12:37:00Z">
        <w:r w:rsidR="00D308C8">
          <w:t>access</w:t>
        </w:r>
      </w:ins>
      <w:ins w:id="490" w:author="DCM" w:date="2020-11-01T17:24:00Z">
        <w:r w:rsidRPr="00FB2E19">
          <w:t xml:space="preserve"> in the </w:t>
        </w:r>
      </w:ins>
      <w:ins w:id="491" w:author="DCM 3" w:date="2020-11-18T12:37:00Z">
        <w:r w:rsidR="00D308C8">
          <w:t xml:space="preserve">selected </w:t>
        </w:r>
      </w:ins>
      <w:ins w:id="492" w:author="DCM" w:date="2020-11-01T17:24:00Z">
        <w:r w:rsidRPr="00FB2E19">
          <w:t xml:space="preserve">PLMN is not required to enter idle mode even if the timer Tsor-cm </w:t>
        </w:r>
      </w:ins>
      <w:ins w:id="493" w:author="DCM 1" w:date="2020-11-15T15:02:00Z">
        <w:r w:rsidR="00327710">
          <w:t xml:space="preserve">stops or </w:t>
        </w:r>
      </w:ins>
      <w:ins w:id="494" w:author="DCM" w:date="2020-11-01T17:24:00Z">
        <w:r w:rsidRPr="00FB2E19">
          <w:rPr>
            <w:lang w:eastAsia="ko-KR"/>
          </w:rPr>
          <w:t>expires.</w:t>
        </w:r>
      </w:ins>
      <w:ins w:id="495" w:author="DCM 2" w:date="2020-11-17T13:46:00Z">
        <w:r w:rsidR="00424666" w:rsidRPr="00424666">
          <w:t xml:space="preserve"> </w:t>
        </w:r>
        <w:r w:rsidR="00424666">
          <w:t>T</w:t>
        </w:r>
        <w:r w:rsidR="00424666" w:rsidRPr="00FB2E19">
          <w:t>he UE shall attempt to perform the PLMN selection after the emergency PDU session</w:t>
        </w:r>
        <w:r w:rsidR="00424666">
          <w:t xml:space="preserve"> or the </w:t>
        </w:r>
        <w:r w:rsidR="00424666" w:rsidRPr="00FB2E19">
          <w:t>high priority service is released.</w:t>
        </w:r>
      </w:ins>
    </w:p>
    <w:p w14:paraId="0F39B22D" w14:textId="1484B009" w:rsidR="001A600C" w:rsidRPr="00FB2E19" w:rsidRDefault="001A600C" w:rsidP="00E24DDD"/>
    <w:sectPr w:rsidR="001A600C" w:rsidRPr="00FB2E19" w:rsidSect="000B7FED">
      <w:headerReference w:type="default" r:id="rId16"/>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77B106B" w14:textId="77777777" w:rsidR="00AB4A9F" w:rsidRDefault="00AB4A9F">
      <w:r>
        <w:separator/>
      </w:r>
    </w:p>
  </w:endnote>
  <w:endnote w:type="continuationSeparator" w:id="0">
    <w:p w14:paraId="736EDDAA" w14:textId="77777777" w:rsidR="00AB4A9F" w:rsidRDefault="00AB4A9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Helvetica">
    <w:panose1 w:val="020B0604020202020204"/>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Times-Roman">
    <w:altName w:val="Times New Roman"/>
    <w:panose1 w:val="00000000000000000000"/>
    <w:charset w:val="00"/>
    <w:family w:val="auto"/>
    <w:notTrueType/>
    <w:pitch w:val="default"/>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4FD9D43" w14:textId="77777777" w:rsidR="00AB4A9F" w:rsidRDefault="00AB4A9F">
      <w:r>
        <w:separator/>
      </w:r>
    </w:p>
  </w:footnote>
  <w:footnote w:type="continuationSeparator" w:id="0">
    <w:p w14:paraId="1A501E73" w14:textId="77777777" w:rsidR="00AB4A9F" w:rsidRDefault="00AB4A9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03E9E26" w14:textId="77777777" w:rsidR="00DE38C4" w:rsidRDefault="00DE38C4">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146ADE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757A329C"/>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EE8C0C7C"/>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A685801"/>
    <w:multiLevelType w:val="hybridMultilevel"/>
    <w:tmpl w:val="96F6F82E"/>
    <w:lvl w:ilvl="0" w:tplc="443C45DC">
      <w:start w:val="6"/>
      <w:numFmt w:val="lowerRoman"/>
      <w:lvlText w:val="%1)"/>
      <w:lvlJc w:val="left"/>
      <w:pPr>
        <w:tabs>
          <w:tab w:val="num" w:pos="1004"/>
        </w:tabs>
        <w:ind w:left="1004" w:hanging="72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5" w15:restartNumberingAfterBreak="0">
    <w:nsid w:val="0A9D4F51"/>
    <w:multiLevelType w:val="singleLevel"/>
    <w:tmpl w:val="E3FE2C00"/>
    <w:lvl w:ilvl="0">
      <w:start w:val="1"/>
      <w:numFmt w:val="lowerRoman"/>
      <w:lvlText w:val="%1)"/>
      <w:lvlJc w:val="left"/>
      <w:pPr>
        <w:tabs>
          <w:tab w:val="num" w:pos="1004"/>
        </w:tabs>
        <w:ind w:left="1004" w:hanging="720"/>
      </w:pPr>
      <w:rPr>
        <w:rFonts w:hint="default"/>
      </w:rPr>
    </w:lvl>
  </w:abstractNum>
  <w:abstractNum w:abstractNumId="6" w15:restartNumberingAfterBreak="0">
    <w:nsid w:val="0C083EFC"/>
    <w:multiLevelType w:val="singleLevel"/>
    <w:tmpl w:val="F4700152"/>
    <w:lvl w:ilvl="0">
      <w:start w:val="5"/>
      <w:numFmt w:val="bullet"/>
      <w:lvlText w:val="-"/>
      <w:lvlJc w:val="left"/>
      <w:pPr>
        <w:tabs>
          <w:tab w:val="num" w:pos="644"/>
        </w:tabs>
        <w:ind w:left="644" w:hanging="360"/>
      </w:pPr>
      <w:rPr>
        <w:rFonts w:hint="default"/>
      </w:rPr>
    </w:lvl>
  </w:abstractNum>
  <w:abstractNum w:abstractNumId="7" w15:restartNumberingAfterBreak="0">
    <w:nsid w:val="19712C69"/>
    <w:multiLevelType w:val="singleLevel"/>
    <w:tmpl w:val="C5BC6B96"/>
    <w:lvl w:ilvl="0">
      <w:start w:val="7"/>
      <w:numFmt w:val="lowerLetter"/>
      <w:lvlText w:val="%1)"/>
      <w:lvlJc w:val="left"/>
      <w:pPr>
        <w:tabs>
          <w:tab w:val="num" w:pos="644"/>
        </w:tabs>
        <w:ind w:left="644" w:hanging="360"/>
      </w:pPr>
      <w:rPr>
        <w:rFonts w:hint="default"/>
      </w:rPr>
    </w:lvl>
  </w:abstractNum>
  <w:abstractNum w:abstractNumId="8" w15:restartNumberingAfterBreak="0">
    <w:nsid w:val="1CD26C32"/>
    <w:multiLevelType w:val="singleLevel"/>
    <w:tmpl w:val="0E22826E"/>
    <w:lvl w:ilvl="0">
      <w:start w:val="4"/>
      <w:numFmt w:val="lowerRoman"/>
      <w:lvlText w:val="%1)"/>
      <w:lvlJc w:val="left"/>
      <w:pPr>
        <w:tabs>
          <w:tab w:val="num" w:pos="1004"/>
        </w:tabs>
        <w:ind w:left="1004" w:hanging="720"/>
      </w:pPr>
      <w:rPr>
        <w:rFonts w:hint="default"/>
      </w:rPr>
    </w:lvl>
  </w:abstractNum>
  <w:abstractNum w:abstractNumId="9" w15:restartNumberingAfterBreak="0">
    <w:nsid w:val="21A50209"/>
    <w:multiLevelType w:val="hybridMultilevel"/>
    <w:tmpl w:val="F13419E0"/>
    <w:lvl w:ilvl="0" w:tplc="FFFFFFFF">
      <w:start w:val="4"/>
      <w:numFmt w:val="lowerLetter"/>
      <w:lvlText w:val="%1)"/>
      <w:lvlJc w:val="left"/>
      <w:pPr>
        <w:tabs>
          <w:tab w:val="num" w:pos="2063"/>
        </w:tabs>
        <w:ind w:left="2063" w:hanging="360"/>
      </w:pPr>
      <w:rPr>
        <w:rFonts w:hint="default"/>
      </w:rPr>
    </w:lvl>
    <w:lvl w:ilvl="1" w:tplc="FFFFFFFF" w:tentative="1">
      <w:start w:val="1"/>
      <w:numFmt w:val="lowerLetter"/>
      <w:lvlText w:val="%2."/>
      <w:lvlJc w:val="left"/>
      <w:pPr>
        <w:tabs>
          <w:tab w:val="num" w:pos="2783"/>
        </w:tabs>
        <w:ind w:left="2783" w:hanging="360"/>
      </w:pPr>
    </w:lvl>
    <w:lvl w:ilvl="2" w:tplc="FFFFFFFF" w:tentative="1">
      <w:start w:val="1"/>
      <w:numFmt w:val="lowerRoman"/>
      <w:lvlText w:val="%3."/>
      <w:lvlJc w:val="right"/>
      <w:pPr>
        <w:tabs>
          <w:tab w:val="num" w:pos="3503"/>
        </w:tabs>
        <w:ind w:left="3503" w:hanging="180"/>
      </w:pPr>
    </w:lvl>
    <w:lvl w:ilvl="3" w:tplc="FFFFFFFF" w:tentative="1">
      <w:start w:val="1"/>
      <w:numFmt w:val="decimal"/>
      <w:lvlText w:val="%4."/>
      <w:lvlJc w:val="left"/>
      <w:pPr>
        <w:tabs>
          <w:tab w:val="num" w:pos="4223"/>
        </w:tabs>
        <w:ind w:left="4223" w:hanging="360"/>
      </w:pPr>
    </w:lvl>
    <w:lvl w:ilvl="4" w:tplc="FFFFFFFF" w:tentative="1">
      <w:start w:val="1"/>
      <w:numFmt w:val="lowerLetter"/>
      <w:lvlText w:val="%5."/>
      <w:lvlJc w:val="left"/>
      <w:pPr>
        <w:tabs>
          <w:tab w:val="num" w:pos="4943"/>
        </w:tabs>
        <w:ind w:left="4943" w:hanging="360"/>
      </w:pPr>
    </w:lvl>
    <w:lvl w:ilvl="5" w:tplc="FFFFFFFF" w:tentative="1">
      <w:start w:val="1"/>
      <w:numFmt w:val="lowerRoman"/>
      <w:lvlText w:val="%6."/>
      <w:lvlJc w:val="right"/>
      <w:pPr>
        <w:tabs>
          <w:tab w:val="num" w:pos="5663"/>
        </w:tabs>
        <w:ind w:left="5663" w:hanging="180"/>
      </w:pPr>
    </w:lvl>
    <w:lvl w:ilvl="6" w:tplc="FFFFFFFF" w:tentative="1">
      <w:start w:val="1"/>
      <w:numFmt w:val="decimal"/>
      <w:lvlText w:val="%7."/>
      <w:lvlJc w:val="left"/>
      <w:pPr>
        <w:tabs>
          <w:tab w:val="num" w:pos="6383"/>
        </w:tabs>
        <w:ind w:left="6383" w:hanging="360"/>
      </w:pPr>
    </w:lvl>
    <w:lvl w:ilvl="7" w:tplc="FFFFFFFF" w:tentative="1">
      <w:start w:val="1"/>
      <w:numFmt w:val="lowerLetter"/>
      <w:lvlText w:val="%8."/>
      <w:lvlJc w:val="left"/>
      <w:pPr>
        <w:tabs>
          <w:tab w:val="num" w:pos="7103"/>
        </w:tabs>
        <w:ind w:left="7103" w:hanging="360"/>
      </w:pPr>
    </w:lvl>
    <w:lvl w:ilvl="8" w:tplc="FFFFFFFF" w:tentative="1">
      <w:start w:val="1"/>
      <w:numFmt w:val="lowerRoman"/>
      <w:lvlText w:val="%9."/>
      <w:lvlJc w:val="right"/>
      <w:pPr>
        <w:tabs>
          <w:tab w:val="num" w:pos="7823"/>
        </w:tabs>
        <w:ind w:left="7823" w:hanging="180"/>
      </w:pPr>
    </w:lvl>
  </w:abstractNum>
  <w:abstractNum w:abstractNumId="10" w15:restartNumberingAfterBreak="0">
    <w:nsid w:val="26555527"/>
    <w:multiLevelType w:val="hybridMultilevel"/>
    <w:tmpl w:val="0FE4FF7C"/>
    <w:lvl w:ilvl="0" w:tplc="830CD0A0">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1" w15:restartNumberingAfterBreak="0">
    <w:nsid w:val="32094E85"/>
    <w:multiLevelType w:val="singleLevel"/>
    <w:tmpl w:val="0DC216FA"/>
    <w:lvl w:ilvl="0">
      <w:start w:val="2"/>
      <w:numFmt w:val="lowerRoman"/>
      <w:lvlText w:val="%1)"/>
      <w:lvlJc w:val="left"/>
      <w:pPr>
        <w:tabs>
          <w:tab w:val="num" w:pos="1004"/>
        </w:tabs>
        <w:ind w:left="1004" w:hanging="720"/>
      </w:pPr>
      <w:rPr>
        <w:rFonts w:hint="default"/>
      </w:rPr>
    </w:lvl>
  </w:abstractNum>
  <w:abstractNum w:abstractNumId="12" w15:restartNumberingAfterBreak="0">
    <w:nsid w:val="35250029"/>
    <w:multiLevelType w:val="singleLevel"/>
    <w:tmpl w:val="ADEE097A"/>
    <w:lvl w:ilvl="0">
      <w:start w:val="1"/>
      <w:numFmt w:val="lowerRoman"/>
      <w:lvlText w:val="%1)"/>
      <w:lvlJc w:val="left"/>
      <w:pPr>
        <w:tabs>
          <w:tab w:val="num" w:pos="720"/>
        </w:tabs>
        <w:ind w:left="720" w:hanging="720"/>
      </w:pPr>
      <w:rPr>
        <w:rFonts w:hint="default"/>
      </w:rPr>
    </w:lvl>
  </w:abstractNum>
  <w:abstractNum w:abstractNumId="13" w15:restartNumberingAfterBreak="0">
    <w:nsid w:val="35AB2283"/>
    <w:multiLevelType w:val="hybridMultilevel"/>
    <w:tmpl w:val="B19C23F4"/>
    <w:lvl w:ilvl="0" w:tplc="42CA988C">
      <w:start w:val="3"/>
      <w:numFmt w:val="decimal"/>
      <w:lvlText w:val="%1)"/>
      <w:lvlJc w:val="left"/>
      <w:pPr>
        <w:tabs>
          <w:tab w:val="num" w:pos="644"/>
        </w:tabs>
        <w:ind w:left="644" w:hanging="360"/>
      </w:pPr>
      <w:rPr>
        <w:rFonts w:hint="default"/>
      </w:rPr>
    </w:lvl>
    <w:lvl w:ilvl="1" w:tplc="04090019" w:tentative="1">
      <w:start w:val="1"/>
      <w:numFmt w:val="lowerLetter"/>
      <w:lvlText w:val="%2."/>
      <w:lvlJc w:val="left"/>
      <w:pPr>
        <w:tabs>
          <w:tab w:val="num" w:pos="1364"/>
        </w:tabs>
        <w:ind w:left="1364" w:hanging="360"/>
      </w:pPr>
    </w:lvl>
    <w:lvl w:ilvl="2" w:tplc="0409001B" w:tentative="1">
      <w:start w:val="1"/>
      <w:numFmt w:val="lowerRoman"/>
      <w:lvlText w:val="%3."/>
      <w:lvlJc w:val="right"/>
      <w:pPr>
        <w:tabs>
          <w:tab w:val="num" w:pos="2084"/>
        </w:tabs>
        <w:ind w:left="2084" w:hanging="180"/>
      </w:pPr>
    </w:lvl>
    <w:lvl w:ilvl="3" w:tplc="0409000F" w:tentative="1">
      <w:start w:val="1"/>
      <w:numFmt w:val="decimal"/>
      <w:lvlText w:val="%4."/>
      <w:lvlJc w:val="left"/>
      <w:pPr>
        <w:tabs>
          <w:tab w:val="num" w:pos="2804"/>
        </w:tabs>
        <w:ind w:left="2804" w:hanging="360"/>
      </w:pPr>
    </w:lvl>
    <w:lvl w:ilvl="4" w:tplc="04090019" w:tentative="1">
      <w:start w:val="1"/>
      <w:numFmt w:val="lowerLetter"/>
      <w:lvlText w:val="%5."/>
      <w:lvlJc w:val="left"/>
      <w:pPr>
        <w:tabs>
          <w:tab w:val="num" w:pos="3524"/>
        </w:tabs>
        <w:ind w:left="3524" w:hanging="360"/>
      </w:pPr>
    </w:lvl>
    <w:lvl w:ilvl="5" w:tplc="0409001B" w:tentative="1">
      <w:start w:val="1"/>
      <w:numFmt w:val="lowerRoman"/>
      <w:lvlText w:val="%6."/>
      <w:lvlJc w:val="right"/>
      <w:pPr>
        <w:tabs>
          <w:tab w:val="num" w:pos="4244"/>
        </w:tabs>
        <w:ind w:left="4244" w:hanging="180"/>
      </w:pPr>
    </w:lvl>
    <w:lvl w:ilvl="6" w:tplc="0409000F" w:tentative="1">
      <w:start w:val="1"/>
      <w:numFmt w:val="decimal"/>
      <w:lvlText w:val="%7."/>
      <w:lvlJc w:val="left"/>
      <w:pPr>
        <w:tabs>
          <w:tab w:val="num" w:pos="4964"/>
        </w:tabs>
        <w:ind w:left="4964" w:hanging="360"/>
      </w:pPr>
    </w:lvl>
    <w:lvl w:ilvl="7" w:tplc="04090019" w:tentative="1">
      <w:start w:val="1"/>
      <w:numFmt w:val="lowerLetter"/>
      <w:lvlText w:val="%8."/>
      <w:lvlJc w:val="left"/>
      <w:pPr>
        <w:tabs>
          <w:tab w:val="num" w:pos="5684"/>
        </w:tabs>
        <w:ind w:left="5684" w:hanging="360"/>
      </w:pPr>
    </w:lvl>
    <w:lvl w:ilvl="8" w:tplc="0409001B" w:tentative="1">
      <w:start w:val="1"/>
      <w:numFmt w:val="lowerRoman"/>
      <w:lvlText w:val="%9."/>
      <w:lvlJc w:val="right"/>
      <w:pPr>
        <w:tabs>
          <w:tab w:val="num" w:pos="6404"/>
        </w:tabs>
        <w:ind w:left="6404" w:hanging="180"/>
      </w:pPr>
    </w:lvl>
  </w:abstractNum>
  <w:abstractNum w:abstractNumId="14" w15:restartNumberingAfterBreak="0">
    <w:nsid w:val="39D433BF"/>
    <w:multiLevelType w:val="singleLevel"/>
    <w:tmpl w:val="244CFA56"/>
    <w:lvl w:ilvl="0">
      <w:start w:val="4"/>
      <w:numFmt w:val="lowerLetter"/>
      <w:lvlText w:val="%1)"/>
      <w:lvlJc w:val="left"/>
      <w:pPr>
        <w:tabs>
          <w:tab w:val="num" w:pos="644"/>
        </w:tabs>
        <w:ind w:left="644" w:hanging="360"/>
      </w:pPr>
      <w:rPr>
        <w:rFonts w:hint="default"/>
      </w:rPr>
    </w:lvl>
  </w:abstractNum>
  <w:abstractNum w:abstractNumId="15" w15:restartNumberingAfterBreak="0">
    <w:nsid w:val="3DCE4393"/>
    <w:multiLevelType w:val="singleLevel"/>
    <w:tmpl w:val="72B02B00"/>
    <w:lvl w:ilvl="0">
      <w:numFmt w:val="bullet"/>
      <w:lvlText w:val="-"/>
      <w:lvlJc w:val="left"/>
      <w:pPr>
        <w:tabs>
          <w:tab w:val="num" w:pos="360"/>
        </w:tabs>
        <w:ind w:left="360" w:hanging="360"/>
      </w:pPr>
      <w:rPr>
        <w:rFonts w:hint="default"/>
      </w:rPr>
    </w:lvl>
  </w:abstractNum>
  <w:abstractNum w:abstractNumId="16" w15:restartNumberingAfterBreak="0">
    <w:nsid w:val="47AD710A"/>
    <w:multiLevelType w:val="singleLevel"/>
    <w:tmpl w:val="CBAADB2A"/>
    <w:lvl w:ilvl="0">
      <w:start w:val="2"/>
      <w:numFmt w:val="lowerRoman"/>
      <w:lvlText w:val="%1)"/>
      <w:lvlJc w:val="left"/>
      <w:pPr>
        <w:tabs>
          <w:tab w:val="num" w:pos="1004"/>
        </w:tabs>
        <w:ind w:left="1004" w:hanging="720"/>
      </w:pPr>
      <w:rPr>
        <w:rFonts w:hint="default"/>
      </w:rPr>
    </w:lvl>
  </w:abstractNum>
  <w:abstractNum w:abstractNumId="17" w15:restartNumberingAfterBreak="0">
    <w:nsid w:val="530B0736"/>
    <w:multiLevelType w:val="singleLevel"/>
    <w:tmpl w:val="B1ACBE90"/>
    <w:lvl w:ilvl="0">
      <w:start w:val="4"/>
      <w:numFmt w:val="lowerRoman"/>
      <w:lvlText w:val="%1)"/>
      <w:lvlJc w:val="left"/>
      <w:pPr>
        <w:tabs>
          <w:tab w:val="num" w:pos="1004"/>
        </w:tabs>
        <w:ind w:left="1004" w:hanging="720"/>
      </w:pPr>
      <w:rPr>
        <w:rFonts w:hint="default"/>
      </w:rPr>
    </w:lvl>
  </w:abstractNum>
  <w:abstractNum w:abstractNumId="18" w15:restartNumberingAfterBreak="0">
    <w:nsid w:val="54241D7A"/>
    <w:multiLevelType w:val="singleLevel"/>
    <w:tmpl w:val="0306674C"/>
    <w:lvl w:ilvl="0">
      <w:start w:val="6"/>
      <w:numFmt w:val="lowerLetter"/>
      <w:lvlText w:val="%1)"/>
      <w:lvlJc w:val="left"/>
      <w:pPr>
        <w:tabs>
          <w:tab w:val="num" w:pos="644"/>
        </w:tabs>
        <w:ind w:left="644" w:hanging="360"/>
      </w:pPr>
      <w:rPr>
        <w:rFonts w:hint="default"/>
      </w:rPr>
    </w:lvl>
  </w:abstractNum>
  <w:abstractNum w:abstractNumId="19" w15:restartNumberingAfterBreak="0">
    <w:nsid w:val="5DB53F5C"/>
    <w:multiLevelType w:val="singleLevel"/>
    <w:tmpl w:val="EC2CE94A"/>
    <w:lvl w:ilvl="0">
      <w:start w:val="3"/>
      <w:numFmt w:val="lowerLetter"/>
      <w:lvlText w:val="%1)"/>
      <w:lvlJc w:val="left"/>
      <w:pPr>
        <w:tabs>
          <w:tab w:val="num" w:pos="644"/>
        </w:tabs>
        <w:ind w:left="644" w:hanging="360"/>
      </w:pPr>
      <w:rPr>
        <w:rFonts w:hint="default"/>
      </w:rPr>
    </w:lvl>
  </w:abstractNum>
  <w:abstractNum w:abstractNumId="20" w15:restartNumberingAfterBreak="0">
    <w:nsid w:val="5F0338F9"/>
    <w:multiLevelType w:val="hybridMultilevel"/>
    <w:tmpl w:val="BC8AA7DE"/>
    <w:lvl w:ilvl="0" w:tplc="F07097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63494014"/>
    <w:multiLevelType w:val="hybridMultilevel"/>
    <w:tmpl w:val="640E0318"/>
    <w:lvl w:ilvl="0" w:tplc="4A422726">
      <w:start w:val="1"/>
      <w:numFmt w:val="lowerRoman"/>
      <w:lvlText w:val="%1)"/>
      <w:lvlJc w:val="left"/>
      <w:pPr>
        <w:ind w:left="1571" w:hanging="720"/>
      </w:pPr>
      <w:rPr>
        <w:rFonts w:hint="default"/>
      </w:rPr>
    </w:lvl>
    <w:lvl w:ilvl="1" w:tplc="04090019">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22" w15:restartNumberingAfterBreak="0">
    <w:nsid w:val="6A591713"/>
    <w:multiLevelType w:val="singleLevel"/>
    <w:tmpl w:val="C8087A2E"/>
    <w:lvl w:ilvl="0">
      <w:start w:val="3"/>
      <w:numFmt w:val="lowerLetter"/>
      <w:lvlText w:val="%1)"/>
      <w:lvlJc w:val="left"/>
      <w:pPr>
        <w:tabs>
          <w:tab w:val="num" w:pos="644"/>
        </w:tabs>
        <w:ind w:left="644" w:hanging="360"/>
      </w:pPr>
      <w:rPr>
        <w:rFonts w:hint="default"/>
      </w:rPr>
    </w:lvl>
  </w:abstractNum>
  <w:abstractNum w:abstractNumId="23" w15:restartNumberingAfterBreak="0">
    <w:nsid w:val="6B277B28"/>
    <w:multiLevelType w:val="singleLevel"/>
    <w:tmpl w:val="FA24D27E"/>
    <w:lvl w:ilvl="0">
      <w:start w:val="6"/>
      <w:numFmt w:val="bullet"/>
      <w:lvlText w:val="-"/>
      <w:lvlJc w:val="left"/>
      <w:pPr>
        <w:tabs>
          <w:tab w:val="num" w:pos="1139"/>
        </w:tabs>
        <w:ind w:left="1139" w:hanging="855"/>
      </w:pPr>
      <w:rPr>
        <w:rFonts w:hint="default"/>
      </w:rPr>
    </w:lvl>
  </w:abstractNum>
  <w:abstractNum w:abstractNumId="24" w15:restartNumberingAfterBreak="0">
    <w:nsid w:val="6CE3207D"/>
    <w:multiLevelType w:val="hybridMultilevel"/>
    <w:tmpl w:val="014C00B2"/>
    <w:lvl w:ilvl="0" w:tplc="F070974A">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6D8C6610"/>
    <w:multiLevelType w:val="singleLevel"/>
    <w:tmpl w:val="A50E7908"/>
    <w:lvl w:ilvl="0">
      <w:start w:val="2"/>
      <w:numFmt w:val="lowerRoman"/>
      <w:lvlText w:val="%1)"/>
      <w:lvlJc w:val="left"/>
      <w:pPr>
        <w:tabs>
          <w:tab w:val="num" w:pos="1004"/>
        </w:tabs>
        <w:ind w:left="1004" w:hanging="720"/>
      </w:pPr>
      <w:rPr>
        <w:rFonts w:hint="default"/>
      </w:rPr>
    </w:lvl>
  </w:abstractNum>
  <w:abstractNum w:abstractNumId="26" w15:restartNumberingAfterBreak="0">
    <w:nsid w:val="75CA06EA"/>
    <w:multiLevelType w:val="singleLevel"/>
    <w:tmpl w:val="BC3E401A"/>
    <w:lvl w:ilvl="0">
      <w:start w:val="5"/>
      <w:numFmt w:val="lowerRoman"/>
      <w:lvlText w:val="%1)"/>
      <w:lvlJc w:val="left"/>
      <w:pPr>
        <w:tabs>
          <w:tab w:val="num" w:pos="1004"/>
        </w:tabs>
        <w:ind w:left="1004" w:hanging="720"/>
      </w:pPr>
      <w:rPr>
        <w:rFonts w:hint="default"/>
      </w:rPr>
    </w:lvl>
  </w:abstractNum>
  <w:abstractNum w:abstractNumId="27" w15:restartNumberingAfterBreak="0">
    <w:nsid w:val="774D10B8"/>
    <w:multiLevelType w:val="multilevel"/>
    <w:tmpl w:val="1F0A0726"/>
    <w:lvl w:ilvl="0">
      <w:start w:val="4"/>
      <w:numFmt w:val="decimal"/>
      <w:lvlText w:val="%1"/>
      <w:lvlJc w:val="left"/>
      <w:pPr>
        <w:tabs>
          <w:tab w:val="num" w:pos="720"/>
        </w:tabs>
        <w:ind w:left="720" w:hanging="720"/>
      </w:pPr>
      <w:rPr>
        <w:rFonts w:hint="default"/>
      </w:rPr>
    </w:lvl>
    <w:lvl w:ilvl="1">
      <w:start w:val="5"/>
      <w:numFmt w:val="decimal"/>
      <w:lvlText w:val="%1.%2"/>
      <w:lvlJc w:val="left"/>
      <w:pPr>
        <w:tabs>
          <w:tab w:val="num" w:pos="720"/>
        </w:tabs>
        <w:ind w:left="720" w:hanging="720"/>
      </w:pPr>
      <w:rPr>
        <w:rFonts w:hint="default"/>
      </w:rPr>
    </w:lvl>
    <w:lvl w:ilvl="2">
      <w:start w:val="5"/>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440"/>
        </w:tabs>
        <w:ind w:left="1440" w:hanging="1440"/>
      </w:pPr>
      <w:rPr>
        <w:rFonts w:hint="default"/>
      </w:rPr>
    </w:lvl>
    <w:lvl w:ilvl="5">
      <w:start w:val="1"/>
      <w:numFmt w:val="decimal"/>
      <w:lvlText w:val="%1.%2.%3.%4.%5.%6"/>
      <w:lvlJc w:val="left"/>
      <w:pPr>
        <w:tabs>
          <w:tab w:val="num" w:pos="1800"/>
        </w:tabs>
        <w:ind w:left="1800" w:hanging="1800"/>
      </w:pPr>
      <w:rPr>
        <w:rFonts w:hint="default"/>
      </w:rPr>
    </w:lvl>
    <w:lvl w:ilvl="6">
      <w:start w:val="1"/>
      <w:numFmt w:val="decimal"/>
      <w:lvlText w:val="%1.%2.%3.%4.%5.%6.%7"/>
      <w:lvlJc w:val="left"/>
      <w:pPr>
        <w:tabs>
          <w:tab w:val="num" w:pos="1800"/>
        </w:tabs>
        <w:ind w:left="1800" w:hanging="1800"/>
      </w:pPr>
      <w:rPr>
        <w:rFonts w:hint="default"/>
      </w:rPr>
    </w:lvl>
    <w:lvl w:ilvl="7">
      <w:start w:val="1"/>
      <w:numFmt w:val="decimal"/>
      <w:lvlText w:val="%1.%2.%3.%4.%5.%6.%7.%8"/>
      <w:lvlJc w:val="left"/>
      <w:pPr>
        <w:tabs>
          <w:tab w:val="num" w:pos="2160"/>
        </w:tabs>
        <w:ind w:left="2160" w:hanging="2160"/>
      </w:pPr>
      <w:rPr>
        <w:rFonts w:hint="default"/>
      </w:rPr>
    </w:lvl>
    <w:lvl w:ilvl="8">
      <w:start w:val="1"/>
      <w:numFmt w:val="decimal"/>
      <w:lvlText w:val="%1.%2.%3.%4.%5.%6.%7.%8.%9"/>
      <w:lvlJc w:val="left"/>
      <w:pPr>
        <w:tabs>
          <w:tab w:val="num" w:pos="2520"/>
        </w:tabs>
        <w:ind w:left="2520" w:hanging="2520"/>
      </w:pPr>
      <w:rPr>
        <w:rFonts w:hint="default"/>
      </w:rPr>
    </w:lvl>
  </w:abstractNum>
  <w:num w:numId="1">
    <w:abstractNumId w:val="20"/>
  </w:num>
  <w:num w:numId="2">
    <w:abstractNumId w:val="24"/>
  </w:num>
  <w:num w:numId="3">
    <w:abstractNumId w:val="17"/>
  </w:num>
  <w:num w:numId="4">
    <w:abstractNumId w:val="6"/>
  </w:num>
  <w:num w:numId="5">
    <w:abstractNumId w:val="26"/>
  </w:num>
  <w:num w:numId="6">
    <w:abstractNumId w:val="23"/>
  </w:num>
  <w:num w:numId="7">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19"/>
  </w:num>
  <w:num w:numId="9">
    <w:abstractNumId w:val="8"/>
  </w:num>
  <w:num w:numId="10">
    <w:abstractNumId w:val="25"/>
  </w:num>
  <w:num w:numId="11">
    <w:abstractNumId w:val="5"/>
  </w:num>
  <w:num w:numId="12">
    <w:abstractNumId w:val="16"/>
  </w:num>
  <w:num w:numId="13">
    <w:abstractNumId w:val="11"/>
  </w:num>
  <w:num w:numId="14">
    <w:abstractNumId w:val="12"/>
  </w:num>
  <w:num w:numId="15">
    <w:abstractNumId w:val="22"/>
  </w:num>
  <w:num w:numId="16">
    <w:abstractNumId w:val="3"/>
    <w:lvlOverride w:ilvl="0">
      <w:lvl w:ilvl="0">
        <w:numFmt w:val="bullet"/>
        <w:lvlText w:val=""/>
        <w:legacy w:legacy="1" w:legacySpace="0" w:legacyIndent="283"/>
        <w:lvlJc w:val="left"/>
        <w:rPr>
          <w:rFonts w:ascii="Symbol" w:hAnsi="Symbol" w:hint="default"/>
        </w:rPr>
      </w:lvl>
    </w:lvlOverride>
  </w:num>
  <w:num w:numId="17">
    <w:abstractNumId w:val="7"/>
  </w:num>
  <w:num w:numId="18">
    <w:abstractNumId w:val="14"/>
  </w:num>
  <w:num w:numId="19">
    <w:abstractNumId w:val="15"/>
  </w:num>
  <w:num w:numId="20">
    <w:abstractNumId w:val="9"/>
  </w:num>
  <w:num w:numId="21">
    <w:abstractNumId w:val="27"/>
  </w:num>
  <w:num w:numId="22">
    <w:abstractNumId w:val="18"/>
  </w:num>
  <w:num w:numId="23">
    <w:abstractNumId w:val="13"/>
  </w:num>
  <w:num w:numId="24">
    <w:abstractNumId w:val="4"/>
  </w:num>
  <w:num w:numId="25">
    <w:abstractNumId w:val="10"/>
  </w:num>
  <w:num w:numId="26">
    <w:abstractNumId w:val="3"/>
    <w:lvlOverride w:ilvl="0">
      <w:lvl w:ilvl="0">
        <w:start w:val="1"/>
        <w:numFmt w:val="bullet"/>
        <w:lvlText w:val=""/>
        <w:legacy w:legacy="1" w:legacySpace="0" w:legacyIndent="283"/>
        <w:lvlJc w:val="left"/>
        <w:pPr>
          <w:ind w:left="1134" w:hanging="283"/>
        </w:pPr>
        <w:rPr>
          <w:rFonts w:ascii="Helvetica" w:hAnsi="Helvetica" w:hint="default"/>
        </w:rPr>
      </w:lvl>
    </w:lvlOverride>
  </w:num>
  <w:num w:numId="27">
    <w:abstractNumId w:val="2"/>
  </w:num>
  <w:num w:numId="28">
    <w:abstractNumId w:val="1"/>
  </w:num>
  <w:num w:numId="29">
    <w:abstractNumId w:val="0"/>
  </w:num>
  <w:num w:numId="30">
    <w:abstractNumId w:val="2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DCM 2">
    <w15:presenceInfo w15:providerId="None" w15:userId="DCM 2"/>
  </w15:person>
  <w15:person w15:author="DCM 3">
    <w15:presenceInfo w15:providerId="None" w15:userId="DCM 3"/>
  </w15:person>
  <w15:person w15:author="DCM 4">
    <w15:presenceInfo w15:providerId="None" w15:userId="DCM 4"/>
  </w15:person>
  <w15:person w15:author="Ericsson User">
    <w15:presenceInfo w15:providerId="None" w15:userId="Ericsson User"/>
  </w15:person>
  <w15:person w15:author="DCM-3">
    <w15:presenceInfo w15:providerId="None" w15:userId="DCM-3"/>
  </w15:person>
  <w15:person w15:author="DCM">
    <w15:presenceInfo w15:providerId="None" w15:userId="DCM"/>
  </w15:person>
  <w15:person w15:author="DCM 1">
    <w15:presenceInfo w15:providerId="None" w15:userId="DCM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11B"/>
    <w:rsid w:val="00022E4A"/>
    <w:rsid w:val="00025927"/>
    <w:rsid w:val="00052662"/>
    <w:rsid w:val="000541FE"/>
    <w:rsid w:val="00077A97"/>
    <w:rsid w:val="00081187"/>
    <w:rsid w:val="00081735"/>
    <w:rsid w:val="000825B0"/>
    <w:rsid w:val="000A1F6F"/>
    <w:rsid w:val="000A6394"/>
    <w:rsid w:val="000A655C"/>
    <w:rsid w:val="000B20EA"/>
    <w:rsid w:val="000B7166"/>
    <w:rsid w:val="000B7FED"/>
    <w:rsid w:val="000C0124"/>
    <w:rsid w:val="000C038A"/>
    <w:rsid w:val="000C2586"/>
    <w:rsid w:val="000C2B36"/>
    <w:rsid w:val="000C6598"/>
    <w:rsid w:val="000D1E75"/>
    <w:rsid w:val="000D3A07"/>
    <w:rsid w:val="000D6F1A"/>
    <w:rsid w:val="000E089D"/>
    <w:rsid w:val="000E1FE4"/>
    <w:rsid w:val="000E65CC"/>
    <w:rsid w:val="000E6E46"/>
    <w:rsid w:val="000E6FF6"/>
    <w:rsid w:val="000F61A1"/>
    <w:rsid w:val="00127A6B"/>
    <w:rsid w:val="00143DCF"/>
    <w:rsid w:val="00145D43"/>
    <w:rsid w:val="0015379E"/>
    <w:rsid w:val="00155270"/>
    <w:rsid w:val="001574CB"/>
    <w:rsid w:val="00170E72"/>
    <w:rsid w:val="00171464"/>
    <w:rsid w:val="0017288D"/>
    <w:rsid w:val="00177EAF"/>
    <w:rsid w:val="0018328C"/>
    <w:rsid w:val="001838BF"/>
    <w:rsid w:val="00185EEA"/>
    <w:rsid w:val="00192C46"/>
    <w:rsid w:val="00195860"/>
    <w:rsid w:val="001A08B3"/>
    <w:rsid w:val="001A1835"/>
    <w:rsid w:val="001A600C"/>
    <w:rsid w:val="001A7B60"/>
    <w:rsid w:val="001A7C15"/>
    <w:rsid w:val="001B52F0"/>
    <w:rsid w:val="001B7A65"/>
    <w:rsid w:val="001C16AE"/>
    <w:rsid w:val="001C533B"/>
    <w:rsid w:val="001D4AA1"/>
    <w:rsid w:val="001D63A6"/>
    <w:rsid w:val="001E41F3"/>
    <w:rsid w:val="0020258A"/>
    <w:rsid w:val="002032CB"/>
    <w:rsid w:val="002115BC"/>
    <w:rsid w:val="002115C2"/>
    <w:rsid w:val="00224B6A"/>
    <w:rsid w:val="00227EAD"/>
    <w:rsid w:val="00230865"/>
    <w:rsid w:val="00236956"/>
    <w:rsid w:val="00240BA1"/>
    <w:rsid w:val="002558BC"/>
    <w:rsid w:val="0026004D"/>
    <w:rsid w:val="002623D5"/>
    <w:rsid w:val="002640DD"/>
    <w:rsid w:val="00273B61"/>
    <w:rsid w:val="00275D12"/>
    <w:rsid w:val="00284FEB"/>
    <w:rsid w:val="002860C4"/>
    <w:rsid w:val="0028741D"/>
    <w:rsid w:val="00287A6C"/>
    <w:rsid w:val="002A1ABE"/>
    <w:rsid w:val="002A3FE8"/>
    <w:rsid w:val="002A59EC"/>
    <w:rsid w:val="002B5741"/>
    <w:rsid w:val="002B5973"/>
    <w:rsid w:val="002C02BE"/>
    <w:rsid w:val="002C1365"/>
    <w:rsid w:val="002C5B92"/>
    <w:rsid w:val="002E03B7"/>
    <w:rsid w:val="002E28AF"/>
    <w:rsid w:val="002F6729"/>
    <w:rsid w:val="0030389E"/>
    <w:rsid w:val="00305409"/>
    <w:rsid w:val="00327710"/>
    <w:rsid w:val="003321C8"/>
    <w:rsid w:val="003609EF"/>
    <w:rsid w:val="0036231A"/>
    <w:rsid w:val="00363DF6"/>
    <w:rsid w:val="003652E9"/>
    <w:rsid w:val="003674C0"/>
    <w:rsid w:val="00370636"/>
    <w:rsid w:val="00370E52"/>
    <w:rsid w:val="00374DD4"/>
    <w:rsid w:val="0037698D"/>
    <w:rsid w:val="00381C47"/>
    <w:rsid w:val="00387296"/>
    <w:rsid w:val="003B71AD"/>
    <w:rsid w:val="003C71AB"/>
    <w:rsid w:val="003C76FC"/>
    <w:rsid w:val="003E1A36"/>
    <w:rsid w:val="003E376B"/>
    <w:rsid w:val="004048D6"/>
    <w:rsid w:val="00410371"/>
    <w:rsid w:val="0041209C"/>
    <w:rsid w:val="004242F1"/>
    <w:rsid w:val="00424666"/>
    <w:rsid w:val="004326EF"/>
    <w:rsid w:val="004355F4"/>
    <w:rsid w:val="00435F8B"/>
    <w:rsid w:val="0043655B"/>
    <w:rsid w:val="00442FD2"/>
    <w:rsid w:val="00447291"/>
    <w:rsid w:val="00453C33"/>
    <w:rsid w:val="0045785A"/>
    <w:rsid w:val="00465694"/>
    <w:rsid w:val="00477304"/>
    <w:rsid w:val="004777B9"/>
    <w:rsid w:val="004858A0"/>
    <w:rsid w:val="004A1223"/>
    <w:rsid w:val="004A6835"/>
    <w:rsid w:val="004B75B7"/>
    <w:rsid w:val="004C440F"/>
    <w:rsid w:val="004C6B01"/>
    <w:rsid w:val="004C6BEA"/>
    <w:rsid w:val="004D58D7"/>
    <w:rsid w:val="004D6266"/>
    <w:rsid w:val="004D67A3"/>
    <w:rsid w:val="004D7D1A"/>
    <w:rsid w:val="004E1669"/>
    <w:rsid w:val="004E41FA"/>
    <w:rsid w:val="004F11B4"/>
    <w:rsid w:val="004F31C6"/>
    <w:rsid w:val="0050035E"/>
    <w:rsid w:val="00514131"/>
    <w:rsid w:val="0051580D"/>
    <w:rsid w:val="0051788C"/>
    <w:rsid w:val="0053453E"/>
    <w:rsid w:val="00534B98"/>
    <w:rsid w:val="0053649A"/>
    <w:rsid w:val="00547111"/>
    <w:rsid w:val="00555C90"/>
    <w:rsid w:val="00557C94"/>
    <w:rsid w:val="00560872"/>
    <w:rsid w:val="00566B71"/>
    <w:rsid w:val="00570453"/>
    <w:rsid w:val="0057336E"/>
    <w:rsid w:val="005753D2"/>
    <w:rsid w:val="0058010C"/>
    <w:rsid w:val="00584478"/>
    <w:rsid w:val="00585998"/>
    <w:rsid w:val="00592D74"/>
    <w:rsid w:val="005930CC"/>
    <w:rsid w:val="00595146"/>
    <w:rsid w:val="005A194C"/>
    <w:rsid w:val="005B1A32"/>
    <w:rsid w:val="005B6C9F"/>
    <w:rsid w:val="005C44BF"/>
    <w:rsid w:val="005E2C44"/>
    <w:rsid w:val="005E78DB"/>
    <w:rsid w:val="00615AC6"/>
    <w:rsid w:val="00621188"/>
    <w:rsid w:val="00622916"/>
    <w:rsid w:val="006257ED"/>
    <w:rsid w:val="006444EA"/>
    <w:rsid w:val="0064544F"/>
    <w:rsid w:val="00661C6B"/>
    <w:rsid w:val="00671E91"/>
    <w:rsid w:val="00674212"/>
    <w:rsid w:val="00675427"/>
    <w:rsid w:val="00677E82"/>
    <w:rsid w:val="00693E72"/>
    <w:rsid w:val="00694A6B"/>
    <w:rsid w:val="00695808"/>
    <w:rsid w:val="006A1AC4"/>
    <w:rsid w:val="006A39DD"/>
    <w:rsid w:val="006A57B7"/>
    <w:rsid w:val="006B05E4"/>
    <w:rsid w:val="006B22F1"/>
    <w:rsid w:val="006B46FB"/>
    <w:rsid w:val="006C42CC"/>
    <w:rsid w:val="006D0C63"/>
    <w:rsid w:val="006D2C52"/>
    <w:rsid w:val="006D4059"/>
    <w:rsid w:val="006D6708"/>
    <w:rsid w:val="006E1828"/>
    <w:rsid w:val="006E21FB"/>
    <w:rsid w:val="007120E8"/>
    <w:rsid w:val="007155A7"/>
    <w:rsid w:val="007321D0"/>
    <w:rsid w:val="007349D0"/>
    <w:rsid w:val="00736BFF"/>
    <w:rsid w:val="00745F5D"/>
    <w:rsid w:val="007554F3"/>
    <w:rsid w:val="0076571B"/>
    <w:rsid w:val="00770A80"/>
    <w:rsid w:val="00792342"/>
    <w:rsid w:val="00793CF5"/>
    <w:rsid w:val="007960B0"/>
    <w:rsid w:val="007971FF"/>
    <w:rsid w:val="007977A8"/>
    <w:rsid w:val="007B2A93"/>
    <w:rsid w:val="007B512A"/>
    <w:rsid w:val="007B67DB"/>
    <w:rsid w:val="007C2097"/>
    <w:rsid w:val="007C4D53"/>
    <w:rsid w:val="007C5F7B"/>
    <w:rsid w:val="007D142F"/>
    <w:rsid w:val="007D6A07"/>
    <w:rsid w:val="007D7932"/>
    <w:rsid w:val="007F063E"/>
    <w:rsid w:val="007F2661"/>
    <w:rsid w:val="007F488C"/>
    <w:rsid w:val="007F49D6"/>
    <w:rsid w:val="007F6ABC"/>
    <w:rsid w:val="007F7259"/>
    <w:rsid w:val="008040A8"/>
    <w:rsid w:val="008103BF"/>
    <w:rsid w:val="00822E5F"/>
    <w:rsid w:val="008271A8"/>
    <w:rsid w:val="008279FA"/>
    <w:rsid w:val="008305E1"/>
    <w:rsid w:val="00835B0C"/>
    <w:rsid w:val="008438B9"/>
    <w:rsid w:val="00844877"/>
    <w:rsid w:val="00846EF2"/>
    <w:rsid w:val="00853D67"/>
    <w:rsid w:val="008626E7"/>
    <w:rsid w:val="0086505C"/>
    <w:rsid w:val="00867126"/>
    <w:rsid w:val="0087033A"/>
    <w:rsid w:val="00870EE7"/>
    <w:rsid w:val="008800F7"/>
    <w:rsid w:val="00885B78"/>
    <w:rsid w:val="008863B9"/>
    <w:rsid w:val="008909DC"/>
    <w:rsid w:val="008A2915"/>
    <w:rsid w:val="008A45A6"/>
    <w:rsid w:val="008A52D2"/>
    <w:rsid w:val="008B202C"/>
    <w:rsid w:val="008D09C7"/>
    <w:rsid w:val="008D25D8"/>
    <w:rsid w:val="008D659F"/>
    <w:rsid w:val="008D7E57"/>
    <w:rsid w:val="008E3721"/>
    <w:rsid w:val="008F059D"/>
    <w:rsid w:val="008F686C"/>
    <w:rsid w:val="0090245E"/>
    <w:rsid w:val="009036DC"/>
    <w:rsid w:val="009148DE"/>
    <w:rsid w:val="00921454"/>
    <w:rsid w:val="00932762"/>
    <w:rsid w:val="00934A09"/>
    <w:rsid w:val="009411C2"/>
    <w:rsid w:val="00941BFE"/>
    <w:rsid w:val="00941E30"/>
    <w:rsid w:val="00953CCA"/>
    <w:rsid w:val="00964E64"/>
    <w:rsid w:val="00975438"/>
    <w:rsid w:val="009777D9"/>
    <w:rsid w:val="009872C4"/>
    <w:rsid w:val="00991B88"/>
    <w:rsid w:val="00993B0E"/>
    <w:rsid w:val="00994B3A"/>
    <w:rsid w:val="00995CCA"/>
    <w:rsid w:val="00996656"/>
    <w:rsid w:val="009A2C5D"/>
    <w:rsid w:val="009A3DEB"/>
    <w:rsid w:val="009A5753"/>
    <w:rsid w:val="009A579D"/>
    <w:rsid w:val="009B159A"/>
    <w:rsid w:val="009B20BB"/>
    <w:rsid w:val="009B29CA"/>
    <w:rsid w:val="009C3CAC"/>
    <w:rsid w:val="009D4CD3"/>
    <w:rsid w:val="009D7176"/>
    <w:rsid w:val="009D7D51"/>
    <w:rsid w:val="009E3297"/>
    <w:rsid w:val="009E38AD"/>
    <w:rsid w:val="009E6C24"/>
    <w:rsid w:val="009F5CBB"/>
    <w:rsid w:val="009F734F"/>
    <w:rsid w:val="00A1588D"/>
    <w:rsid w:val="00A17A9D"/>
    <w:rsid w:val="00A246B6"/>
    <w:rsid w:val="00A2605D"/>
    <w:rsid w:val="00A347D8"/>
    <w:rsid w:val="00A40502"/>
    <w:rsid w:val="00A44809"/>
    <w:rsid w:val="00A47E70"/>
    <w:rsid w:val="00A50CF0"/>
    <w:rsid w:val="00A542A2"/>
    <w:rsid w:val="00A551AC"/>
    <w:rsid w:val="00A603E0"/>
    <w:rsid w:val="00A71AE8"/>
    <w:rsid w:val="00A720DC"/>
    <w:rsid w:val="00A73100"/>
    <w:rsid w:val="00A7671C"/>
    <w:rsid w:val="00AA2CBC"/>
    <w:rsid w:val="00AA353C"/>
    <w:rsid w:val="00AB4A9F"/>
    <w:rsid w:val="00AC5820"/>
    <w:rsid w:val="00AD1CD8"/>
    <w:rsid w:val="00AD2D3C"/>
    <w:rsid w:val="00B021BA"/>
    <w:rsid w:val="00B03306"/>
    <w:rsid w:val="00B07586"/>
    <w:rsid w:val="00B258BB"/>
    <w:rsid w:val="00B266F0"/>
    <w:rsid w:val="00B54A30"/>
    <w:rsid w:val="00B60F0B"/>
    <w:rsid w:val="00B65BD7"/>
    <w:rsid w:val="00B67B97"/>
    <w:rsid w:val="00B76874"/>
    <w:rsid w:val="00B91D57"/>
    <w:rsid w:val="00B968C8"/>
    <w:rsid w:val="00BA3EC5"/>
    <w:rsid w:val="00BA51D9"/>
    <w:rsid w:val="00BA5E10"/>
    <w:rsid w:val="00BA763D"/>
    <w:rsid w:val="00BB09FA"/>
    <w:rsid w:val="00BB4294"/>
    <w:rsid w:val="00BB5DFC"/>
    <w:rsid w:val="00BB62FB"/>
    <w:rsid w:val="00BC412C"/>
    <w:rsid w:val="00BD0775"/>
    <w:rsid w:val="00BD0EA7"/>
    <w:rsid w:val="00BD279D"/>
    <w:rsid w:val="00BD27AF"/>
    <w:rsid w:val="00BD6BB8"/>
    <w:rsid w:val="00BE16C8"/>
    <w:rsid w:val="00BE59AB"/>
    <w:rsid w:val="00BE5E4E"/>
    <w:rsid w:val="00BE70D2"/>
    <w:rsid w:val="00BF5FD5"/>
    <w:rsid w:val="00BF71FE"/>
    <w:rsid w:val="00C01E0B"/>
    <w:rsid w:val="00C16ED5"/>
    <w:rsid w:val="00C207C8"/>
    <w:rsid w:val="00C52F0E"/>
    <w:rsid w:val="00C54ED7"/>
    <w:rsid w:val="00C5774A"/>
    <w:rsid w:val="00C66A87"/>
    <w:rsid w:val="00C66BA2"/>
    <w:rsid w:val="00C70BF0"/>
    <w:rsid w:val="00C7534B"/>
    <w:rsid w:val="00C75CB0"/>
    <w:rsid w:val="00C77CA5"/>
    <w:rsid w:val="00C8099E"/>
    <w:rsid w:val="00C85232"/>
    <w:rsid w:val="00C95985"/>
    <w:rsid w:val="00C9664F"/>
    <w:rsid w:val="00CB17C9"/>
    <w:rsid w:val="00CB672A"/>
    <w:rsid w:val="00CC1DA3"/>
    <w:rsid w:val="00CC5026"/>
    <w:rsid w:val="00CC68D0"/>
    <w:rsid w:val="00CE17B3"/>
    <w:rsid w:val="00CE4739"/>
    <w:rsid w:val="00CF2A22"/>
    <w:rsid w:val="00CF750B"/>
    <w:rsid w:val="00D03F9A"/>
    <w:rsid w:val="00D05D6D"/>
    <w:rsid w:val="00D06D51"/>
    <w:rsid w:val="00D07F25"/>
    <w:rsid w:val="00D120D6"/>
    <w:rsid w:val="00D22B79"/>
    <w:rsid w:val="00D24991"/>
    <w:rsid w:val="00D308C8"/>
    <w:rsid w:val="00D50255"/>
    <w:rsid w:val="00D537C0"/>
    <w:rsid w:val="00D61659"/>
    <w:rsid w:val="00D6415E"/>
    <w:rsid w:val="00D66520"/>
    <w:rsid w:val="00D843ED"/>
    <w:rsid w:val="00DA3849"/>
    <w:rsid w:val="00DA533A"/>
    <w:rsid w:val="00DB33FD"/>
    <w:rsid w:val="00DB48EC"/>
    <w:rsid w:val="00DB54FA"/>
    <w:rsid w:val="00DC5EE5"/>
    <w:rsid w:val="00DD7C4D"/>
    <w:rsid w:val="00DE34CF"/>
    <w:rsid w:val="00DE38C4"/>
    <w:rsid w:val="00DE654E"/>
    <w:rsid w:val="00DF27CE"/>
    <w:rsid w:val="00DF5A23"/>
    <w:rsid w:val="00E01B51"/>
    <w:rsid w:val="00E04C92"/>
    <w:rsid w:val="00E13F3D"/>
    <w:rsid w:val="00E24DDD"/>
    <w:rsid w:val="00E31657"/>
    <w:rsid w:val="00E3294C"/>
    <w:rsid w:val="00E34898"/>
    <w:rsid w:val="00E3587A"/>
    <w:rsid w:val="00E47339"/>
    <w:rsid w:val="00E47A01"/>
    <w:rsid w:val="00E51DCD"/>
    <w:rsid w:val="00E55DBD"/>
    <w:rsid w:val="00E628D9"/>
    <w:rsid w:val="00E62FD1"/>
    <w:rsid w:val="00E657CB"/>
    <w:rsid w:val="00E7743B"/>
    <w:rsid w:val="00E8079D"/>
    <w:rsid w:val="00E857D6"/>
    <w:rsid w:val="00E91BED"/>
    <w:rsid w:val="00EB09B7"/>
    <w:rsid w:val="00EB3751"/>
    <w:rsid w:val="00EB47CC"/>
    <w:rsid w:val="00EB5E7E"/>
    <w:rsid w:val="00ED3F97"/>
    <w:rsid w:val="00EE0C90"/>
    <w:rsid w:val="00EE2C59"/>
    <w:rsid w:val="00EE37EC"/>
    <w:rsid w:val="00EE7D7C"/>
    <w:rsid w:val="00EF3FC2"/>
    <w:rsid w:val="00EF544E"/>
    <w:rsid w:val="00F00CCE"/>
    <w:rsid w:val="00F03EE5"/>
    <w:rsid w:val="00F05B45"/>
    <w:rsid w:val="00F0682D"/>
    <w:rsid w:val="00F14FD4"/>
    <w:rsid w:val="00F16C3B"/>
    <w:rsid w:val="00F16C50"/>
    <w:rsid w:val="00F21CD6"/>
    <w:rsid w:val="00F25D98"/>
    <w:rsid w:val="00F27F15"/>
    <w:rsid w:val="00F300FB"/>
    <w:rsid w:val="00F30BA8"/>
    <w:rsid w:val="00F342A0"/>
    <w:rsid w:val="00F459F4"/>
    <w:rsid w:val="00F45F88"/>
    <w:rsid w:val="00F50282"/>
    <w:rsid w:val="00F50796"/>
    <w:rsid w:val="00F66CA1"/>
    <w:rsid w:val="00F71B16"/>
    <w:rsid w:val="00F74C18"/>
    <w:rsid w:val="00F9049B"/>
    <w:rsid w:val="00F96E61"/>
    <w:rsid w:val="00FA7A63"/>
    <w:rsid w:val="00FB2E19"/>
    <w:rsid w:val="00FB6386"/>
    <w:rsid w:val="00FB6CE6"/>
    <w:rsid w:val="00FD4A34"/>
    <w:rsid w:val="00FD77CB"/>
    <w:rsid w:val="00FE4C1E"/>
    <w:rsid w:val="00FF1C18"/>
    <w:rsid w:val="00FF3BBF"/>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2A72DD"/>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nhideWhenUsed="1"/>
    <w:lsdException w:name="toc 8" w:semiHidden="1" w:uiPriority="39"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link w:val="TACChar"/>
    <w:rsid w:val="000B7FED"/>
    <w:pPr>
      <w:jc w:val="center"/>
    </w:pPr>
  </w:style>
  <w:style w:type="paragraph" w:customStyle="1" w:styleId="TF">
    <w:name w:val="TF"/>
    <w:basedOn w:val="TH"/>
    <w:link w:val="TF0"/>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1"/>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link w:val="CommentTextChar"/>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1">
    <w:name w:val="B1 Char1"/>
    <w:link w:val="B1"/>
    <w:rsid w:val="006B05E4"/>
    <w:rPr>
      <w:rFonts w:ascii="Times New Roman" w:hAnsi="Times New Roman"/>
      <w:lang w:val="en-GB" w:eastAsia="en-US"/>
    </w:rPr>
  </w:style>
  <w:style w:type="character" w:customStyle="1" w:styleId="NOZchn">
    <w:name w:val="NO Zchn"/>
    <w:link w:val="NO"/>
    <w:qFormat/>
    <w:rsid w:val="00BD0EA7"/>
    <w:rPr>
      <w:rFonts w:ascii="Times New Roman" w:hAnsi="Times New Roman"/>
      <w:lang w:val="en-GB" w:eastAsia="en-US"/>
    </w:rPr>
  </w:style>
  <w:style w:type="character" w:customStyle="1" w:styleId="B1Char">
    <w:name w:val="B1 Char"/>
    <w:locked/>
    <w:rsid w:val="00BD0EA7"/>
    <w:rPr>
      <w:lang w:val="en-GB"/>
    </w:rPr>
  </w:style>
  <w:style w:type="character" w:customStyle="1" w:styleId="EditorsNoteChar">
    <w:name w:val="Editor's Note Char"/>
    <w:aliases w:val="EN Char"/>
    <w:link w:val="EditorsNote"/>
    <w:rsid w:val="00BD0EA7"/>
    <w:rPr>
      <w:rFonts w:ascii="Times New Roman" w:hAnsi="Times New Roman"/>
      <w:color w:val="FF0000"/>
      <w:lang w:val="en-GB" w:eastAsia="en-US"/>
    </w:rPr>
  </w:style>
  <w:style w:type="character" w:customStyle="1" w:styleId="B2Char">
    <w:name w:val="B2 Char"/>
    <w:link w:val="B2"/>
    <w:rsid w:val="00BD0EA7"/>
    <w:rPr>
      <w:rFonts w:ascii="Times New Roman" w:hAnsi="Times New Roman"/>
      <w:lang w:val="en-GB" w:eastAsia="en-US"/>
    </w:rPr>
  </w:style>
  <w:style w:type="paragraph" w:styleId="IndexHeading">
    <w:name w:val="index heading"/>
    <w:basedOn w:val="TT"/>
    <w:semiHidden/>
    <w:rsid w:val="004D6266"/>
    <w:pPr>
      <w:overflowPunct w:val="0"/>
      <w:autoSpaceDE w:val="0"/>
      <w:autoSpaceDN w:val="0"/>
      <w:adjustRightInd w:val="0"/>
      <w:spacing w:after="0"/>
      <w:textAlignment w:val="baseline"/>
    </w:pPr>
  </w:style>
  <w:style w:type="paragraph" w:styleId="NormalIndent">
    <w:name w:val="Normal Indent"/>
    <w:basedOn w:val="Normal"/>
    <w:next w:val="Normal"/>
    <w:rsid w:val="004D6266"/>
    <w:pPr>
      <w:overflowPunct w:val="0"/>
      <w:autoSpaceDE w:val="0"/>
      <w:autoSpaceDN w:val="0"/>
      <w:adjustRightInd w:val="0"/>
      <w:ind w:left="567"/>
      <w:textAlignment w:val="baseline"/>
    </w:pPr>
  </w:style>
  <w:style w:type="paragraph" w:customStyle="1" w:styleId="BodyText21">
    <w:name w:val="Body Text 21"/>
    <w:basedOn w:val="Normal"/>
    <w:rsid w:val="004D6266"/>
    <w:pPr>
      <w:overflowPunct w:val="0"/>
      <w:autoSpaceDE w:val="0"/>
      <w:autoSpaceDN w:val="0"/>
      <w:adjustRightInd w:val="0"/>
      <w:spacing w:after="0"/>
      <w:ind w:left="360"/>
      <w:textAlignment w:val="baseline"/>
    </w:pPr>
  </w:style>
  <w:style w:type="paragraph" w:styleId="BodyTextIndent2">
    <w:name w:val="Body Text Indent 2"/>
    <w:basedOn w:val="Normal"/>
    <w:link w:val="BodyTextIndent2Char"/>
    <w:rsid w:val="004D6266"/>
    <w:pPr>
      <w:tabs>
        <w:tab w:val="left" w:pos="360"/>
      </w:tabs>
      <w:overflowPunct w:val="0"/>
      <w:autoSpaceDE w:val="0"/>
      <w:autoSpaceDN w:val="0"/>
      <w:adjustRightInd w:val="0"/>
      <w:spacing w:after="0"/>
      <w:ind w:left="360"/>
      <w:textAlignment w:val="baseline"/>
    </w:pPr>
  </w:style>
  <w:style w:type="character" w:customStyle="1" w:styleId="BodyTextIndent2Char">
    <w:name w:val="Body Text Indent 2 Char"/>
    <w:basedOn w:val="DefaultParagraphFont"/>
    <w:link w:val="BodyTextIndent2"/>
    <w:rsid w:val="004D6266"/>
    <w:rPr>
      <w:rFonts w:ascii="Times New Roman" w:hAnsi="Times New Roman"/>
      <w:lang w:val="en-GB" w:eastAsia="en-US"/>
    </w:rPr>
  </w:style>
  <w:style w:type="paragraph" w:styleId="BodyText2">
    <w:name w:val="Body Text 2"/>
    <w:basedOn w:val="Normal"/>
    <w:link w:val="BodyText2Char"/>
    <w:rsid w:val="004D6266"/>
    <w:pPr>
      <w:overflowPunct w:val="0"/>
      <w:autoSpaceDE w:val="0"/>
      <w:autoSpaceDN w:val="0"/>
      <w:adjustRightInd w:val="0"/>
      <w:spacing w:after="0"/>
      <w:ind w:left="360"/>
      <w:textAlignment w:val="baseline"/>
    </w:pPr>
  </w:style>
  <w:style w:type="character" w:customStyle="1" w:styleId="BodyText2Char">
    <w:name w:val="Body Text 2 Char"/>
    <w:basedOn w:val="DefaultParagraphFont"/>
    <w:link w:val="BodyText2"/>
    <w:rsid w:val="004D6266"/>
    <w:rPr>
      <w:rFonts w:ascii="Times New Roman" w:hAnsi="Times New Roman"/>
      <w:lang w:val="en-GB" w:eastAsia="en-US"/>
    </w:rPr>
  </w:style>
  <w:style w:type="paragraph" w:customStyle="1" w:styleId="HO">
    <w:name w:val="HO"/>
    <w:basedOn w:val="Normal"/>
    <w:rsid w:val="004D6266"/>
    <w:pPr>
      <w:overflowPunct w:val="0"/>
      <w:autoSpaceDE w:val="0"/>
      <w:autoSpaceDN w:val="0"/>
      <w:adjustRightInd w:val="0"/>
      <w:spacing w:after="0"/>
      <w:jc w:val="right"/>
      <w:textAlignment w:val="baseline"/>
    </w:pPr>
    <w:rPr>
      <w:b/>
    </w:rPr>
  </w:style>
  <w:style w:type="paragraph" w:customStyle="1" w:styleId="listbody">
    <w:name w:val="list body"/>
    <w:basedOn w:val="B1"/>
    <w:rsid w:val="004D6266"/>
    <w:pPr>
      <w:overflowPunct w:val="0"/>
      <w:autoSpaceDE w:val="0"/>
      <w:autoSpaceDN w:val="0"/>
      <w:adjustRightInd w:val="0"/>
      <w:textAlignment w:val="baseline"/>
    </w:pPr>
  </w:style>
  <w:style w:type="paragraph" w:styleId="BodyText">
    <w:name w:val="Body Text"/>
    <w:basedOn w:val="Normal"/>
    <w:link w:val="BodyTextChar"/>
    <w:rsid w:val="004D6266"/>
    <w:pPr>
      <w:overflowPunct w:val="0"/>
      <w:autoSpaceDE w:val="0"/>
      <w:autoSpaceDN w:val="0"/>
      <w:adjustRightInd w:val="0"/>
      <w:jc w:val="both"/>
      <w:textAlignment w:val="baseline"/>
    </w:pPr>
  </w:style>
  <w:style w:type="character" w:customStyle="1" w:styleId="BodyTextChar">
    <w:name w:val="Body Text Char"/>
    <w:basedOn w:val="DefaultParagraphFont"/>
    <w:link w:val="BodyText"/>
    <w:rsid w:val="004D6266"/>
    <w:rPr>
      <w:rFonts w:ascii="Times New Roman" w:hAnsi="Times New Roman"/>
      <w:lang w:val="en-GB" w:eastAsia="en-US"/>
    </w:rPr>
  </w:style>
  <w:style w:type="character" w:customStyle="1" w:styleId="msoins0">
    <w:name w:val="msoins"/>
    <w:basedOn w:val="DefaultParagraphFont"/>
    <w:rsid w:val="004D6266"/>
  </w:style>
  <w:style w:type="character" w:customStyle="1" w:styleId="NOChar">
    <w:name w:val="NO Char"/>
    <w:rsid w:val="004D6266"/>
    <w:rPr>
      <w:lang w:val="en-GB" w:eastAsia="en-US" w:bidi="ar-SA"/>
    </w:rPr>
  </w:style>
  <w:style w:type="character" w:customStyle="1" w:styleId="EXCar">
    <w:name w:val="EX Car"/>
    <w:link w:val="EX"/>
    <w:rsid w:val="004D6266"/>
    <w:rPr>
      <w:rFonts w:ascii="Times New Roman" w:hAnsi="Times New Roman"/>
      <w:lang w:val="en-GB" w:eastAsia="en-US"/>
    </w:rPr>
  </w:style>
  <w:style w:type="character" w:customStyle="1" w:styleId="Heading2Char">
    <w:name w:val="Heading 2 Char"/>
    <w:link w:val="Heading2"/>
    <w:rsid w:val="004D6266"/>
    <w:rPr>
      <w:rFonts w:ascii="Arial" w:hAnsi="Arial"/>
      <w:sz w:val="32"/>
      <w:lang w:val="en-GB" w:eastAsia="en-US"/>
    </w:rPr>
  </w:style>
  <w:style w:type="character" w:customStyle="1" w:styleId="fontstyle01">
    <w:name w:val="fontstyle01"/>
    <w:rsid w:val="004D6266"/>
    <w:rPr>
      <w:rFonts w:ascii="Times-Roman" w:hAnsi="Times-Roman" w:hint="default"/>
      <w:b w:val="0"/>
      <w:bCs w:val="0"/>
      <w:i w:val="0"/>
      <w:iCs w:val="0"/>
      <w:color w:val="000000"/>
    </w:rPr>
  </w:style>
  <w:style w:type="character" w:customStyle="1" w:styleId="THChar">
    <w:name w:val="TH Char"/>
    <w:link w:val="TH"/>
    <w:rsid w:val="004D6266"/>
    <w:rPr>
      <w:rFonts w:ascii="Arial" w:hAnsi="Arial"/>
      <w:b/>
      <w:lang w:val="en-GB" w:eastAsia="en-US"/>
    </w:rPr>
  </w:style>
  <w:style w:type="character" w:customStyle="1" w:styleId="TF0">
    <w:name w:val="TF (文字)"/>
    <w:link w:val="TF"/>
    <w:locked/>
    <w:rsid w:val="004D6266"/>
    <w:rPr>
      <w:rFonts w:ascii="Arial" w:hAnsi="Arial"/>
      <w:b/>
      <w:lang w:val="en-GB" w:eastAsia="en-US"/>
    </w:rPr>
  </w:style>
  <w:style w:type="character" w:customStyle="1" w:styleId="TACChar">
    <w:name w:val="TAC Char"/>
    <w:link w:val="TAC"/>
    <w:locked/>
    <w:rsid w:val="004D6266"/>
    <w:rPr>
      <w:rFonts w:ascii="Arial" w:hAnsi="Arial"/>
      <w:sz w:val="18"/>
      <w:lang w:val="en-GB" w:eastAsia="en-US"/>
    </w:rPr>
  </w:style>
  <w:style w:type="character" w:customStyle="1" w:styleId="CommentTextChar">
    <w:name w:val="Comment Text Char"/>
    <w:link w:val="CommentText"/>
    <w:semiHidden/>
    <w:rsid w:val="004D6266"/>
    <w:rPr>
      <w:rFonts w:ascii="Times New Roman" w:hAnsi="Times New Roman"/>
      <w:lang w:val="en-GB" w:eastAsia="en-US"/>
    </w:rPr>
  </w:style>
  <w:style w:type="character" w:customStyle="1" w:styleId="CommentSubjectChar">
    <w:name w:val="Comment Subject Char"/>
    <w:link w:val="CommentSubject"/>
    <w:rsid w:val="004D6266"/>
    <w:rPr>
      <w:rFonts w:ascii="Times New Roman" w:hAnsi="Times New Roman"/>
      <w:b/>
      <w:bCs/>
      <w:lang w:val="en-GB" w:eastAsia="en-US"/>
    </w:rPr>
  </w:style>
  <w:style w:type="paragraph" w:styleId="Revision">
    <w:name w:val="Revision"/>
    <w:hidden/>
    <w:uiPriority w:val="99"/>
    <w:semiHidden/>
    <w:rsid w:val="004D6266"/>
    <w:rPr>
      <w:rFonts w:ascii="Times New Roman" w:hAnsi="Times New Roman"/>
      <w:lang w:val="en-GB" w:eastAsia="en-US"/>
    </w:rPr>
  </w:style>
  <w:style w:type="paragraph" w:styleId="ListParagraph">
    <w:name w:val="List Paragraph"/>
    <w:basedOn w:val="Normal"/>
    <w:uiPriority w:val="34"/>
    <w:qFormat/>
    <w:rsid w:val="00240BA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8043465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microsoft.com/office/2011/relationships/people" Target="peop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image" Target="media/image1.emf"/><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hyperlink" Target="http://www.3gpp.org/Change-Requests" TargetMode="External"/><Relationship Id="rId19"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7D90D74-22DF-4E52-850E-9F9848DC607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5979</Words>
  <Characters>34086</Characters>
  <Application>Microsoft Office Word</Application>
  <DocSecurity>0</DocSecurity>
  <Lines>284</Lines>
  <Paragraphs>79</Paragraphs>
  <ScaleCrop>false</ScaleCrop>
  <HeadingPairs>
    <vt:vector size="6" baseType="variant">
      <vt:variant>
        <vt:lpstr>Title</vt:lpstr>
      </vt:variant>
      <vt:variant>
        <vt:i4>1</vt:i4>
      </vt:variant>
      <vt:variant>
        <vt:lpstr>タイトル</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39986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DCM 4</cp:lastModifiedBy>
  <cp:revision>2</cp:revision>
  <cp:lastPrinted>1899-12-31T23:00:00Z</cp:lastPrinted>
  <dcterms:created xsi:type="dcterms:W3CDTF">2020-11-19T10:09:00Z</dcterms:created>
  <dcterms:modified xsi:type="dcterms:W3CDTF">2020-11-19T10:09:00Z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