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BC29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41398">
        <w:rPr>
          <w:b/>
          <w:noProof/>
          <w:sz w:val="24"/>
        </w:rPr>
        <w:t>5209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AF6C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7CFC">
              <w:rPr>
                <w:b/>
                <w:noProof/>
                <w:sz w:val="28"/>
              </w:rPr>
              <w:t>3422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DB5533" w:rsidR="001E41F3" w:rsidRPr="00410371" w:rsidRDefault="00A4139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C7928D" w:rsidR="00F25D98" w:rsidRDefault="00C376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9F4FDA" w:rsidR="001E41F3" w:rsidRDefault="00892E0B">
            <w:pPr>
              <w:pStyle w:val="CRCoverPage"/>
              <w:spacing w:after="0"/>
              <w:ind w:left="100"/>
              <w:rPr>
                <w:noProof/>
              </w:rPr>
            </w:pPr>
            <w:r>
              <w:fldChar w:fldCharType="begin"/>
            </w:r>
            <w:r>
              <w:instrText xml:space="preserve"> DOCPROPERTY  CrTitle  \* MERGEFORMAT </w:instrText>
            </w:r>
            <w:r>
              <w:fldChar w:fldCharType="separate"/>
            </w:r>
            <w:r w:rsidR="000534AC">
              <w:t>Continuity of emergency session upon attach failur</w:t>
            </w:r>
            <w:r w:rsidR="00A41398">
              <w:t>e: align the notes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B1814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504B">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D16B2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A41398">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52159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504B">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5179CB"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w:t>
            </w:r>
            <w:r w:rsidR="00A41398">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504B" w14:paraId="227AEAD7" w14:textId="77777777" w:rsidTr="00547111">
        <w:tc>
          <w:tcPr>
            <w:tcW w:w="2694" w:type="dxa"/>
            <w:gridSpan w:val="2"/>
            <w:tcBorders>
              <w:top w:val="single" w:sz="4" w:space="0" w:color="auto"/>
              <w:left w:val="single" w:sz="4" w:space="0" w:color="auto"/>
            </w:tcBorders>
          </w:tcPr>
          <w:p w14:paraId="4D121B65" w14:textId="77777777" w:rsidR="0036504B" w:rsidRDefault="0036504B" w:rsidP="00365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DCFEB" w14:textId="4BD4C7E1" w:rsidR="008B383C" w:rsidRDefault="008B383C" w:rsidP="0036504B">
            <w:pPr>
              <w:pStyle w:val="CRCoverPage"/>
              <w:spacing w:after="0"/>
              <w:ind w:left="100"/>
              <w:rPr>
                <w:noProof/>
              </w:rPr>
            </w:pPr>
            <w:r>
              <w:rPr>
                <w:noProof/>
              </w:rPr>
              <w:t>The upper layers of the UE can request transfer of an emergency connection to EPC from:</w:t>
            </w:r>
          </w:p>
          <w:p w14:paraId="23D09513" w14:textId="4CF2CE37" w:rsidR="008B383C" w:rsidRDefault="008B383C" w:rsidP="0036504B">
            <w:pPr>
              <w:pStyle w:val="CRCoverPage"/>
              <w:spacing w:after="0"/>
              <w:ind w:left="100"/>
              <w:rPr>
                <w:noProof/>
              </w:rPr>
            </w:pPr>
            <w:r>
              <w:rPr>
                <w:noProof/>
              </w:rPr>
              <w:t>- WLAN connected to EPC</w:t>
            </w:r>
          </w:p>
          <w:p w14:paraId="19DDF40B" w14:textId="0084C657" w:rsidR="008B383C" w:rsidRDefault="008B383C" w:rsidP="0036504B">
            <w:pPr>
              <w:pStyle w:val="CRCoverPage"/>
              <w:spacing w:after="0"/>
              <w:ind w:left="100"/>
              <w:rPr>
                <w:noProof/>
              </w:rPr>
            </w:pPr>
            <w:r>
              <w:rPr>
                <w:noProof/>
              </w:rPr>
              <w:t>- WLAN connected to 5GC</w:t>
            </w:r>
          </w:p>
          <w:p w14:paraId="00B9A577" w14:textId="33F1B6B0" w:rsidR="008B383C" w:rsidRDefault="008B383C" w:rsidP="0036504B">
            <w:pPr>
              <w:pStyle w:val="CRCoverPage"/>
              <w:spacing w:after="0"/>
              <w:ind w:left="100"/>
              <w:rPr>
                <w:noProof/>
              </w:rPr>
            </w:pPr>
            <w:r>
              <w:rPr>
                <w:noProof/>
              </w:rPr>
              <w:t>- NG-RAN</w:t>
            </w:r>
          </w:p>
          <w:p w14:paraId="5AFA3F59" w14:textId="4D5D2920" w:rsidR="008B383C" w:rsidRDefault="008B383C" w:rsidP="0036504B">
            <w:pPr>
              <w:pStyle w:val="CRCoverPage"/>
              <w:spacing w:after="0"/>
              <w:ind w:left="100"/>
              <w:rPr>
                <w:noProof/>
              </w:rPr>
            </w:pPr>
          </w:p>
          <w:p w14:paraId="09FF8AC4" w14:textId="3CF8EFAC" w:rsidR="008B383C" w:rsidRDefault="008B383C" w:rsidP="0036504B">
            <w:pPr>
              <w:pStyle w:val="CRCoverPage"/>
              <w:spacing w:after="0"/>
              <w:ind w:left="100"/>
              <w:rPr>
                <w:noProof/>
              </w:rPr>
            </w:pPr>
            <w:r>
              <w:rPr>
                <w:noProof/>
              </w:rPr>
              <w:t>When the request to transfer the emergency connection to EPC fails, the upper layer can attempt transfer to:</w:t>
            </w:r>
          </w:p>
          <w:p w14:paraId="428E87BE" w14:textId="77777777" w:rsidR="008B383C" w:rsidRDefault="008B383C" w:rsidP="008B383C">
            <w:pPr>
              <w:pStyle w:val="CRCoverPage"/>
              <w:spacing w:after="0"/>
              <w:ind w:left="100"/>
              <w:rPr>
                <w:noProof/>
              </w:rPr>
            </w:pPr>
            <w:r>
              <w:rPr>
                <w:noProof/>
              </w:rPr>
              <w:t>- WLAN connected to EPC</w:t>
            </w:r>
          </w:p>
          <w:p w14:paraId="70FA64FA" w14:textId="77777777" w:rsidR="008B383C" w:rsidRDefault="008B383C" w:rsidP="008B383C">
            <w:pPr>
              <w:pStyle w:val="CRCoverPage"/>
              <w:spacing w:after="0"/>
              <w:ind w:left="100"/>
              <w:rPr>
                <w:noProof/>
              </w:rPr>
            </w:pPr>
            <w:r>
              <w:rPr>
                <w:noProof/>
              </w:rPr>
              <w:t>- WLAN connected to 5GC</w:t>
            </w:r>
          </w:p>
          <w:p w14:paraId="5100CCAC" w14:textId="77777777" w:rsidR="008B383C" w:rsidRDefault="008B383C" w:rsidP="008B383C">
            <w:pPr>
              <w:pStyle w:val="CRCoverPage"/>
              <w:spacing w:after="0"/>
              <w:ind w:left="100"/>
              <w:rPr>
                <w:noProof/>
              </w:rPr>
            </w:pPr>
            <w:r>
              <w:rPr>
                <w:noProof/>
              </w:rPr>
              <w:t>- NG-RAN</w:t>
            </w:r>
          </w:p>
          <w:p w14:paraId="0324C577" w14:textId="292C91C5" w:rsidR="008B383C" w:rsidRDefault="008B383C" w:rsidP="0036504B">
            <w:pPr>
              <w:pStyle w:val="CRCoverPage"/>
              <w:spacing w:after="0"/>
              <w:ind w:left="100"/>
              <w:rPr>
                <w:noProof/>
              </w:rPr>
            </w:pPr>
            <w:r>
              <w:rPr>
                <w:noProof/>
              </w:rPr>
              <w:t>- or to another IP-CAN</w:t>
            </w:r>
          </w:p>
          <w:p w14:paraId="3CBD274E" w14:textId="7FA4A113" w:rsidR="008B383C" w:rsidRDefault="008B383C" w:rsidP="0036504B">
            <w:pPr>
              <w:pStyle w:val="CRCoverPage"/>
              <w:spacing w:after="0"/>
              <w:ind w:left="100"/>
              <w:rPr>
                <w:noProof/>
              </w:rPr>
            </w:pPr>
          </w:p>
          <w:p w14:paraId="69C4446B" w14:textId="4C47C419" w:rsidR="008B383C" w:rsidRDefault="008B383C" w:rsidP="0036504B">
            <w:pPr>
              <w:pStyle w:val="CRCoverPage"/>
              <w:spacing w:after="0"/>
              <w:ind w:left="100"/>
              <w:rPr>
                <w:noProof/>
              </w:rPr>
            </w:pPr>
            <w:r>
              <w:rPr>
                <w:noProof/>
              </w:rPr>
              <w:t>However, the notes in TS 24.301 only consider establishment of emergency call. No consideration is given to transfer thereof.</w:t>
            </w:r>
          </w:p>
          <w:p w14:paraId="70CC58BF" w14:textId="77777777" w:rsidR="008B383C" w:rsidRDefault="008B383C" w:rsidP="0036504B">
            <w:pPr>
              <w:pStyle w:val="CRCoverPage"/>
              <w:spacing w:after="0"/>
              <w:ind w:left="100"/>
              <w:rPr>
                <w:noProof/>
              </w:rPr>
            </w:pPr>
          </w:p>
          <w:p w14:paraId="2DE5009C" w14:textId="3E0FCFD3" w:rsidR="008B383C" w:rsidRPr="008B383C" w:rsidRDefault="008B383C" w:rsidP="0036504B">
            <w:pPr>
              <w:pStyle w:val="CRCoverPage"/>
              <w:spacing w:after="0"/>
              <w:ind w:left="100"/>
              <w:rPr>
                <w:noProof/>
                <w:u w:val="single"/>
              </w:rPr>
            </w:pPr>
            <w:r w:rsidRPr="008B383C">
              <w:rPr>
                <w:noProof/>
                <w:u w:val="single"/>
              </w:rPr>
              <w:t>BACKGROUND:</w:t>
            </w:r>
          </w:p>
          <w:p w14:paraId="6F8A9E17" w14:textId="77777777" w:rsidR="008B383C" w:rsidRDefault="008B383C" w:rsidP="0036504B">
            <w:pPr>
              <w:pStyle w:val="CRCoverPage"/>
              <w:spacing w:after="0"/>
              <w:ind w:left="100"/>
              <w:rPr>
                <w:noProof/>
              </w:rPr>
            </w:pPr>
          </w:p>
          <w:p w14:paraId="01DC0737" w14:textId="77777777" w:rsidR="0036504B" w:rsidRDefault="0036504B" w:rsidP="0036504B">
            <w:pPr>
              <w:pStyle w:val="CRCoverPage"/>
              <w:spacing w:after="0"/>
              <w:ind w:left="100"/>
              <w:rPr>
                <w:noProof/>
              </w:rPr>
            </w:pPr>
            <w:r>
              <w:rPr>
                <w:noProof/>
              </w:rPr>
              <w:t xml:space="preserve">TS </w:t>
            </w:r>
            <w:r w:rsidRPr="00D05D3B">
              <w:rPr>
                <w:noProof/>
              </w:rPr>
              <w:t>23.402 CR#2966</w:t>
            </w:r>
            <w:r>
              <w:rPr>
                <w:noProof/>
              </w:rPr>
              <w:t xml:space="preserve"> (included in TS 23.402 </w:t>
            </w:r>
            <w:r w:rsidRPr="00BF4BA5">
              <w:rPr>
                <w:noProof/>
              </w:rPr>
              <w:t>v14.1.0</w:t>
            </w:r>
            <w:r>
              <w:rPr>
                <w:noProof/>
              </w:rPr>
              <w:t>) specifies s</w:t>
            </w:r>
            <w:r w:rsidRPr="00413045">
              <w:rPr>
                <w:noProof/>
              </w:rPr>
              <w:t>eamless PS han</w:t>
            </w:r>
            <w:r>
              <w:rPr>
                <w:noProof/>
              </w:rPr>
              <w:t xml:space="preserve">dover between WLAN and 3GPP EPC of a </w:t>
            </w:r>
            <w:r w:rsidRPr="0072454E">
              <w:rPr>
                <w:noProof/>
              </w:rPr>
              <w:t>PDN connection for emergency bearer services</w:t>
            </w:r>
            <w:r>
              <w:rPr>
                <w:noProof/>
              </w:rPr>
              <w:t>.</w:t>
            </w:r>
          </w:p>
          <w:p w14:paraId="710D8632" w14:textId="77777777" w:rsidR="0036504B" w:rsidRDefault="0036504B" w:rsidP="0036504B">
            <w:pPr>
              <w:pStyle w:val="CRCoverPage"/>
              <w:spacing w:after="0"/>
              <w:ind w:left="100"/>
              <w:rPr>
                <w:noProof/>
              </w:rPr>
            </w:pPr>
          </w:p>
          <w:p w14:paraId="2EE2155E" w14:textId="77777777" w:rsidR="0036504B" w:rsidRDefault="0036504B" w:rsidP="0036504B">
            <w:pPr>
              <w:pStyle w:val="CRCoverPage"/>
              <w:spacing w:after="0"/>
              <w:ind w:left="100"/>
              <w:rPr>
                <w:noProof/>
              </w:rPr>
            </w:pPr>
            <w:r>
              <w:rPr>
                <w:noProof/>
              </w:rPr>
              <w:t>TS 24.501 also supports transfer of PDU sessions to non-3GPP access (see TS 24.501, subclause 4.10 “</w:t>
            </w:r>
            <w:r w:rsidRPr="000824F5">
              <w:rPr>
                <w:noProof/>
              </w:rPr>
              <w:t>Interworking with ePDG connected to EPC</w:t>
            </w:r>
            <w:r>
              <w:rPr>
                <w:noProof/>
              </w:rPr>
              <w:t xml:space="preserve">” or </w:t>
            </w:r>
            <w:bookmarkStart w:id="2" w:name="_Toc20232440"/>
            <w:bookmarkStart w:id="3" w:name="_Toc27746526"/>
            <w:bookmarkStart w:id="4" w:name="_Toc36212706"/>
            <w:bookmarkStart w:id="5" w:name="_Toc36656883"/>
            <w:bookmarkStart w:id="6" w:name="_Toc45286544"/>
            <w:r>
              <w:rPr>
                <w:noProof/>
              </w:rPr>
              <w:t>subclause 4.7 “NAS over non-3GPP access</w:t>
            </w:r>
            <w:bookmarkEnd w:id="2"/>
            <w:bookmarkEnd w:id="3"/>
            <w:bookmarkEnd w:id="4"/>
            <w:bookmarkEnd w:id="5"/>
            <w:bookmarkEnd w:id="6"/>
            <w:r>
              <w:rPr>
                <w:noProof/>
              </w:rPr>
              <w:t>”), e.g. if transfer to EPC fails and no other 3GPP access exists.</w:t>
            </w:r>
          </w:p>
          <w:p w14:paraId="4AB1CFBA" w14:textId="58342312" w:rsidR="0036504B" w:rsidRDefault="0036504B" w:rsidP="008B383C">
            <w:pPr>
              <w:pStyle w:val="CRCoverPage"/>
              <w:spacing w:after="0"/>
              <w:ind w:left="100"/>
              <w:rPr>
                <w:noProof/>
              </w:rPr>
            </w:pPr>
          </w:p>
        </w:tc>
      </w:tr>
      <w:tr w:rsidR="0036504B" w14:paraId="0C8E4D65" w14:textId="77777777" w:rsidTr="00547111">
        <w:tc>
          <w:tcPr>
            <w:tcW w:w="2694" w:type="dxa"/>
            <w:gridSpan w:val="2"/>
            <w:tcBorders>
              <w:left w:val="single" w:sz="4" w:space="0" w:color="auto"/>
            </w:tcBorders>
          </w:tcPr>
          <w:p w14:paraId="608FEC88" w14:textId="77777777" w:rsidR="0036504B" w:rsidRDefault="0036504B" w:rsidP="0036504B">
            <w:pPr>
              <w:pStyle w:val="CRCoverPage"/>
              <w:spacing w:after="0"/>
              <w:rPr>
                <w:b/>
                <w:i/>
                <w:noProof/>
                <w:sz w:val="8"/>
                <w:szCs w:val="8"/>
              </w:rPr>
            </w:pPr>
          </w:p>
        </w:tc>
        <w:tc>
          <w:tcPr>
            <w:tcW w:w="6946" w:type="dxa"/>
            <w:gridSpan w:val="9"/>
            <w:tcBorders>
              <w:right w:val="single" w:sz="4" w:space="0" w:color="auto"/>
            </w:tcBorders>
          </w:tcPr>
          <w:p w14:paraId="0C72009D" w14:textId="77777777" w:rsidR="0036504B" w:rsidRDefault="0036504B" w:rsidP="0036504B">
            <w:pPr>
              <w:pStyle w:val="CRCoverPage"/>
              <w:spacing w:after="0"/>
              <w:rPr>
                <w:noProof/>
                <w:sz w:val="8"/>
                <w:szCs w:val="8"/>
              </w:rPr>
            </w:pPr>
          </w:p>
        </w:tc>
      </w:tr>
      <w:tr w:rsidR="0036504B" w14:paraId="4FC2AB41" w14:textId="77777777" w:rsidTr="00547111">
        <w:tc>
          <w:tcPr>
            <w:tcW w:w="2694" w:type="dxa"/>
            <w:gridSpan w:val="2"/>
            <w:tcBorders>
              <w:left w:val="single" w:sz="4" w:space="0" w:color="auto"/>
            </w:tcBorders>
          </w:tcPr>
          <w:p w14:paraId="4A3BE4AC" w14:textId="77777777" w:rsidR="0036504B" w:rsidRDefault="0036504B" w:rsidP="00365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EC183" w14:textId="77777777" w:rsidR="0036504B" w:rsidRDefault="0036504B" w:rsidP="0036504B">
            <w:pPr>
              <w:pStyle w:val="CRCoverPage"/>
              <w:spacing w:after="0"/>
              <w:ind w:left="100"/>
              <w:rPr>
                <w:noProof/>
              </w:rPr>
            </w:pPr>
            <w:r>
              <w:rPr>
                <w:noProof/>
              </w:rPr>
              <w:t>Align the notes with the procedures.</w:t>
            </w:r>
          </w:p>
          <w:p w14:paraId="76C0712C" w14:textId="77777777" w:rsidR="0036504B" w:rsidRDefault="0036504B" w:rsidP="0036504B">
            <w:pPr>
              <w:pStyle w:val="CRCoverPage"/>
              <w:spacing w:after="0"/>
              <w:ind w:left="100"/>
              <w:rPr>
                <w:noProof/>
              </w:rPr>
            </w:pPr>
          </w:p>
        </w:tc>
      </w:tr>
      <w:tr w:rsidR="0036504B" w14:paraId="67BD561C" w14:textId="77777777" w:rsidTr="00547111">
        <w:tc>
          <w:tcPr>
            <w:tcW w:w="2694" w:type="dxa"/>
            <w:gridSpan w:val="2"/>
            <w:tcBorders>
              <w:left w:val="single" w:sz="4" w:space="0" w:color="auto"/>
            </w:tcBorders>
          </w:tcPr>
          <w:p w14:paraId="7A30C9A1" w14:textId="77777777" w:rsidR="0036504B" w:rsidRDefault="0036504B" w:rsidP="0036504B">
            <w:pPr>
              <w:pStyle w:val="CRCoverPage"/>
              <w:spacing w:after="0"/>
              <w:rPr>
                <w:b/>
                <w:i/>
                <w:noProof/>
                <w:sz w:val="8"/>
                <w:szCs w:val="8"/>
              </w:rPr>
            </w:pPr>
          </w:p>
        </w:tc>
        <w:tc>
          <w:tcPr>
            <w:tcW w:w="6946" w:type="dxa"/>
            <w:gridSpan w:val="9"/>
            <w:tcBorders>
              <w:right w:val="single" w:sz="4" w:space="0" w:color="auto"/>
            </w:tcBorders>
          </w:tcPr>
          <w:p w14:paraId="3CB430B5" w14:textId="77777777" w:rsidR="0036504B" w:rsidRDefault="0036504B" w:rsidP="0036504B">
            <w:pPr>
              <w:pStyle w:val="CRCoverPage"/>
              <w:spacing w:after="0"/>
              <w:rPr>
                <w:noProof/>
                <w:sz w:val="8"/>
                <w:szCs w:val="8"/>
              </w:rPr>
            </w:pPr>
          </w:p>
        </w:tc>
      </w:tr>
      <w:tr w:rsidR="0036504B" w14:paraId="262596DA" w14:textId="77777777" w:rsidTr="00547111">
        <w:tc>
          <w:tcPr>
            <w:tcW w:w="2694" w:type="dxa"/>
            <w:gridSpan w:val="2"/>
            <w:tcBorders>
              <w:left w:val="single" w:sz="4" w:space="0" w:color="auto"/>
              <w:bottom w:val="single" w:sz="4" w:space="0" w:color="auto"/>
            </w:tcBorders>
          </w:tcPr>
          <w:p w14:paraId="659D5F83" w14:textId="77777777" w:rsidR="0036504B" w:rsidRDefault="0036504B" w:rsidP="00365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82919B" w:rsidR="0036504B" w:rsidRDefault="0036504B" w:rsidP="0036504B">
            <w:pPr>
              <w:pStyle w:val="CRCoverPage"/>
              <w:spacing w:after="0"/>
              <w:ind w:left="100"/>
              <w:rPr>
                <w:noProof/>
              </w:rPr>
            </w:pPr>
            <w:r>
              <w:rPr>
                <w:noProof/>
              </w:rPr>
              <w:t>Specification inconsistent with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E1AE6F" w:rsidR="001E41F3" w:rsidRDefault="005E05BF">
            <w:pPr>
              <w:pStyle w:val="CRCoverPage"/>
              <w:spacing w:after="0"/>
              <w:ind w:left="100"/>
              <w:rPr>
                <w:noProof/>
              </w:rPr>
            </w:pPr>
            <w:r w:rsidRPr="00CC0C94">
              <w:t>5.5.1.2.5A</w:t>
            </w:r>
            <w:r>
              <w:t xml:space="preserve">, </w:t>
            </w:r>
            <w:r w:rsidRPr="00CC0C94">
              <w:t>5.5.1.2.5B</w:t>
            </w:r>
            <w:r w:rsidR="00D20875">
              <w:t xml:space="preserve">, </w:t>
            </w:r>
            <w:r w:rsidR="00D20875" w:rsidRPr="00CC0C94">
              <w:t>5.6.1.5A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01D7D" w14:textId="77777777" w:rsidR="008863B9" w:rsidRDefault="005E05BF">
            <w:pPr>
              <w:pStyle w:val="CRCoverPage"/>
              <w:spacing w:after="0"/>
              <w:ind w:left="100"/>
              <w:rPr>
                <w:noProof/>
              </w:rPr>
            </w:pPr>
            <w:r>
              <w:rPr>
                <w:noProof/>
              </w:rPr>
              <w:t>Clauses affected added</w:t>
            </w:r>
          </w:p>
          <w:p w14:paraId="1CFD30F8" w14:textId="77777777" w:rsidR="00D01E7E" w:rsidRDefault="00D01E7E" w:rsidP="00CD2447">
            <w:pPr>
              <w:pStyle w:val="CRCoverPage"/>
              <w:spacing w:after="0"/>
              <w:ind w:left="100"/>
              <w:rPr>
                <w:noProof/>
              </w:rPr>
            </w:pPr>
          </w:p>
          <w:p w14:paraId="320518D9" w14:textId="4BE14ABE" w:rsidR="005E05BF" w:rsidRDefault="00CD2447" w:rsidP="00CD2447">
            <w:pPr>
              <w:pStyle w:val="CRCoverPage"/>
              <w:spacing w:after="0"/>
              <w:ind w:left="100"/>
              <w:rPr>
                <w:noProof/>
              </w:rPr>
            </w:pPr>
            <w:r>
              <w:rPr>
                <w:noProof/>
              </w:rPr>
              <w:t>Implemented the comment “The same change in the NOTE shall be added to some other NOTES which are: NOTE 1, NOTE 2, NOTE 3 in subclause 5.6.1.5A”</w:t>
            </w:r>
          </w:p>
          <w:p w14:paraId="7AB91BF1" w14:textId="2A71EF3A" w:rsidR="00CD2447" w:rsidRDefault="00CD2447" w:rsidP="00CD2447">
            <w:pPr>
              <w:pStyle w:val="CRCoverPage"/>
              <w:spacing w:after="0"/>
              <w:ind w:left="100"/>
              <w:rPr>
                <w:noProof/>
              </w:rPr>
            </w:pPr>
          </w:p>
          <w:p w14:paraId="4F41E5D8" w14:textId="77777777" w:rsidR="00D01E7E" w:rsidRDefault="00D01E7E" w:rsidP="00D01E7E">
            <w:pPr>
              <w:pStyle w:val="CRCoverPage"/>
              <w:spacing w:after="0"/>
              <w:ind w:left="100"/>
              <w:rPr>
                <w:noProof/>
              </w:rPr>
            </w:pPr>
            <w:r>
              <w:rPr>
                <w:noProof/>
              </w:rPr>
              <w:t>Changed reference to 23.402 into reference to stage 3 TS</w:t>
            </w:r>
          </w:p>
          <w:p w14:paraId="6FF35584" w14:textId="714E0F06" w:rsidR="00CD2447" w:rsidRDefault="00CD2447" w:rsidP="00CD2447">
            <w:pPr>
              <w:pStyle w:val="CRCoverPage"/>
              <w:spacing w:after="0"/>
              <w:ind w:left="100"/>
              <w:rPr>
                <w:noProof/>
              </w:rPr>
            </w:pPr>
          </w:p>
          <w:p w14:paraId="5AA35748" w14:textId="2B2CA313" w:rsidR="00C37694" w:rsidRDefault="00C37694" w:rsidP="00CD2447">
            <w:pPr>
              <w:pStyle w:val="CRCoverPage"/>
              <w:spacing w:after="0"/>
              <w:ind w:left="100"/>
              <w:rPr>
                <w:noProof/>
              </w:rPr>
            </w:pPr>
            <w:r>
              <w:rPr>
                <w:noProof/>
              </w:rPr>
              <w:t>Tick ME box</w:t>
            </w:r>
          </w:p>
          <w:p w14:paraId="23805FC1" w14:textId="16BA4D52" w:rsidR="00C37694" w:rsidRDefault="00C37694" w:rsidP="00CD2447">
            <w:pPr>
              <w:pStyle w:val="CRCoverPage"/>
              <w:spacing w:after="0"/>
              <w:ind w:left="100"/>
              <w:rPr>
                <w:noProof/>
              </w:rPr>
            </w:pPr>
          </w:p>
          <w:p w14:paraId="0434FDE9" w14:textId="261F25CF" w:rsidR="00A41398" w:rsidRDefault="00A41398" w:rsidP="00CD2447">
            <w:pPr>
              <w:pStyle w:val="CRCoverPage"/>
              <w:spacing w:after="0"/>
              <w:ind w:left="100"/>
              <w:rPr>
                <w:noProof/>
              </w:rPr>
            </w:pPr>
            <w:r>
              <w:rPr>
                <w:noProof/>
              </w:rPr>
              <w:t>Change</w:t>
            </w:r>
            <w:r w:rsidR="0005760A">
              <w:rPr>
                <w:noProof/>
              </w:rPr>
              <w:t>d</w:t>
            </w:r>
            <w:bookmarkStart w:id="7" w:name="_GoBack"/>
            <w:bookmarkEnd w:id="7"/>
            <w:r>
              <w:rPr>
                <w:noProof/>
              </w:rPr>
              <w:t xml:space="preserve"> Release to Rel-17</w:t>
            </w:r>
          </w:p>
          <w:p w14:paraId="42FD2C46" w14:textId="15B3E92D" w:rsidR="00CD2447" w:rsidRDefault="00CD244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8" w:name="_Hlk36463585"/>
      <w:bookmarkStart w:id="9" w:name="_Hlk38638327"/>
      <w:r w:rsidRPr="00462C74">
        <w:rPr>
          <w:noProof/>
          <w:color w:val="FFFFFF" w:themeColor="background1"/>
          <w:highlight w:val="black"/>
        </w:rPr>
        <w:lastRenderedPageBreak/>
        <w:t>*** First change ***</w:t>
      </w:r>
    </w:p>
    <w:p w14:paraId="23581FB9" w14:textId="77777777" w:rsidR="00322CF4" w:rsidRPr="00CC0C94" w:rsidRDefault="00322CF4" w:rsidP="00322CF4">
      <w:pPr>
        <w:pStyle w:val="Heading5"/>
      </w:pPr>
      <w:bookmarkStart w:id="10" w:name="_Toc20217942"/>
      <w:bookmarkStart w:id="11" w:name="_Toc27743827"/>
      <w:bookmarkStart w:id="12" w:name="_Toc35959398"/>
      <w:bookmarkStart w:id="13" w:name="_Toc45202829"/>
      <w:bookmarkStart w:id="14" w:name="_Toc45700205"/>
      <w:bookmarkStart w:id="15" w:name="_Toc45202831"/>
      <w:bookmarkStart w:id="16" w:name="_Hlk42263198"/>
      <w:bookmarkStart w:id="17" w:name="_Hlk42263569"/>
      <w:bookmarkEnd w:id="8"/>
      <w:bookmarkEnd w:id="9"/>
      <w:r w:rsidRPr="00CC0C94">
        <w:t>5.5.1.2.5A</w:t>
      </w:r>
      <w:r w:rsidRPr="00CC0C94">
        <w:tab/>
        <w:t>Attach for emergency bearer services not accepted by the network</w:t>
      </w:r>
      <w:bookmarkEnd w:id="10"/>
      <w:bookmarkEnd w:id="11"/>
      <w:bookmarkEnd w:id="12"/>
      <w:bookmarkEnd w:id="13"/>
      <w:bookmarkEnd w:id="14"/>
    </w:p>
    <w:p w14:paraId="06C5BD79" w14:textId="77777777" w:rsidR="00322CF4" w:rsidRPr="00CC0C94" w:rsidDel="007B4883" w:rsidRDefault="00322CF4" w:rsidP="00322CF4">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B028673" w14:textId="77777777" w:rsidR="00322CF4" w:rsidRPr="00CC0C94" w:rsidDel="007B4883" w:rsidRDefault="00322CF4" w:rsidP="00322CF4">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5AECCC28" w14:textId="77777777" w:rsidR="00322CF4" w:rsidRPr="00CC0C94" w:rsidRDefault="00322CF4" w:rsidP="00322CF4">
      <w:r w:rsidRPr="00CC0C94">
        <w:t>Upon receiving the ATTACH REJECT message including EMM cause #5, the UE shall enter the state EMM-DEREGISTERED.NO-IMSI.</w:t>
      </w:r>
    </w:p>
    <w:p w14:paraId="49610767" w14:textId="77777777" w:rsidR="00322CF4" w:rsidRPr="00CC0C94" w:rsidRDefault="00322CF4" w:rsidP="00322CF4">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2A65D156" w14:textId="609D0092" w:rsidR="00322CF4" w:rsidRPr="00CC0C94" w:rsidRDefault="00322CF4" w:rsidP="00322CF4">
      <w:pPr>
        <w:pStyle w:val="NO"/>
      </w:pPr>
      <w:r w:rsidRPr="00CC0C94">
        <w:t>NOTE 2:</w:t>
      </w:r>
      <w:r w:rsidRPr="00CC0C94">
        <w:tab/>
      </w:r>
      <w:bookmarkStart w:id="18" w:name="_Hlk48817199"/>
      <w:r w:rsidRPr="00CC0C94">
        <w:t>This can result in the upper layers requesting establishment of a CS emergency call (if not already attempted in the CS domain)</w:t>
      </w:r>
      <w:ins w:id="19" w:author="John-Luc Bakker" w:date="2020-08-05T09:53:00Z">
        <w:r w:rsidR="00D83433">
          <w:t xml:space="preserve"> or p</w:t>
        </w:r>
      </w:ins>
      <w:ins w:id="20" w:author="John-Luc Bakker" w:date="2020-08-05T09:54:00Z">
        <w:r w:rsidR="00D83433">
          <w:t>erform</w:t>
        </w:r>
      </w:ins>
      <w:ins w:id="21" w:author="John-Luc Bakker" w:date="2020-08-11T13:11:00Z">
        <w:r w:rsidR="008114B7">
          <w:t>ing</w:t>
        </w:r>
      </w:ins>
      <w:ins w:id="22" w:author="John-Luc Bakker" w:date="2020-08-05T09:54:00Z">
        <w:r w:rsidR="00D83433">
          <w:t xml:space="preserve"> transfer</w:t>
        </w:r>
      </w:ins>
      <w:ins w:id="23" w:author="John-Luc Bakker" w:date="2020-08-05T11:15:00Z">
        <w:r w:rsidR="00E56549">
          <w:t xml:space="preserve"> of an established </w:t>
        </w:r>
      </w:ins>
      <w:ins w:id="24" w:author="John-Luc Bakker" w:date="2020-08-05T11:18:00Z">
        <w:r w:rsidR="00E56549">
          <w:t xml:space="preserve">emergency PDU session or </w:t>
        </w:r>
      </w:ins>
      <w:ins w:id="25" w:author="John-Luc Bakker" w:date="2020-08-05T11:15:00Z">
        <w:r w:rsidR="00E56549">
          <w:t>emergency bearer context</w:t>
        </w:r>
      </w:ins>
      <w:ins w:id="26" w:author="John-Luc Bakker" w:date="2020-08-05T11:16:00Z">
        <w:r w:rsidR="00E56549">
          <w:t xml:space="preserve"> </w:t>
        </w:r>
      </w:ins>
      <w:ins w:id="27" w:author="John-Luc Bakker" w:date="2020-08-05T09:55:00Z">
        <w:r w:rsidR="00DB271D" w:rsidRPr="006C40F0">
          <w:t>to non-3GPP access</w:t>
        </w:r>
        <w:r w:rsidR="00DB271D">
          <w:t xml:space="preserve"> (see </w:t>
        </w:r>
      </w:ins>
      <w:ins w:id="28" w:author="John-Luc Bakker" w:date="2020-08-05T09:56:00Z">
        <w:r w:rsidR="00DB271D">
          <w:t>3GPP TS 2</w:t>
        </w:r>
      </w:ins>
      <w:ins w:id="29" w:author="John-Luc Bakker" w:date="2020-08-20T14:49:00Z">
        <w:r w:rsidR="00D01E7E">
          <w:t>4</w:t>
        </w:r>
      </w:ins>
      <w:ins w:id="30" w:author="John-Luc Bakker" w:date="2020-08-05T09:56:00Z">
        <w:r w:rsidR="00DB271D">
          <w:t>.</w:t>
        </w:r>
      </w:ins>
      <w:ins w:id="31" w:author="John-Luc Bakker" w:date="2020-08-20T14:49:00Z">
        <w:r w:rsidR="00D01E7E">
          <w:t>3</w:t>
        </w:r>
      </w:ins>
      <w:ins w:id="32" w:author="John-Luc Bakker" w:date="2020-08-05T09:56:00Z">
        <w:r w:rsidR="00DB271D">
          <w:t>02 [</w:t>
        </w:r>
      </w:ins>
      <w:ins w:id="33" w:author="John-Luc Bakker" w:date="2020-08-20T14:49:00Z">
        <w:r w:rsidR="00D01E7E">
          <w:t>48</w:t>
        </w:r>
      </w:ins>
      <w:ins w:id="34" w:author="John-Luc Bakker" w:date="2020-08-05T09:59:00Z">
        <w:r w:rsidR="00DB271D">
          <w:t>]</w:t>
        </w:r>
      </w:ins>
      <w:ins w:id="35" w:author="John-Luc Bakker" w:date="2020-08-05T09:56:00Z">
        <w:r w:rsidR="00DB271D">
          <w:t xml:space="preserve"> or </w:t>
        </w:r>
      </w:ins>
      <w:ins w:id="36" w:author="John-Luc Bakker" w:date="2020-08-05T09:59:00Z">
        <w:r w:rsidR="00DB271D">
          <w:t>3GPP TS 24.501 [54</w:t>
        </w:r>
      </w:ins>
      <w:ins w:id="37" w:author="John-Luc Bakker" w:date="2020-08-05T09:56:00Z">
        <w:r w:rsidR="00DB271D">
          <w:t>]</w:t>
        </w:r>
      </w:ins>
      <w:ins w:id="38" w:author="John-Luc Bakker" w:date="2020-08-05T09:55:00Z">
        <w:r w:rsidR="00DB271D">
          <w:t>)</w:t>
        </w:r>
      </w:ins>
      <w:bookmarkEnd w:id="18"/>
      <w:r w:rsidRPr="00CC0C94">
        <w:t xml:space="preserve">, or other implementation specific mechanisms, e.g. procedures specified in 3GPP TS 24.229 [13D] can result in the emergency call being attempted </w:t>
      </w:r>
      <w:ins w:id="39" w:author="John-Luc Bakker" w:date="2020-08-05T10:01:00Z">
        <w:r w:rsidR="00DB271D">
          <w:t xml:space="preserve">or transferred </w:t>
        </w:r>
      </w:ins>
      <w:r w:rsidRPr="00CC0C94">
        <w:t>to another IP-CAN</w:t>
      </w:r>
      <w:r>
        <w:t>.</w:t>
      </w:r>
    </w:p>
    <w:p w14:paraId="1F1C9EB2" w14:textId="77777777" w:rsidR="00322CF4" w:rsidRPr="00CC0C94" w:rsidRDefault="00322CF4" w:rsidP="00322CF4">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800CCF6" w14:textId="22B10FB1" w:rsidR="00322CF4" w:rsidRPr="00CC0C94" w:rsidRDefault="00322CF4" w:rsidP="00322CF4">
      <w:pPr>
        <w:pStyle w:val="NO"/>
        <w:rPr>
          <w:lang w:eastAsia="zh-CN"/>
        </w:rPr>
      </w:pPr>
      <w:r w:rsidRPr="00CC0C94">
        <w:t>NOTE 3:</w:t>
      </w:r>
      <w:r w:rsidRPr="00CC0C94">
        <w:tab/>
        <w:t>This can result in the upper layers requesting establishment of a CS emergency call (if not already attempted in the CS domain)</w:t>
      </w:r>
      <w:ins w:id="40" w:author="John-Luc Bakker" w:date="2020-08-05T09:53:00Z">
        <w:r w:rsidR="00E56549">
          <w:t xml:space="preserve"> or p</w:t>
        </w:r>
      </w:ins>
      <w:ins w:id="41" w:author="John-Luc Bakker" w:date="2020-08-05T09:54:00Z">
        <w:r w:rsidR="00E56549">
          <w:t>erform</w:t>
        </w:r>
      </w:ins>
      <w:ins w:id="42" w:author="John-Luc Bakker" w:date="2020-08-11T13:11:00Z">
        <w:r w:rsidR="008114B7">
          <w:t>ing</w:t>
        </w:r>
      </w:ins>
      <w:ins w:id="43" w:author="John-Luc Bakker" w:date="2020-08-05T09:54:00Z">
        <w:r w:rsidR="00E56549">
          <w:t xml:space="preserve"> transfer</w:t>
        </w:r>
      </w:ins>
      <w:ins w:id="44" w:author="John-Luc Bakker" w:date="2020-08-05T11:15:00Z">
        <w:r w:rsidR="00E56549">
          <w:t xml:space="preserve"> of an established </w:t>
        </w:r>
      </w:ins>
      <w:ins w:id="45" w:author="John-Luc Bakker" w:date="2020-08-05T11:18:00Z">
        <w:r w:rsidR="00E56549">
          <w:t xml:space="preserve">emergency PDU session or </w:t>
        </w:r>
      </w:ins>
      <w:ins w:id="46" w:author="John-Luc Bakker" w:date="2020-08-05T11:15:00Z">
        <w:r w:rsidR="00E56549">
          <w:t>emergency bearer context</w:t>
        </w:r>
      </w:ins>
      <w:ins w:id="47" w:author="John-Luc Bakker" w:date="2020-08-05T11:16:00Z">
        <w:r w:rsidR="00E56549">
          <w:t xml:space="preserve"> </w:t>
        </w:r>
      </w:ins>
      <w:ins w:id="48" w:author="John-Luc Bakker" w:date="2020-08-05T09:55:00Z">
        <w:r w:rsidR="00E56549" w:rsidRPr="006C40F0">
          <w:t>to non-3GPP access</w:t>
        </w:r>
        <w:r w:rsidR="00E56549">
          <w:t xml:space="preserve"> (see </w:t>
        </w:r>
      </w:ins>
      <w:ins w:id="49" w:author="John-Luc Bakker" w:date="2020-08-20T14:49:00Z">
        <w:r w:rsidR="00D01E7E">
          <w:t>3GPP TS 24.302 [48]</w:t>
        </w:r>
      </w:ins>
      <w:ins w:id="50" w:author="John-Luc Bakker" w:date="2020-08-05T09:56:00Z">
        <w:r w:rsidR="00E56549">
          <w:t xml:space="preserve"> or </w:t>
        </w:r>
      </w:ins>
      <w:ins w:id="51" w:author="John-Luc Bakker" w:date="2020-08-05T09:59:00Z">
        <w:r w:rsidR="00E56549">
          <w:t>3GPP TS 24.501 [54</w:t>
        </w:r>
      </w:ins>
      <w:ins w:id="52" w:author="John-Luc Bakker" w:date="2020-08-05T09:56:00Z">
        <w:r w:rsidR="00E56549">
          <w:t>]</w:t>
        </w:r>
      </w:ins>
      <w:ins w:id="53" w:author="John-Luc Bakker" w:date="2020-08-05T09:55:00Z">
        <w:r w:rsidR="00E56549">
          <w:t>)</w:t>
        </w:r>
      </w:ins>
      <w:r w:rsidRPr="00CC0C94">
        <w:t xml:space="preserve">, or other implementation specific mechanisms, e.g. procedures specified in 3GPP TS 24.229 [13D] can result in the emergency call being attempted </w:t>
      </w:r>
      <w:ins w:id="54" w:author="John-Luc Bakker" w:date="2020-08-05T11:24:00Z">
        <w:r w:rsidR="00E56549">
          <w:t xml:space="preserve">or transferred </w:t>
        </w:r>
      </w:ins>
      <w:r w:rsidRPr="00CC0C94">
        <w:t>to another IP-CAN.</w:t>
      </w:r>
    </w:p>
    <w:p w14:paraId="41C3B8FB" w14:textId="77777777" w:rsidR="00322CF4" w:rsidRPr="00CC0C94" w:rsidRDefault="00322CF4" w:rsidP="00322CF4">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0C9C5731" w14:textId="74003D0B" w:rsidR="00322CF4" w:rsidRPr="00CC0C94" w:rsidRDefault="00322CF4" w:rsidP="00322CF4">
      <w:pPr>
        <w:pStyle w:val="NO"/>
        <w:rPr>
          <w:lang w:eastAsia="zh-CN"/>
        </w:rPr>
      </w:pPr>
      <w:r w:rsidRPr="00CC0C94">
        <w:t>NOTE 4:</w:t>
      </w:r>
      <w:r w:rsidRPr="00CC0C94">
        <w:tab/>
        <w:t>This can result in the upper layers requesting establishment of a CS emergency call (if not already attempted in the CS domain)</w:t>
      </w:r>
      <w:ins w:id="55" w:author="John-Luc Bakker" w:date="2020-08-05T11:24:00Z">
        <w:r w:rsidR="006E4779">
          <w:t xml:space="preserve"> or perform</w:t>
        </w:r>
      </w:ins>
      <w:ins w:id="56" w:author="John-Luc Bakker" w:date="2020-08-11T13:11:00Z">
        <w:r w:rsidR="008114B7">
          <w:t>ing</w:t>
        </w:r>
      </w:ins>
      <w:ins w:id="57" w:author="John-Luc Bakker" w:date="2020-08-05T11:24:00Z">
        <w:r w:rsidR="006E4779">
          <w:t xml:space="preserve"> transfer of an established emergency PDU session or emergency bearer context </w:t>
        </w:r>
        <w:r w:rsidR="006E4779" w:rsidRPr="006C40F0">
          <w:t>to non-3GPP access</w:t>
        </w:r>
        <w:r w:rsidR="006E4779">
          <w:t xml:space="preserve"> (see </w:t>
        </w:r>
      </w:ins>
      <w:ins w:id="58" w:author="John-Luc Bakker" w:date="2020-08-20T14:49:00Z">
        <w:r w:rsidR="00D01E7E">
          <w:t>3GPP TS 24.302 [48]</w:t>
        </w:r>
      </w:ins>
      <w:ins w:id="59" w:author="John-Luc Bakker" w:date="2020-08-05T11:24:00Z">
        <w:r w:rsidR="006E4779">
          <w:t xml:space="preserve"> or 3GPP TS 24.501 [54])</w:t>
        </w:r>
      </w:ins>
      <w:r w:rsidRPr="00CC0C94">
        <w:t xml:space="preserve">, or other implementation specific mechanisms, e.g. procedures specified in 3GPP TS 24.229 [13D] can result in the emergency call being attempted </w:t>
      </w:r>
      <w:ins w:id="60" w:author="John-Luc Bakker" w:date="2020-08-05T11:25:00Z">
        <w:r w:rsidR="006E4779">
          <w:t xml:space="preserve">or transferred </w:t>
        </w:r>
      </w:ins>
      <w:r w:rsidRPr="00CC0C94">
        <w:t>to another IP-CAN.</w:t>
      </w:r>
    </w:p>
    <w:p w14:paraId="64C9BCC1" w14:textId="77777777" w:rsidR="00322CF4" w:rsidRPr="00CC0C94" w:rsidRDefault="00322CF4" w:rsidP="00322CF4">
      <w:r w:rsidRPr="00CC0C94">
        <w:t>In a shared network, upon receiving the ATTACH REJECT message, the UE shall perform the actions as described in subclause 5.5.1.2.5, and shall:</w:t>
      </w:r>
    </w:p>
    <w:p w14:paraId="2A5B1CAB" w14:textId="77777777" w:rsidR="00322CF4" w:rsidRPr="00CC0C94" w:rsidRDefault="00322CF4" w:rsidP="00322CF4">
      <w:pPr>
        <w:pStyle w:val="B1"/>
      </w:pPr>
      <w:r w:rsidRPr="00CC0C94">
        <w:t>a)</w:t>
      </w:r>
      <w:r w:rsidRPr="00CC0C94">
        <w:tab/>
        <w:t>inform the upper layers of the failure of the procedure; or</w:t>
      </w:r>
    </w:p>
    <w:p w14:paraId="04679CD3" w14:textId="602CAA4F" w:rsidR="00322CF4" w:rsidRPr="00CC0C94" w:rsidRDefault="00322CF4" w:rsidP="00322CF4">
      <w:pPr>
        <w:pStyle w:val="NO"/>
      </w:pPr>
      <w:r w:rsidRPr="00CC0C94">
        <w:t>NOTE 5:</w:t>
      </w:r>
      <w:r w:rsidRPr="00CC0C94">
        <w:tab/>
        <w:t>This can result in the upper layers requesting establishment of a CS emergency call (if not already attempted in the CS domain)</w:t>
      </w:r>
      <w:ins w:id="61" w:author="John-Luc Bakker" w:date="2020-08-05T11:29:00Z">
        <w:r w:rsidR="006E4779">
          <w:t xml:space="preserve"> or perform</w:t>
        </w:r>
      </w:ins>
      <w:ins w:id="62" w:author="John-Luc Bakker" w:date="2020-08-11T13:12:00Z">
        <w:r w:rsidR="008114B7">
          <w:t>ing</w:t>
        </w:r>
      </w:ins>
      <w:ins w:id="63" w:author="John-Luc Bakker" w:date="2020-08-05T11:29:00Z">
        <w:r w:rsidR="006E4779">
          <w:t xml:space="preserve"> transfer of an established emergency PDU session or emergency bearer context </w:t>
        </w:r>
        <w:r w:rsidR="006E4779" w:rsidRPr="006C40F0">
          <w:t>to non-3GPP access</w:t>
        </w:r>
        <w:r w:rsidR="006E4779">
          <w:t xml:space="preserve"> (see </w:t>
        </w:r>
      </w:ins>
      <w:ins w:id="64" w:author="John-Luc Bakker" w:date="2020-08-20T14:49:00Z">
        <w:r w:rsidR="00D01E7E">
          <w:t>3GPP TS 24.302 [48]</w:t>
        </w:r>
      </w:ins>
      <w:ins w:id="65" w:author="John-Luc Bakker" w:date="2020-08-05T11:29:00Z">
        <w:r w:rsidR="006E4779">
          <w:t xml:space="preserve"> or 3GPP TS 24.501 [54])</w:t>
        </w:r>
      </w:ins>
      <w:r w:rsidRPr="00CC0C94">
        <w:t xml:space="preserve">, or other implementation specific mechanisms, e.g. procedures specified in 3GPP TS 24.229 [13D] can result in the emergency call being attempted </w:t>
      </w:r>
      <w:ins w:id="66" w:author="John-Luc Bakker" w:date="2020-08-05T11:29:00Z">
        <w:r w:rsidR="006E4779">
          <w:t xml:space="preserve">or transferred </w:t>
        </w:r>
      </w:ins>
      <w:r w:rsidRPr="00CC0C94">
        <w:t>to another IP-CAN .</w:t>
      </w:r>
    </w:p>
    <w:p w14:paraId="15F7EFD2" w14:textId="77777777" w:rsidR="00322CF4" w:rsidRPr="00CC0C9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63B8025C"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53F70AB"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0DD22385"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51A95F29" w14:textId="77777777" w:rsidR="00322CF4" w:rsidRPr="00CC0C94" w:rsidRDefault="00322CF4" w:rsidP="00322CF4">
      <w:pPr>
        <w:pStyle w:val="B3"/>
      </w:pPr>
      <w:r>
        <w:lastRenderedPageBreak/>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69B48A6C" w14:textId="3A3344BB" w:rsidR="00322CF4" w:rsidRPr="00CC0C94" w:rsidDel="00B87A0E" w:rsidRDefault="00322CF4" w:rsidP="00322CF4">
      <w:pPr>
        <w:pStyle w:val="B1"/>
        <w:rPr>
          <w:del w:id="67" w:author="John-Luc Bakker" w:date="2020-08-05T11:29:00Z"/>
        </w:rPr>
      </w:pPr>
    </w:p>
    <w:p w14:paraId="4E2F4BF7" w14:textId="77777777" w:rsidR="00322CF4" w:rsidRPr="00CC0C94" w:rsidRDefault="00322CF4" w:rsidP="00322CF4">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078230CE" w14:textId="77777777" w:rsidR="00322CF4" w:rsidRPr="00CC0C94" w:rsidRDefault="00322CF4" w:rsidP="00322CF4">
      <w:pPr>
        <w:pStyle w:val="B1"/>
      </w:pPr>
      <w:r w:rsidRPr="00CC0C94">
        <w:t>a)</w:t>
      </w:r>
      <w:r w:rsidRPr="00CC0C94">
        <w:tab/>
        <w:t>inform the upper layers of the failure to access the network; or</w:t>
      </w:r>
    </w:p>
    <w:p w14:paraId="2896FBCB" w14:textId="6FF807DD" w:rsidR="00322CF4" w:rsidRPr="00CC0C94" w:rsidRDefault="00322CF4" w:rsidP="00322CF4">
      <w:pPr>
        <w:pStyle w:val="NO"/>
      </w:pPr>
      <w:r w:rsidRPr="00CC0C94">
        <w:t>NOTE 6:</w:t>
      </w:r>
      <w:r w:rsidRPr="00CC0C94">
        <w:tab/>
        <w:t>This can result in the upper layers requesting establishment of a CS emergency call (if not already attempted in the CS domain)</w:t>
      </w:r>
      <w:ins w:id="68" w:author="John-Luc Bakker" w:date="2020-08-05T11:30:00Z">
        <w:r w:rsidR="00B87A0E">
          <w:t xml:space="preserve"> or perform</w:t>
        </w:r>
      </w:ins>
      <w:ins w:id="69" w:author="John-Luc Bakker" w:date="2020-08-11T13:12:00Z">
        <w:r w:rsidR="008114B7">
          <w:t>ing</w:t>
        </w:r>
      </w:ins>
      <w:ins w:id="70" w:author="John-Luc Bakker" w:date="2020-08-05T11:30:00Z">
        <w:r w:rsidR="00B87A0E">
          <w:t xml:space="preserve"> transfer of an established emergency PDU session or emergency bearer context </w:t>
        </w:r>
        <w:r w:rsidR="00B87A0E" w:rsidRPr="006C40F0">
          <w:t>to non-3GPP access</w:t>
        </w:r>
        <w:r w:rsidR="00B87A0E">
          <w:t xml:space="preserve"> (see </w:t>
        </w:r>
      </w:ins>
      <w:ins w:id="71" w:author="John-Luc Bakker" w:date="2020-08-20T14:49:00Z">
        <w:r w:rsidR="00D01E7E">
          <w:t>3GPP TS 24.302 [48]</w:t>
        </w:r>
      </w:ins>
      <w:ins w:id="72" w:author="John-Luc Bakker" w:date="2020-08-05T11:30:00Z">
        <w:r w:rsidR="00B87A0E">
          <w:t xml:space="preserve"> or 3GPP TS 24.501 [54])</w:t>
        </w:r>
      </w:ins>
      <w:r w:rsidRPr="00CC0C94">
        <w:t xml:space="preserve">, or other implementation specific mechanisms, e.g. procedures specified in 3GPP TS 24.229 [13D] can result in the emergency call being attempted </w:t>
      </w:r>
      <w:ins w:id="73" w:author="John-Luc Bakker" w:date="2020-08-05T11:30:00Z">
        <w:r w:rsidR="00B87A0E">
          <w:t xml:space="preserve">or transferred </w:t>
        </w:r>
      </w:ins>
      <w:r w:rsidRPr="00CC0C94">
        <w:t>to another IP-CAN .</w:t>
      </w:r>
    </w:p>
    <w:p w14:paraId="434673FC" w14:textId="77777777" w:rsidR="00322CF4" w:rsidRPr="00CC0C9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00DC7134"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3EF8586"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36E230E9"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1E7B27B6" w14:textId="77777777" w:rsidR="00322CF4" w:rsidRPr="00CC0C94" w:rsidRDefault="00322CF4" w:rsidP="00322CF4">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5AF30CE" w14:textId="77777777" w:rsidR="00322CF4" w:rsidRPr="00CC0C94" w:rsidRDefault="00322CF4" w:rsidP="00322CF4">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5CF037CF" w14:textId="77777777" w:rsidR="00322CF4" w:rsidRPr="00CC0C94" w:rsidRDefault="00322CF4" w:rsidP="00322CF4">
      <w:pPr>
        <w:pStyle w:val="B1"/>
      </w:pPr>
      <w:r w:rsidRPr="00CC0C94">
        <w:t>a)</w:t>
      </w:r>
      <w:r w:rsidRPr="00CC0C94">
        <w:tab/>
        <w:t>inform the upper layers of the failure of the procedure; or</w:t>
      </w:r>
    </w:p>
    <w:p w14:paraId="0699EC79" w14:textId="0FA7FB57" w:rsidR="00322CF4" w:rsidRPr="00CC0C94" w:rsidRDefault="00322CF4" w:rsidP="00322CF4">
      <w:pPr>
        <w:pStyle w:val="NO"/>
      </w:pPr>
      <w:r w:rsidRPr="00CC0C94">
        <w:t>NOTE 7:</w:t>
      </w:r>
      <w:r w:rsidRPr="00CC0C94">
        <w:tab/>
        <w:t>This can result in the upper layers requesting establishment of a CS emergency call (if not already attempted in the CS domain)</w:t>
      </w:r>
      <w:ins w:id="74" w:author="John-Luc Bakker" w:date="2020-08-05T11:30:00Z">
        <w:r w:rsidR="00B87A0E">
          <w:t xml:space="preserve"> or perform</w:t>
        </w:r>
      </w:ins>
      <w:ins w:id="75" w:author="John-Luc Bakker" w:date="2020-08-11T13:12:00Z">
        <w:r w:rsidR="008114B7">
          <w:t>ing</w:t>
        </w:r>
      </w:ins>
      <w:ins w:id="76" w:author="John-Luc Bakker" w:date="2020-08-05T11:30:00Z">
        <w:r w:rsidR="00B87A0E">
          <w:t xml:space="preserve"> transfer of an established emergency PDU session or emergency bearer context </w:t>
        </w:r>
        <w:r w:rsidR="00B87A0E" w:rsidRPr="006C40F0">
          <w:t>to non-3GPP access</w:t>
        </w:r>
        <w:r w:rsidR="00B87A0E">
          <w:t xml:space="preserve"> (see </w:t>
        </w:r>
      </w:ins>
      <w:ins w:id="77" w:author="John-Luc Bakker" w:date="2020-08-20T14:49:00Z">
        <w:r w:rsidR="00D01E7E">
          <w:t>3GPP TS 24.302 [48]</w:t>
        </w:r>
      </w:ins>
      <w:ins w:id="78" w:author="John-Luc Bakker" w:date="2020-08-05T11:30:00Z">
        <w:r w:rsidR="00B87A0E">
          <w:t xml:space="preserve"> or 3GPP TS 24.501 [54])</w:t>
        </w:r>
      </w:ins>
      <w:r w:rsidRPr="00CC0C94">
        <w:t>, or other implementation specific mechanisms, e.g. procedures specified in 3GPP TS 24.229 [13D] can result in the emergency call being attempted</w:t>
      </w:r>
      <w:ins w:id="79" w:author="John-Luc Bakker" w:date="2020-08-05T11:30:00Z">
        <w:r w:rsidR="00B87A0E">
          <w:t xml:space="preserve"> or transferred</w:t>
        </w:r>
      </w:ins>
      <w:r w:rsidRPr="00CC0C94">
        <w:t xml:space="preserve"> to another IP-CAN .</w:t>
      </w:r>
    </w:p>
    <w:p w14:paraId="5A11A37D" w14:textId="77777777" w:rsidR="00322CF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 xml:space="preserve"> </w:t>
      </w:r>
    </w:p>
    <w:p w14:paraId="71B9E1D3"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03195FAE"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7F784BC8"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450032FE" w14:textId="77777777" w:rsidR="00322CF4" w:rsidRPr="00CC0C94" w:rsidRDefault="00322CF4" w:rsidP="00322CF4">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1E794275" w14:textId="77777777" w:rsidR="00322CF4" w:rsidRDefault="00322CF4" w:rsidP="00322CF4">
      <w:pPr>
        <w:jc w:val="center"/>
        <w:rPr>
          <w:noProof/>
          <w:color w:val="FFFFFF" w:themeColor="background1"/>
        </w:rPr>
      </w:pPr>
      <w:bookmarkStart w:id="80" w:name="_Toc20217943"/>
      <w:bookmarkStart w:id="81" w:name="_Toc27743828"/>
      <w:bookmarkStart w:id="82" w:name="_Toc35959399"/>
      <w:bookmarkStart w:id="83" w:name="_Toc45202830"/>
      <w:bookmarkStart w:id="84" w:name="_Toc4570020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3B10414" w14:textId="77777777" w:rsidR="00322CF4" w:rsidRPr="00CC0C94" w:rsidRDefault="00322CF4" w:rsidP="00322CF4">
      <w:pPr>
        <w:pStyle w:val="Heading5"/>
      </w:pPr>
      <w:r w:rsidRPr="00CC0C94">
        <w:lastRenderedPageBreak/>
        <w:t>5.5.1.2.5B</w:t>
      </w:r>
      <w:r w:rsidRPr="00CC0C94">
        <w:tab/>
        <w:t>Attach for initiating a PDN connection for emergency bearer services not accepted by the network</w:t>
      </w:r>
      <w:bookmarkEnd w:id="80"/>
      <w:bookmarkEnd w:id="81"/>
      <w:bookmarkEnd w:id="82"/>
      <w:bookmarkEnd w:id="83"/>
      <w:bookmarkEnd w:id="84"/>
    </w:p>
    <w:p w14:paraId="28F649E2" w14:textId="77777777" w:rsidR="00322CF4" w:rsidRPr="00CC0C94" w:rsidRDefault="00322CF4" w:rsidP="00322CF4">
      <w:r w:rsidRPr="00CC0C94">
        <w:t xml:space="preserve">If the network cannot accept attach request </w:t>
      </w:r>
      <w:r w:rsidRPr="000B1CDF">
        <w:t>including a PDN CONNECTIVITY REQUEST message with request type set to "emergency"</w:t>
      </w:r>
      <w:r w:rsidRPr="00CC0C94">
        <w:t xml:space="preserve"> with attach type not set to "EPS emergency attach", the UE shall perform the procedures as described in subclause 5.5.1.2.5. Then if the UE is in the same selected PLMN where the last attach request was attempted, the UE shall:</w:t>
      </w:r>
    </w:p>
    <w:p w14:paraId="0B7D3C0C" w14:textId="77777777" w:rsidR="00322CF4" w:rsidRPr="00CC0C94" w:rsidRDefault="00322CF4" w:rsidP="00322CF4">
      <w:pPr>
        <w:pStyle w:val="B1"/>
      </w:pPr>
      <w:r w:rsidRPr="00CC0C94">
        <w:t>a)</w:t>
      </w:r>
      <w:r w:rsidRPr="00CC0C94">
        <w:tab/>
        <w:t>inform the upper layers of the failure of the procedure; or</w:t>
      </w:r>
    </w:p>
    <w:p w14:paraId="5E753CC6" w14:textId="77777777" w:rsidR="00322CF4" w:rsidRPr="00CC0C94" w:rsidRDefault="00322CF4" w:rsidP="00322CF4">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2A95C68" w14:textId="77777777" w:rsidR="00322CF4" w:rsidRPr="00CC0C94" w:rsidRDefault="00322CF4" w:rsidP="00322CF4">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464AF1E0" w14:textId="77777777" w:rsidR="00322CF4" w:rsidRDefault="00322CF4" w:rsidP="00322CF4">
      <w:r w:rsidRPr="00DF09F7">
        <w:t>If the network cannot accept attach request including a PDN CONNECTIVITY REQUEST message with request type set to "handover of emergency bearer services" and with attach type not set to "EPS emergency attach"</w:t>
      </w:r>
      <w:r w:rsidRPr="00CC0C94">
        <w:t>, the UE shall perform the procedures as described in subclause 5.5.1.2.5</w:t>
      </w:r>
      <w:r w:rsidRPr="00DF09F7">
        <w:t>.</w:t>
      </w:r>
      <w:r>
        <w:t xml:space="preserve"> </w:t>
      </w:r>
      <w:r w:rsidRPr="00CC0C94">
        <w:t>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442DEE06" w14:textId="77777777" w:rsidR="00322CF4" w:rsidRPr="00CC0C94" w:rsidRDefault="00322CF4" w:rsidP="00322CF4">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3111393E" w14:textId="72B59A09" w:rsidR="00322CF4" w:rsidRPr="00CC0C94" w:rsidRDefault="00322CF4" w:rsidP="00322CF4">
      <w:pPr>
        <w:pStyle w:val="NO"/>
      </w:pPr>
      <w:r w:rsidRPr="00CC0C94">
        <w:t>NOTE 2:</w:t>
      </w:r>
      <w:r w:rsidRPr="00CC0C94">
        <w:tab/>
        <w:t>This can result in the upper layers requesting establishment of a CS emergency call (if not already attempted in the CS domain)</w:t>
      </w:r>
      <w:ins w:id="85" w:author="John-Luc Bakker" w:date="2020-08-05T11:31:00Z">
        <w:r w:rsidR="00B87A0E">
          <w:t xml:space="preserve"> or perform</w:t>
        </w:r>
      </w:ins>
      <w:ins w:id="86" w:author="John-Luc Bakker" w:date="2020-08-11T13:12:00Z">
        <w:r w:rsidR="008114B7">
          <w:t>ing</w:t>
        </w:r>
      </w:ins>
      <w:ins w:id="87" w:author="John-Luc Bakker" w:date="2020-08-05T11:31:00Z">
        <w:r w:rsidR="00B87A0E">
          <w:t xml:space="preserve"> transfer of an established emergency PDU session or emergency bearer context </w:t>
        </w:r>
        <w:r w:rsidR="00B87A0E" w:rsidRPr="006C40F0">
          <w:t>to non-3GPP access</w:t>
        </w:r>
        <w:r w:rsidR="00B87A0E">
          <w:t xml:space="preserve"> (see </w:t>
        </w:r>
      </w:ins>
      <w:ins w:id="88" w:author="John-Luc Bakker" w:date="2020-08-20T14:49:00Z">
        <w:r w:rsidR="00D01E7E">
          <w:t>3GPP TS 24.302 [48]</w:t>
        </w:r>
      </w:ins>
      <w:ins w:id="89" w:author="John-Luc Bakker" w:date="2020-08-05T11:31:00Z">
        <w:r w:rsidR="00B87A0E">
          <w:t xml:space="preserve"> or 3GPP TS 24.501 [54]),</w:t>
        </w:r>
      </w:ins>
      <w:r w:rsidRPr="00CC0C94">
        <w:t xml:space="preserve"> or other implementation specific mechanisms, e.g. procedures specified in 3GPP TS 24.229 [13D] can result in the emergency call being attempted</w:t>
      </w:r>
      <w:ins w:id="90" w:author="John-Luc Bakker" w:date="2020-08-05T11:31:00Z">
        <w:r w:rsidR="00B87A0E">
          <w:t xml:space="preserve"> or transferred</w:t>
        </w:r>
      </w:ins>
      <w:r w:rsidRPr="00CC0C94">
        <w:t xml:space="preserve"> to another IP-CAN.</w:t>
      </w:r>
    </w:p>
    <w:p w14:paraId="7CCDC9ED" w14:textId="77777777" w:rsidR="00322CF4" w:rsidRPr="00CC0C94" w:rsidRDefault="00322CF4" w:rsidP="00322CF4">
      <w:r w:rsidRPr="00CC0C94">
        <w:t xml:space="preserve">If the attach request </w:t>
      </w:r>
      <w:r w:rsidRPr="000B1CDF">
        <w:t>including a PDN CONNECTIVITY REQUEST message with request type set to "</w:t>
      </w:r>
      <w:proofErr w:type="spellStart"/>
      <w:r w:rsidRPr="000B1CDF">
        <w:t>emergency"</w:t>
      </w:r>
      <w:r w:rsidRPr="00CC0C94">
        <w:t>with</w:t>
      </w:r>
      <w:proofErr w:type="spellEnd"/>
      <w:r w:rsidRPr="00CC0C94">
        <w:t xml:space="preserve">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7DC87118" w14:textId="77777777" w:rsidR="00322CF4" w:rsidRPr="00CC0C94" w:rsidRDefault="00322CF4" w:rsidP="00322CF4">
      <w:pPr>
        <w:pStyle w:val="B1"/>
      </w:pPr>
      <w:r w:rsidRPr="00CC0C94">
        <w:t>a)</w:t>
      </w:r>
      <w:r w:rsidRPr="00CC0C94">
        <w:tab/>
        <w:t>inform the upper layers of the failure of the procedure; or</w:t>
      </w:r>
    </w:p>
    <w:p w14:paraId="0DA7AA6C" w14:textId="77777777" w:rsidR="00322CF4" w:rsidRPr="00CC0C94" w:rsidRDefault="00322CF4" w:rsidP="00322CF4">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44198B8" w14:textId="77777777" w:rsidR="00322CF4" w:rsidRDefault="00322CF4" w:rsidP="00322CF4">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138CC07C" w14:textId="77777777" w:rsidR="00322CF4" w:rsidRDefault="00322CF4" w:rsidP="00322CF4">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91"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91"/>
      <w:r w:rsidRPr="00CC0C94">
        <w:t>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2EC53125" w14:textId="77777777" w:rsidR="00D20875" w:rsidRDefault="00D20875" w:rsidP="00D20875">
      <w:pPr>
        <w:jc w:val="center"/>
        <w:rPr>
          <w:noProof/>
          <w:color w:val="FFFFFF" w:themeColor="background1"/>
        </w:rPr>
      </w:pPr>
      <w:bookmarkStart w:id="92" w:name="_Toc20218011"/>
      <w:bookmarkStart w:id="93" w:name="_Toc27743896"/>
      <w:bookmarkStart w:id="94" w:name="_Toc35959467"/>
      <w:bookmarkStart w:id="95" w:name="_Toc45202900"/>
      <w:bookmarkStart w:id="96" w:name="_Toc45700276"/>
      <w:bookmarkEnd w:id="15"/>
      <w:bookmarkEnd w:id="16"/>
      <w:bookmarkEnd w:id="1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801FB0F" w14:textId="77777777" w:rsidR="00D20875" w:rsidRPr="00CC0C94" w:rsidRDefault="00D20875" w:rsidP="00D20875">
      <w:pPr>
        <w:pStyle w:val="Heading4"/>
      </w:pPr>
      <w:r w:rsidRPr="00CC0C94">
        <w:t>5.6.1.5A</w:t>
      </w:r>
      <w:r w:rsidRPr="00CC0C94">
        <w:tab/>
        <w:t>Service request procedure for initiating a PDN connection for emergency bearer services not accepted by the network</w:t>
      </w:r>
      <w:bookmarkEnd w:id="92"/>
      <w:bookmarkEnd w:id="93"/>
      <w:bookmarkEnd w:id="94"/>
      <w:bookmarkEnd w:id="95"/>
      <w:bookmarkEnd w:id="96"/>
    </w:p>
    <w:p w14:paraId="0F094359" w14:textId="77777777" w:rsidR="00D20875" w:rsidRPr="00CC0C94" w:rsidRDefault="00D20875" w:rsidP="00D20875">
      <w:r w:rsidRPr="00CC0C94">
        <w:t>If the service request for initiating a PDN connection for emergency bearer services cannot be accepted by the network, the UE shall perform the procedures as described in subclause 5.6.1.5. Then if the UE is in the same selected PLMN where the last service request was attempted, the UE shall:</w:t>
      </w:r>
    </w:p>
    <w:p w14:paraId="71695916" w14:textId="77777777" w:rsidR="00D20875" w:rsidRPr="00CC0C94" w:rsidRDefault="00D20875" w:rsidP="00D20875">
      <w:pPr>
        <w:pStyle w:val="B1"/>
      </w:pPr>
      <w:r w:rsidRPr="00CC0C94">
        <w:t>a)</w:t>
      </w:r>
      <w:r w:rsidRPr="00CC0C94">
        <w:tab/>
        <w:t>inform the upper layers of the failure of the procedure; or</w:t>
      </w:r>
    </w:p>
    <w:p w14:paraId="718BA430" w14:textId="19B0B442" w:rsidR="00D20875" w:rsidRPr="00CC0C94" w:rsidRDefault="00D20875" w:rsidP="00D20875">
      <w:pPr>
        <w:pStyle w:val="NO"/>
      </w:pPr>
      <w:r w:rsidRPr="00CC0C94">
        <w:lastRenderedPageBreak/>
        <w:t>NOTE 1:</w:t>
      </w:r>
      <w:r w:rsidRPr="00CC0C94">
        <w:tab/>
        <w:t>This can result in the upper layers requesting establishment of a CS emergency call (if not already attempted in the CS domain)</w:t>
      </w:r>
      <w:ins w:id="97" w:author="John-Luc Bakker" w:date="2020-08-20T12:08:00Z">
        <w:r>
          <w:t xml:space="preserve"> or performing transfer of an established emergency PDU session or emergency bearer context </w:t>
        </w:r>
        <w:r w:rsidRPr="006C40F0">
          <w:t>to non-3GPP access</w:t>
        </w:r>
        <w:r>
          <w:t xml:space="preserve"> (see </w:t>
        </w:r>
      </w:ins>
      <w:ins w:id="98" w:author="John-Luc Bakker" w:date="2020-08-20T14:50:00Z">
        <w:r w:rsidR="00D01E7E">
          <w:t>3GPP TS 24.302 [48]</w:t>
        </w:r>
      </w:ins>
      <w:ins w:id="99" w:author="John-Luc Bakker" w:date="2020-08-20T12:08:00Z">
        <w:r>
          <w:t xml:space="preserve"> or 3GPP TS 24.501 [54]),</w:t>
        </w:r>
      </w:ins>
      <w:r w:rsidRPr="00CC0C94">
        <w:t xml:space="preserve"> or other implementation specific mechanisms, e.g. procedures specified in 3GPP TS 24.229 [13D] can result in the emergency call being attempted</w:t>
      </w:r>
      <w:ins w:id="100" w:author="John-Luc Bakker" w:date="2020-08-20T12:09:00Z">
        <w:r>
          <w:t xml:space="preserve"> or transferred</w:t>
        </w:r>
      </w:ins>
      <w:r w:rsidRPr="00CC0C94">
        <w:t xml:space="preserve"> to another IP-CAN.</w:t>
      </w:r>
    </w:p>
    <w:p w14:paraId="1526C7BE" w14:textId="77777777" w:rsidR="00D20875" w:rsidRPr="00CC0C94" w:rsidRDefault="00D20875" w:rsidP="00D20875">
      <w:pPr>
        <w:pStyle w:val="B1"/>
        <w:rPr>
          <w:lang w:eastAsia="zh-CN"/>
        </w:rPr>
      </w:pPr>
      <w:r w:rsidRPr="00CC0C94">
        <w:t>b)</w:t>
      </w:r>
      <w:r w:rsidRPr="00CC0C94">
        <w:tab/>
        <w:t>detach locally, if not detached already, attempt EPS attach for emergency bearer services.</w:t>
      </w:r>
    </w:p>
    <w:p w14:paraId="0BC972B5" w14:textId="77777777" w:rsidR="00D20875" w:rsidRPr="00CC0C94" w:rsidRDefault="00D20875" w:rsidP="00D20875">
      <w:r w:rsidRPr="00CC0C94">
        <w:rPr>
          <w:lang w:eastAsia="zh-CN"/>
        </w:rPr>
        <w:t xml:space="preserve">If the service request for initiating a PDN connection for emergency bearer services fails due to abnormal case a) </w:t>
      </w:r>
      <w:r w:rsidRPr="00CC0C94">
        <w:t>in subclause 5.6.1.</w:t>
      </w:r>
      <w:r w:rsidRPr="00CC0C94">
        <w:rPr>
          <w:rFonts w:hint="eastAsia"/>
          <w:lang w:eastAsia="zh-CN"/>
        </w:rPr>
        <w:t>6</w:t>
      </w:r>
      <w:r w:rsidRPr="00CC0C94">
        <w:t>, the UE shall perform the actions as described in subclause 5.</w:t>
      </w:r>
      <w:r w:rsidRPr="00CC0C94">
        <w:rPr>
          <w:rFonts w:hint="eastAsia"/>
          <w:lang w:eastAsia="zh-CN"/>
        </w:rPr>
        <w:t>6</w:t>
      </w:r>
      <w:r w:rsidRPr="00CC0C94">
        <w:rPr>
          <w:lang w:eastAsia="zh-CN"/>
        </w:rPr>
        <w:t>.1.6</w:t>
      </w:r>
      <w:r w:rsidRPr="00CC0C94">
        <w:t xml:space="preserve"> and inform the upper layers of the failure to access the network.</w:t>
      </w:r>
    </w:p>
    <w:p w14:paraId="4A424373" w14:textId="3C01E46C" w:rsidR="00D20875" w:rsidRPr="00CC0C94" w:rsidRDefault="00D20875" w:rsidP="00D20875">
      <w:pPr>
        <w:pStyle w:val="NO"/>
      </w:pPr>
      <w:r w:rsidRPr="00CC0C94">
        <w:t>NOTE 2:</w:t>
      </w:r>
      <w:r w:rsidRPr="00CC0C94">
        <w:tab/>
        <w:t>This can result in the upper layers requesting establishment of a CS emergency call (if not already attempted in the CS domain)</w:t>
      </w:r>
      <w:ins w:id="101" w:author="John-Luc Bakker" w:date="2020-08-20T12:10:00Z">
        <w:r>
          <w:t xml:space="preserve"> or performing transfer of an established emergency PDU session or emergency bearer context </w:t>
        </w:r>
        <w:r w:rsidRPr="006C40F0">
          <w:t>to non-3GPP access</w:t>
        </w:r>
        <w:r>
          <w:t xml:space="preserve"> (see </w:t>
        </w:r>
      </w:ins>
      <w:ins w:id="102" w:author="John-Luc Bakker" w:date="2020-08-20T14:50:00Z">
        <w:r w:rsidR="00D01E7E">
          <w:t>3GPP TS 24.302 [48]</w:t>
        </w:r>
      </w:ins>
      <w:ins w:id="103" w:author="John-Luc Bakker" w:date="2020-08-20T12:10:00Z">
        <w:r>
          <w:t xml:space="preserve"> or 3GPP TS 24.501 [54]),</w:t>
        </w:r>
      </w:ins>
      <w:r w:rsidRPr="00CC0C94">
        <w:t xml:space="preserve"> or other implementation specific mechanisms, e.g. procedures specified in 3GPP TS 24.229 [13D] can result in the emergency call being attempted</w:t>
      </w:r>
      <w:ins w:id="104" w:author="John-Luc Bakker" w:date="2020-08-20T12:09:00Z">
        <w:r>
          <w:t xml:space="preserve"> or transferred</w:t>
        </w:r>
      </w:ins>
      <w:r w:rsidRPr="00CC0C94">
        <w:t xml:space="preserve"> to another IP-CAN.</w:t>
      </w:r>
    </w:p>
    <w:p w14:paraId="6B22675E" w14:textId="77777777" w:rsidR="00D20875" w:rsidRPr="00CC0C94" w:rsidRDefault="00D20875" w:rsidP="00D20875">
      <w:r w:rsidRPr="00CC0C94">
        <w:t xml:space="preserve">If the service request for initiating a PDN connection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w:t>
      </w:r>
      <w:r w:rsidRPr="00CC0C94">
        <w:rPr>
          <w:lang w:eastAsia="zh-CN"/>
        </w:rPr>
        <w:t> </w:t>
      </w:r>
      <w:r w:rsidRPr="00CC0C94">
        <w:rPr>
          <w:rFonts w:hint="eastAsia"/>
          <w:lang w:eastAsia="zh-CN"/>
        </w:rPr>
        <w:t xml:space="preserve">e)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w:t>
        </w:r>
        <w:r w:rsidRPr="00CC0C94">
          <w:rPr>
            <w:rFonts w:hint="eastAsia"/>
            <w:lang w:eastAsia="zh-CN"/>
          </w:rPr>
          <w:t>6</w:t>
        </w:r>
        <w:r w:rsidRPr="00CC0C94">
          <w:t>.</w:t>
        </w:r>
        <w:r w:rsidRPr="00CC0C94">
          <w:rPr>
            <w:rFonts w:hint="eastAsia"/>
            <w:lang w:eastAsia="zh-CN"/>
          </w:rPr>
          <w:t>1</w:t>
        </w:r>
      </w:smartTag>
      <w:r w:rsidRPr="00CC0C94">
        <w:t>.</w:t>
      </w:r>
      <w:r w:rsidRPr="00CC0C94">
        <w:rPr>
          <w:rFonts w:hint="eastAsia"/>
          <w:lang w:eastAsia="zh-CN"/>
        </w:rPr>
        <w:t>6</w:t>
      </w:r>
      <w:r w:rsidRPr="00CC0C94">
        <w:t>, the UE shall perform the procedures as described in subclause 5.</w:t>
      </w:r>
      <w:r w:rsidRPr="00CC0C94">
        <w:rPr>
          <w:rFonts w:hint="eastAsia"/>
          <w:lang w:eastAsia="zh-CN"/>
        </w:rPr>
        <w:t>6</w:t>
      </w:r>
      <w:r w:rsidRPr="00CC0C94">
        <w:t>.</w:t>
      </w:r>
      <w:r w:rsidRPr="00CC0C94">
        <w:rPr>
          <w:rFonts w:hint="eastAsia"/>
          <w:lang w:eastAsia="zh-CN"/>
        </w:rPr>
        <w:t>1</w:t>
      </w:r>
      <w:r w:rsidRPr="00CC0C94">
        <w:t>.</w:t>
      </w:r>
      <w:r w:rsidRPr="00CC0C94">
        <w:rPr>
          <w:rFonts w:hint="eastAsia"/>
          <w:lang w:eastAsia="zh-CN"/>
        </w:rPr>
        <w:t>6</w:t>
      </w:r>
      <w:r w:rsidRPr="00CC0C94">
        <w:t>. Then if the UE is in the same selected PLMN where the last service request was attempted, the UE shall:</w:t>
      </w:r>
    </w:p>
    <w:p w14:paraId="21E48420" w14:textId="77777777" w:rsidR="00D20875" w:rsidRPr="00CC0C94" w:rsidRDefault="00D20875" w:rsidP="00D20875">
      <w:pPr>
        <w:pStyle w:val="B1"/>
      </w:pPr>
      <w:r w:rsidRPr="00CC0C94">
        <w:t>a)</w:t>
      </w:r>
      <w:r w:rsidRPr="00CC0C94">
        <w:tab/>
        <w:t>inform the upper layers of the failure of the procedure; or</w:t>
      </w:r>
    </w:p>
    <w:p w14:paraId="56AD8695" w14:textId="61496484" w:rsidR="00D20875" w:rsidRPr="00CC0C94" w:rsidRDefault="00D20875" w:rsidP="00D20875">
      <w:pPr>
        <w:pStyle w:val="NO"/>
      </w:pPr>
      <w:r w:rsidRPr="00CC0C94">
        <w:t>NOTE 3:</w:t>
      </w:r>
      <w:r w:rsidRPr="00CC0C94">
        <w:tab/>
        <w:t>This can result in the upper layers requesting establishment of a CS emergency call (if not already attempted in the CS domain)</w:t>
      </w:r>
      <w:ins w:id="105" w:author="John-Luc Bakker" w:date="2020-08-20T12:10:00Z">
        <w:r>
          <w:t xml:space="preserve"> or performing transfer of an established emergency PDU session or emergency bearer context </w:t>
        </w:r>
        <w:r w:rsidRPr="006C40F0">
          <w:t>to non-3GPP access</w:t>
        </w:r>
        <w:r>
          <w:t xml:space="preserve"> (see </w:t>
        </w:r>
      </w:ins>
      <w:ins w:id="106" w:author="John-Luc Bakker" w:date="2020-08-20T14:50:00Z">
        <w:r w:rsidR="00D01E7E">
          <w:t>3GPP TS 24.302 [48]</w:t>
        </w:r>
      </w:ins>
      <w:ins w:id="107" w:author="John-Luc Bakker" w:date="2020-08-20T12:10:00Z">
        <w:r>
          <w:t xml:space="preserve"> or 3GPP TS 24.501 [54]),</w:t>
        </w:r>
      </w:ins>
      <w:r w:rsidRPr="00CC0C94">
        <w:t xml:space="preserve"> or other implementation specific mechanisms, e.g. procedures specified in 3GPP TS 24.229 [13D] can result in the emergency call being attempted</w:t>
      </w:r>
      <w:ins w:id="108" w:author="John-Luc Bakker" w:date="2020-08-20T12:10:00Z">
        <w:r>
          <w:t xml:space="preserve"> or transferred</w:t>
        </w:r>
      </w:ins>
      <w:r w:rsidRPr="00CC0C94">
        <w:t xml:space="preserve"> to another IP-CAN.</w:t>
      </w:r>
    </w:p>
    <w:p w14:paraId="5A10DC7E" w14:textId="77777777" w:rsidR="00D20875" w:rsidRPr="00CC0C94" w:rsidRDefault="00D20875" w:rsidP="00D20875">
      <w:pPr>
        <w:pStyle w:val="B1"/>
      </w:pPr>
      <w:r w:rsidRPr="00CC0C94">
        <w:t>b)</w:t>
      </w:r>
      <w:r w:rsidRPr="00CC0C94">
        <w:tab/>
        <w:t>detach locally, if not detached already, attempt EPS attach for emergency bearer services.</w:t>
      </w:r>
    </w:p>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2485A" w14:textId="77777777" w:rsidR="00892E0B" w:rsidRDefault="00892E0B">
      <w:r>
        <w:separator/>
      </w:r>
    </w:p>
  </w:endnote>
  <w:endnote w:type="continuationSeparator" w:id="0">
    <w:p w14:paraId="7FF20584" w14:textId="77777777" w:rsidR="00892E0B" w:rsidRDefault="0089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584DA" w14:textId="77777777" w:rsidR="00892E0B" w:rsidRDefault="00892E0B">
      <w:r>
        <w:separator/>
      </w:r>
    </w:p>
  </w:footnote>
  <w:footnote w:type="continuationSeparator" w:id="0">
    <w:p w14:paraId="20E5C28C" w14:textId="77777777" w:rsidR="00892E0B" w:rsidRDefault="0089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A316A" w:rsidRDefault="00FA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A316A" w:rsidRDefault="00FA3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A316A" w:rsidRDefault="00FA31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A316A" w:rsidRDefault="00FA3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5760A"/>
    <w:rsid w:val="000824F5"/>
    <w:rsid w:val="000A1F6F"/>
    <w:rsid w:val="000A6394"/>
    <w:rsid w:val="000B7FED"/>
    <w:rsid w:val="000C038A"/>
    <w:rsid w:val="000C6598"/>
    <w:rsid w:val="000E6961"/>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504B"/>
    <w:rsid w:val="003674C0"/>
    <w:rsid w:val="00374DD4"/>
    <w:rsid w:val="003E1A36"/>
    <w:rsid w:val="003F4238"/>
    <w:rsid w:val="00410371"/>
    <w:rsid w:val="004242F1"/>
    <w:rsid w:val="004A6835"/>
    <w:rsid w:val="004B19C5"/>
    <w:rsid w:val="004B75B7"/>
    <w:rsid w:val="004E1669"/>
    <w:rsid w:val="00510342"/>
    <w:rsid w:val="0051580D"/>
    <w:rsid w:val="00523D86"/>
    <w:rsid w:val="00547111"/>
    <w:rsid w:val="00552722"/>
    <w:rsid w:val="00570453"/>
    <w:rsid w:val="00584C02"/>
    <w:rsid w:val="00592D74"/>
    <w:rsid w:val="005B17DC"/>
    <w:rsid w:val="005E05BF"/>
    <w:rsid w:val="005E2C44"/>
    <w:rsid w:val="00621188"/>
    <w:rsid w:val="006257ED"/>
    <w:rsid w:val="00677E82"/>
    <w:rsid w:val="00695808"/>
    <w:rsid w:val="006B46FB"/>
    <w:rsid w:val="006E1D67"/>
    <w:rsid w:val="006E21FB"/>
    <w:rsid w:val="006E4779"/>
    <w:rsid w:val="007159F3"/>
    <w:rsid w:val="00737CFC"/>
    <w:rsid w:val="00792342"/>
    <w:rsid w:val="007977A8"/>
    <w:rsid w:val="007B512A"/>
    <w:rsid w:val="007C2097"/>
    <w:rsid w:val="007D6A07"/>
    <w:rsid w:val="007F7259"/>
    <w:rsid w:val="008040A8"/>
    <w:rsid w:val="008114B7"/>
    <w:rsid w:val="008279FA"/>
    <w:rsid w:val="008438B9"/>
    <w:rsid w:val="008626E7"/>
    <w:rsid w:val="00870EE7"/>
    <w:rsid w:val="008863B9"/>
    <w:rsid w:val="00892E0B"/>
    <w:rsid w:val="00896949"/>
    <w:rsid w:val="008A45A6"/>
    <w:rsid w:val="008B383C"/>
    <w:rsid w:val="008F686C"/>
    <w:rsid w:val="009148DE"/>
    <w:rsid w:val="00941BFE"/>
    <w:rsid w:val="00941E30"/>
    <w:rsid w:val="009777D9"/>
    <w:rsid w:val="00991B88"/>
    <w:rsid w:val="009A5753"/>
    <w:rsid w:val="009A579D"/>
    <w:rsid w:val="009E3297"/>
    <w:rsid w:val="009E6C24"/>
    <w:rsid w:val="009F734F"/>
    <w:rsid w:val="00A246B6"/>
    <w:rsid w:val="00A332F0"/>
    <w:rsid w:val="00A41398"/>
    <w:rsid w:val="00A47E70"/>
    <w:rsid w:val="00A50CF0"/>
    <w:rsid w:val="00A542A2"/>
    <w:rsid w:val="00A7671C"/>
    <w:rsid w:val="00AA2CBC"/>
    <w:rsid w:val="00AC5820"/>
    <w:rsid w:val="00AD1CD8"/>
    <w:rsid w:val="00B0425E"/>
    <w:rsid w:val="00B258BB"/>
    <w:rsid w:val="00B67B97"/>
    <w:rsid w:val="00B72811"/>
    <w:rsid w:val="00B87A0E"/>
    <w:rsid w:val="00B968C8"/>
    <w:rsid w:val="00BA3EC5"/>
    <w:rsid w:val="00BA51D9"/>
    <w:rsid w:val="00BB5DFC"/>
    <w:rsid w:val="00BD279D"/>
    <w:rsid w:val="00BD6BB8"/>
    <w:rsid w:val="00BE70D2"/>
    <w:rsid w:val="00C37694"/>
    <w:rsid w:val="00C66BA2"/>
    <w:rsid w:val="00C75CB0"/>
    <w:rsid w:val="00C95985"/>
    <w:rsid w:val="00CA2293"/>
    <w:rsid w:val="00CC4E29"/>
    <w:rsid w:val="00CC5026"/>
    <w:rsid w:val="00CC68D0"/>
    <w:rsid w:val="00CD03D7"/>
    <w:rsid w:val="00CD2447"/>
    <w:rsid w:val="00D01E7E"/>
    <w:rsid w:val="00D03F9A"/>
    <w:rsid w:val="00D06D51"/>
    <w:rsid w:val="00D20875"/>
    <w:rsid w:val="00D24991"/>
    <w:rsid w:val="00D50255"/>
    <w:rsid w:val="00D66520"/>
    <w:rsid w:val="00D83433"/>
    <w:rsid w:val="00DA3849"/>
    <w:rsid w:val="00DB271D"/>
    <w:rsid w:val="00DC37F2"/>
    <w:rsid w:val="00DE34CF"/>
    <w:rsid w:val="00E13F3D"/>
    <w:rsid w:val="00E34898"/>
    <w:rsid w:val="00E56549"/>
    <w:rsid w:val="00E8079D"/>
    <w:rsid w:val="00EB09B7"/>
    <w:rsid w:val="00EE7D7C"/>
    <w:rsid w:val="00F25D98"/>
    <w:rsid w:val="00F300FB"/>
    <w:rsid w:val="00FA31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ListParagraph">
    <w:name w:val="List Paragraph"/>
    <w:basedOn w:val="Normal"/>
    <w:uiPriority w:val="34"/>
    <w:qFormat/>
    <w:rsid w:val="0036504B"/>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03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BF230-5A5E-46EE-A866-9C285EE8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3</cp:revision>
  <cp:lastPrinted>1900-01-01T06:00:00Z</cp:lastPrinted>
  <dcterms:created xsi:type="dcterms:W3CDTF">2020-08-21T16:47:00Z</dcterms:created>
  <dcterms:modified xsi:type="dcterms:W3CDTF">2020-08-21T17:38:00Z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