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CF5" w:rsidRPr="00C16BAF" w:rsidRDefault="00852CF5" w:rsidP="00852CF5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125-e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 w:rsidR="005E1AE5" w:rsidRPr="005E1AE5">
        <w:rPr>
          <w:rFonts w:ascii="Arial" w:hAnsi="Arial"/>
          <w:b/>
          <w:noProof/>
          <w:sz w:val="24"/>
        </w:rPr>
        <w:t>205099</w:t>
      </w:r>
    </w:p>
    <w:p w:rsidR="00852CF5" w:rsidRDefault="00852CF5" w:rsidP="00852C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</w:t>
      </w:r>
      <w:bookmarkStart w:id="0" w:name="_GoBack"/>
      <w:bookmarkEnd w:id="0"/>
      <w:r>
        <w:rPr>
          <w:b/>
          <w:noProof/>
          <w:sz w:val="24"/>
        </w:rPr>
        <w:t xml:space="preserve"> August 2020</w:t>
      </w:r>
    </w:p>
    <w:p w:rsidR="00DD40D2" w:rsidRPr="00852CF5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:rsidR="00236D1F" w:rsidRPr="009000E7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Source:</w:t>
      </w:r>
      <w:r w:rsidRPr="009000E7">
        <w:rPr>
          <w:rFonts w:ascii="Arial" w:hAnsi="Arial" w:cs="Arial"/>
          <w:b/>
          <w:bCs/>
          <w:lang w:val="en-US"/>
        </w:rPr>
        <w:tab/>
      </w:r>
      <w:r w:rsidR="00515F2D" w:rsidRPr="009000E7">
        <w:rPr>
          <w:rFonts w:ascii="Arial" w:hAnsi="Arial" w:cs="Arial"/>
          <w:b/>
          <w:bCs/>
          <w:lang w:val="en-US"/>
        </w:rPr>
        <w:t>Huawei</w:t>
      </w:r>
      <w:r w:rsidR="00852CF5">
        <w:rPr>
          <w:rFonts w:ascii="Arial" w:hAnsi="Arial" w:cs="Arial" w:hint="eastAsia"/>
          <w:b/>
          <w:bCs/>
          <w:lang w:val="en-US" w:eastAsia="zh-CN"/>
        </w:rPr>
        <w:t>,</w:t>
      </w:r>
      <w:r w:rsidR="00852CF5">
        <w:rPr>
          <w:rFonts w:ascii="Arial" w:hAnsi="Arial" w:cs="Arial"/>
          <w:b/>
          <w:bCs/>
          <w:lang w:val="en-US" w:eastAsia="zh-CN"/>
        </w:rPr>
        <w:t xml:space="preserve"> HiSilicon</w:t>
      </w:r>
    </w:p>
    <w:p w:rsidR="00236D1F" w:rsidRPr="009000E7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Title:</w:t>
      </w:r>
      <w:r w:rsidRPr="009000E7">
        <w:rPr>
          <w:rFonts w:ascii="Arial" w:hAnsi="Arial" w:cs="Arial"/>
          <w:b/>
          <w:bCs/>
          <w:lang w:val="en-US"/>
        </w:rPr>
        <w:tab/>
      </w:r>
      <w:r w:rsidR="00920F33" w:rsidRPr="009000E7">
        <w:rPr>
          <w:rFonts w:ascii="Arial" w:hAnsi="Arial" w:cs="Arial"/>
          <w:b/>
          <w:bCs/>
          <w:lang w:val="en-US"/>
        </w:rPr>
        <w:t xml:space="preserve">Discussion paper on </w:t>
      </w:r>
      <w:r w:rsidR="00F51BAC" w:rsidRPr="00F51BAC">
        <w:rPr>
          <w:rFonts w:ascii="Arial" w:hAnsi="Arial" w:cs="Arial"/>
          <w:b/>
          <w:bCs/>
          <w:lang w:val="en-US"/>
        </w:rPr>
        <w:t>FS_enh_EC</w:t>
      </w:r>
    </w:p>
    <w:p w:rsidR="00236D1F" w:rsidRPr="009000E7" w:rsidRDefault="00920F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Agenda item:</w:t>
      </w:r>
      <w:r w:rsidRPr="009000E7">
        <w:rPr>
          <w:rFonts w:ascii="Arial" w:hAnsi="Arial" w:cs="Arial"/>
          <w:b/>
          <w:bCs/>
          <w:lang w:val="en-US"/>
        </w:rPr>
        <w:tab/>
      </w:r>
      <w:r w:rsidR="00B86329">
        <w:rPr>
          <w:rFonts w:ascii="Arial" w:hAnsi="Arial" w:cs="Arial"/>
          <w:b/>
          <w:bCs/>
          <w:lang w:val="en-US"/>
        </w:rPr>
        <w:t>17.1.2</w:t>
      </w:r>
    </w:p>
    <w:p w:rsidR="00236D1F" w:rsidRPr="009000E7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Document for:</w:t>
      </w:r>
      <w:r w:rsidRPr="009000E7">
        <w:rPr>
          <w:rFonts w:ascii="Arial" w:hAnsi="Arial" w:cs="Arial"/>
          <w:b/>
          <w:bCs/>
          <w:lang w:val="en-US"/>
        </w:rPr>
        <w:tab/>
      </w:r>
      <w:r w:rsidR="00920F33" w:rsidRPr="009000E7">
        <w:rPr>
          <w:rFonts w:ascii="Arial" w:hAnsi="Arial" w:cs="Arial"/>
          <w:b/>
          <w:bCs/>
          <w:lang w:val="en-US"/>
        </w:rPr>
        <w:t>INFORMATION</w:t>
      </w:r>
    </w:p>
    <w:p w:rsidR="00236D1F" w:rsidRPr="009000E7" w:rsidRDefault="00236D1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p w:rsidR="00236D1F" w:rsidRPr="009000E7" w:rsidRDefault="00236D1F">
      <w:pPr>
        <w:rPr>
          <w:rFonts w:ascii="Arial" w:hAnsi="Arial" w:cs="Arial"/>
          <w:b/>
          <w:bCs/>
          <w:lang w:val="en-US"/>
        </w:rPr>
      </w:pPr>
    </w:p>
    <w:p w:rsidR="00515F2D" w:rsidRPr="009000E7" w:rsidRDefault="00515F2D" w:rsidP="00515F2D">
      <w:pPr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 xml:space="preserve">1. </w:t>
      </w:r>
      <w:r w:rsidR="00E90E8F" w:rsidRPr="009000E7">
        <w:rPr>
          <w:rFonts w:ascii="Arial" w:hAnsi="Arial" w:cs="Arial"/>
          <w:b/>
          <w:bCs/>
          <w:lang w:val="en-US"/>
        </w:rPr>
        <w:t>Intro</w:t>
      </w:r>
      <w:r w:rsidR="00D920E6">
        <w:rPr>
          <w:rFonts w:ascii="Arial" w:hAnsi="Arial" w:cs="Arial"/>
          <w:b/>
          <w:bCs/>
          <w:lang w:val="en-US"/>
        </w:rPr>
        <w:t>duction</w:t>
      </w:r>
    </w:p>
    <w:p w:rsidR="00515F2D" w:rsidRPr="009000E7" w:rsidRDefault="00515F2D" w:rsidP="00515F2D">
      <w:pPr>
        <w:rPr>
          <w:rFonts w:ascii="Arial" w:hAnsi="Arial" w:cs="Arial"/>
          <w:b/>
          <w:bCs/>
          <w:lang w:val="en-US"/>
        </w:rPr>
      </w:pPr>
    </w:p>
    <w:p w:rsidR="000F4243" w:rsidRPr="009000E7" w:rsidRDefault="00DC3BA8" w:rsidP="00515F2D">
      <w:pPr>
        <w:rPr>
          <w:lang w:val="en-US"/>
        </w:rPr>
      </w:pPr>
      <w:r w:rsidRPr="00DC3BA8">
        <w:rPr>
          <w:lang w:val="en-US"/>
        </w:rPr>
        <w:t>FS_enh_EC</w:t>
      </w:r>
      <w:r w:rsidR="00151308">
        <w:rPr>
          <w:lang w:val="en-US"/>
        </w:rPr>
        <w:t xml:space="preserve"> (WI </w:t>
      </w:r>
      <w:r w:rsidR="00151308">
        <w:t>830032</w:t>
      </w:r>
      <w:r w:rsidR="00481481" w:rsidRPr="009000E7">
        <w:rPr>
          <w:lang w:val="en-US"/>
        </w:rPr>
        <w:t>)</w:t>
      </w:r>
      <w:r w:rsidR="00A65795">
        <w:rPr>
          <w:lang w:val="en-US"/>
        </w:rPr>
        <w:t>, s</w:t>
      </w:r>
      <w:r w:rsidR="00A65795" w:rsidRPr="00A65795">
        <w:rPr>
          <w:lang w:val="en-US"/>
        </w:rPr>
        <w:t>tudy on enhancement of support for Edge Computing in 5GC</w:t>
      </w:r>
      <w:r w:rsidR="00A65795">
        <w:rPr>
          <w:lang w:val="en-US"/>
        </w:rPr>
        <w:t xml:space="preserve"> is being studied</w:t>
      </w:r>
      <w:r w:rsidR="00481481" w:rsidRPr="009000E7">
        <w:rPr>
          <w:lang w:val="en-US"/>
        </w:rPr>
        <w:t xml:space="preserve"> </w:t>
      </w:r>
      <w:r w:rsidR="00A65795">
        <w:rPr>
          <w:lang w:val="en-US"/>
        </w:rPr>
        <w:t xml:space="preserve">in </w:t>
      </w:r>
      <w:r w:rsidR="00920F33" w:rsidRPr="009000E7">
        <w:rPr>
          <w:lang w:val="en-US"/>
        </w:rPr>
        <w:t>SA2</w:t>
      </w:r>
      <w:r w:rsidR="00A65795">
        <w:rPr>
          <w:lang w:val="en-US"/>
        </w:rPr>
        <w:t>, which is 60% completed</w:t>
      </w:r>
      <w:r w:rsidR="00D45EEC" w:rsidRPr="009000E7">
        <w:rPr>
          <w:lang w:val="en-US"/>
        </w:rPr>
        <w:t>.</w:t>
      </w:r>
    </w:p>
    <w:p w:rsidR="000F4243" w:rsidRPr="009000E7" w:rsidRDefault="000F4243" w:rsidP="00515F2D">
      <w:pPr>
        <w:rPr>
          <w:lang w:val="en-US"/>
        </w:rPr>
      </w:pPr>
    </w:p>
    <w:p w:rsidR="0059183F" w:rsidRPr="009000E7" w:rsidRDefault="0059183F" w:rsidP="0059183F">
      <w:pPr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2. Discussion</w:t>
      </w:r>
    </w:p>
    <w:p w:rsidR="0059183F" w:rsidRPr="009000E7" w:rsidRDefault="0059183F" w:rsidP="00515F2D">
      <w:pPr>
        <w:rPr>
          <w:lang w:val="en-US"/>
        </w:rPr>
      </w:pPr>
    </w:p>
    <w:p w:rsidR="008F352A" w:rsidRDefault="0059183F" w:rsidP="00515F2D">
      <w:pPr>
        <w:rPr>
          <w:lang w:val="en-US"/>
        </w:rPr>
      </w:pPr>
      <w:r w:rsidRPr="009000E7">
        <w:rPr>
          <w:lang w:val="en-US"/>
        </w:rPr>
        <w:t>3GPP TR 23.7</w:t>
      </w:r>
      <w:r w:rsidR="00A65795">
        <w:rPr>
          <w:lang w:val="en-US"/>
        </w:rPr>
        <w:t>48</w:t>
      </w:r>
      <w:r w:rsidRPr="009000E7">
        <w:rPr>
          <w:lang w:val="en-US"/>
        </w:rPr>
        <w:t xml:space="preserve"> is still in a draft state, </w:t>
      </w:r>
      <w:r w:rsidR="008F352A">
        <w:rPr>
          <w:lang w:val="en-US"/>
        </w:rPr>
        <w:t>it studies four key issues:</w:t>
      </w:r>
    </w:p>
    <w:p w:rsidR="008F352A" w:rsidRDefault="008F352A" w:rsidP="008F352A">
      <w:pPr>
        <w:pStyle w:val="a8"/>
        <w:numPr>
          <w:ilvl w:val="0"/>
          <w:numId w:val="12"/>
        </w:numPr>
      </w:pPr>
      <w:r w:rsidRPr="008F352A">
        <w:t>Key Issue #1: Discovery of Edge Application Server</w:t>
      </w:r>
    </w:p>
    <w:p w:rsidR="008F352A" w:rsidRDefault="008F352A" w:rsidP="008F352A">
      <w:pPr>
        <w:pStyle w:val="a8"/>
        <w:numPr>
          <w:ilvl w:val="0"/>
          <w:numId w:val="12"/>
        </w:numPr>
      </w:pPr>
      <w:r>
        <w:rPr>
          <w:lang w:eastAsia="ko-KR"/>
        </w:rPr>
        <w:t xml:space="preserve">Key Issue #2: </w:t>
      </w:r>
      <w:r w:rsidRPr="008F352A">
        <w:t>Edge relocation</w:t>
      </w:r>
    </w:p>
    <w:p w:rsidR="008F352A" w:rsidRDefault="008F352A" w:rsidP="008F352A">
      <w:pPr>
        <w:pStyle w:val="a8"/>
        <w:numPr>
          <w:ilvl w:val="0"/>
          <w:numId w:val="12"/>
        </w:numPr>
      </w:pPr>
      <w:r>
        <w:t xml:space="preserve">Key Issue #3: </w:t>
      </w:r>
      <w:r w:rsidRPr="008F352A">
        <w:t>Network Information Provisioning to Local Applications with low latency</w:t>
      </w:r>
    </w:p>
    <w:p w:rsidR="008F352A" w:rsidRDefault="008F352A" w:rsidP="008F352A">
      <w:pPr>
        <w:pStyle w:val="a8"/>
        <w:numPr>
          <w:ilvl w:val="0"/>
          <w:numId w:val="12"/>
        </w:numPr>
      </w:pPr>
      <w:r>
        <w:t xml:space="preserve">Key Issue #5: </w:t>
      </w:r>
      <w:r w:rsidRPr="008F352A">
        <w:t>Activating the traffic routing towards Local Data Network per AF request</w:t>
      </w:r>
    </w:p>
    <w:p w:rsidR="00734487" w:rsidRPr="009000E7" w:rsidRDefault="00734487" w:rsidP="00515F2D">
      <w:pPr>
        <w:rPr>
          <w:lang w:val="en-US"/>
        </w:rPr>
      </w:pPr>
      <w:r w:rsidRPr="009000E7">
        <w:rPr>
          <w:lang w:val="en-US"/>
        </w:rPr>
        <w:t xml:space="preserve">Below is a brief summary of the current solution proposals, </w:t>
      </w:r>
      <w:r w:rsidR="008F352A">
        <w:rPr>
          <w:lang w:val="en-US"/>
        </w:rPr>
        <w:t>and the possible impacted NFs</w:t>
      </w:r>
      <w:r w:rsidRPr="009000E7">
        <w:rPr>
          <w:lang w:val="en-US"/>
        </w:rPr>
        <w:t>.</w:t>
      </w:r>
    </w:p>
    <w:p w:rsidR="00734487" w:rsidRDefault="00734487" w:rsidP="00515F2D">
      <w:pPr>
        <w:rPr>
          <w:lang w:val="en-US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15"/>
        <w:gridCol w:w="1276"/>
        <w:gridCol w:w="1276"/>
        <w:gridCol w:w="1275"/>
        <w:gridCol w:w="1204"/>
        <w:gridCol w:w="1709"/>
      </w:tblGrid>
      <w:tr w:rsidR="008F352A" w:rsidRPr="008F352A" w:rsidTr="008F352A">
        <w:trPr>
          <w:trHeight w:val="285"/>
        </w:trPr>
        <w:tc>
          <w:tcPr>
            <w:tcW w:w="1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  <w:t>Solution/Key Issue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  <w:t>Key Issue #1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  <w:t>Key Issue #2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  <w:t>Key Issue #3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  <w:t>Key Issue #5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  <w:t>Possible impacted NFs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</w:tc>
      </w:tr>
      <w:tr w:rsidR="008F352A" w:rsidRPr="008F352A" w:rsidTr="008F352A">
        <w:trPr>
          <w:trHeight w:val="61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#1: Provisioning URSP configuration to the UE to establish PDU Sessions for edge applications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NEF, PCF/UDR</w:t>
            </w:r>
          </w:p>
        </w:tc>
      </w:tr>
      <w:tr w:rsidR="008F352A" w:rsidRPr="008F352A" w:rsidTr="008F352A">
        <w:trPr>
          <w:trHeight w:val="46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#2: Local DNS based edge server address discovery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</w:t>
            </w:r>
          </w:p>
        </w:tc>
      </w:tr>
      <w:tr w:rsidR="008F352A" w:rsidRPr="008F352A" w:rsidTr="008F352A">
        <w:trPr>
          <w:trHeight w:val="300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#3: DNS AF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DNS AF (new NF), PCF, SMF, NEF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#4: Providing the DNS authoritative server with IP addressing information about where the UE is located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DNS, SMF, UPF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#5: Server Discovery using DNS, IP Routing and URSP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PCF, SMF, UPF, DNS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#6: Discovery of EAS based on DNS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AF, PCF, SMF, local PSA UPF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#7: SMF/I-SMF selection based on DNAI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AMF, NRF, PCF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#8: Edge Application Server discovery using anycast DNS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UPF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#9: Assist DNS resolution without connectivity between local and central data network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NEF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#10: DNS for Distributed Anchor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Null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#11: DNS over HTTP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Null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#12: DNS triggered re-anchoring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#13: 5GC support for UE selection of the DNS to use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UE, SMF, PCF, UDR, NEF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#14: IP address discovery for the Service Switch mechanism- DNS handling in both UPF and EC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I-UPF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#15: IP address discovery for the Service Switch mechanism-DNS handling in UPF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UPF, SMF, I-UPF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#16: Edge Configuration Server Based Discovery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UE, UDM/UDR, SMF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#17: Provisioning EC Parameters including EAS information to the UE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UE, PCF, AF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lastRenderedPageBreak/>
              <w:t>#18: Mapping the AS IP address to Edge Server IP address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DNS, PSA UPF, SMF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#19: Edge Application Server discovery using an Address Resolution Function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#20: DNS Inspector based EAS Discovery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DNS Inspector (new NF), UPF, SMF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#21: Provisioning URSP configuration to the UE to establish PDU Sessions for edge applications based on Provisioning Domains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UE, SMF, PCF, AF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#22: DNS based EAS discovery supporting session breakout.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FFS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#23: DNS for AS Discovery at Edge Relocation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Null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#24: Support of edge relocation, triggering of new DNS query by the UE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UPF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#25: Seamless Change of Edge for Stateful Applications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UPF, AF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#26: Persistent address allocation for mobile UEs that need MEC access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FFS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#27: Reducing packet loss during EAS relocation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Local PSA UPF, SMF, AF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#28: Supporting application server change based on AF notification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UE, AF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#29: CN-based edge relocation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AF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#30: UE Agnostic EAS IP address replacement for traffic subject to edge computing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Local PSA UPF, AF, PCF, NEF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#31: Application Relocation with UE assistance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UE, PCF, NEF, AF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#32: UE DNS cache flush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UE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#33: IP preserving PSA relocation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UE, PCF, NEF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#34: Local DN notification to the UE during ULCL operations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UE, PCF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#35: Edge relocation considering with user plane latency requirement (SMF decision)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PCF, AF, NEF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#36: Edge relocation considering with user plane latency requirement (AF decision)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PCF, AF, NEF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#37: AF-based EAS End-Point-Address update via External Parameter Provisioning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PCF, UE, AF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#38: EAS change with reducing packet loss in uplink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UPF, AF, PCF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#39: EAS relocation coordinated with PSA change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UPF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#40: Seamless change of Edge Application Sever for stateful applications by caching application status information in NEF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NEF, AF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#41: Network Information Provisioning using the IP path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UE, AS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#42: Providing selected radio information to an App requiring it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NEF, AF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#43: Low Latency exposure API by using the distributed CAPIF framework feature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UPF, AMF, NEF, UE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#44: Network Information Exposure to Local AF with Low Latency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NEF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#45: Using AS or NAS message notify UE’s application layer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UE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#46: Local NEF Deployment for network information exposure to Local AF with Low Latency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UPF, NEF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#47: User Plane based Network Information Provisioning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UPF, UE, EAS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#48: QoS monitoring information exposure based on unstructured data transmission mechanism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UPF, PCF, AF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#49: Network Information Provisioning to EAS with low latency based on User Plane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UPF, PCF, NEF, AF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lastRenderedPageBreak/>
              <w:t>#50: Activating the traffic routing towards Local Data Network per AF request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AMF, NRF, PCF</w:t>
            </w:r>
          </w:p>
        </w:tc>
      </w:tr>
    </w:tbl>
    <w:p w:rsidR="008F352A" w:rsidRPr="009000E7" w:rsidRDefault="008F352A" w:rsidP="00515F2D">
      <w:pPr>
        <w:rPr>
          <w:lang w:val="en-US"/>
        </w:rPr>
      </w:pPr>
    </w:p>
    <w:p w:rsidR="0059183F" w:rsidRPr="009000E7" w:rsidRDefault="0059183F" w:rsidP="00515F2D">
      <w:pPr>
        <w:rPr>
          <w:lang w:val="en-US"/>
        </w:rPr>
      </w:pPr>
    </w:p>
    <w:p w:rsidR="00E90E8F" w:rsidRPr="009000E7" w:rsidRDefault="00E90E8F" w:rsidP="00E90E8F">
      <w:pPr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3. Conclusions</w:t>
      </w:r>
    </w:p>
    <w:p w:rsidR="00E90E8F" w:rsidRPr="009000E7" w:rsidRDefault="00E90E8F" w:rsidP="00515F2D">
      <w:pPr>
        <w:rPr>
          <w:lang w:val="en-US"/>
        </w:rPr>
      </w:pPr>
    </w:p>
    <w:p w:rsidR="0059183F" w:rsidRPr="009000E7" w:rsidRDefault="0059183F" w:rsidP="006B4AAD">
      <w:pPr>
        <w:rPr>
          <w:lang w:val="en-US"/>
        </w:rPr>
      </w:pPr>
      <w:r w:rsidRPr="009000E7">
        <w:rPr>
          <w:lang w:val="en-US"/>
        </w:rPr>
        <w:t>S</w:t>
      </w:r>
      <w:r w:rsidR="00481481" w:rsidRPr="009000E7">
        <w:rPr>
          <w:lang w:val="en-US"/>
        </w:rPr>
        <w:t>tage 3 wise</w:t>
      </w:r>
      <w:r w:rsidR="00217478" w:rsidRPr="009000E7">
        <w:rPr>
          <w:lang w:val="en-US"/>
        </w:rPr>
        <w:t xml:space="preserve"> and on the core network side, </w:t>
      </w:r>
      <w:r w:rsidR="008F352A" w:rsidRPr="00A65795">
        <w:rPr>
          <w:lang w:val="en-US"/>
        </w:rPr>
        <w:t>Edge Computing in 5GC</w:t>
      </w:r>
      <w:r w:rsidR="00481481" w:rsidRPr="009000E7">
        <w:rPr>
          <w:lang w:val="en-US"/>
        </w:rPr>
        <w:t xml:space="preserve"> feature will primarily impact</w:t>
      </w:r>
      <w:r w:rsidR="008F352A">
        <w:rPr>
          <w:lang w:val="en-US"/>
        </w:rPr>
        <w:t xml:space="preserve"> </w:t>
      </w:r>
      <w:r w:rsidR="00481481" w:rsidRPr="009000E7">
        <w:rPr>
          <w:lang w:val="en-US"/>
        </w:rPr>
        <w:t>core network functions</w:t>
      </w:r>
      <w:r w:rsidR="00E7140D">
        <w:rPr>
          <w:lang w:val="en-US"/>
        </w:rPr>
        <w:t>, like SMF/UPF/DNS</w:t>
      </w:r>
      <w:r w:rsidR="00217478" w:rsidRPr="009000E7">
        <w:rPr>
          <w:lang w:val="en-US"/>
        </w:rPr>
        <w:t>,</w:t>
      </w:r>
      <w:r w:rsidR="00E7140D">
        <w:rPr>
          <w:lang w:val="en-US"/>
        </w:rPr>
        <w:t xml:space="preserve"> so</w:t>
      </w:r>
      <w:r w:rsidR="00217478" w:rsidRPr="009000E7">
        <w:rPr>
          <w:lang w:val="en-US"/>
        </w:rPr>
        <w:t xml:space="preserve"> CT4 </w:t>
      </w:r>
      <w:r w:rsidRPr="009000E7">
        <w:rPr>
          <w:lang w:val="en-US"/>
        </w:rPr>
        <w:t xml:space="preserve">should take the lead for </w:t>
      </w:r>
      <w:r w:rsidR="00217478" w:rsidRPr="009000E7">
        <w:rPr>
          <w:lang w:val="en-US"/>
        </w:rPr>
        <w:t xml:space="preserve">CT-wide </w:t>
      </w:r>
      <w:r w:rsidRPr="009000E7">
        <w:rPr>
          <w:lang w:val="en-US"/>
        </w:rPr>
        <w:t>WID.</w:t>
      </w:r>
    </w:p>
    <w:p w:rsidR="0059183F" w:rsidRPr="009000E7" w:rsidRDefault="0059183F" w:rsidP="006B4AAD">
      <w:pPr>
        <w:rPr>
          <w:lang w:val="en-US"/>
        </w:rPr>
      </w:pPr>
    </w:p>
    <w:p w:rsidR="006B4AAD" w:rsidRPr="009000E7" w:rsidRDefault="00481481" w:rsidP="006B4AAD">
      <w:pPr>
        <w:rPr>
          <w:bCs/>
          <w:lang w:val="en-US"/>
        </w:rPr>
      </w:pPr>
      <w:r w:rsidRPr="009000E7">
        <w:rPr>
          <w:bCs/>
          <w:lang w:val="en-US"/>
        </w:rPr>
        <w:t xml:space="preserve">Once the work at SA2 reaches certain maturity level, Huawei is willing to provide </w:t>
      </w:r>
      <w:r w:rsidR="00217478" w:rsidRPr="009000E7">
        <w:rPr>
          <w:bCs/>
          <w:lang w:val="en-US"/>
        </w:rPr>
        <w:t xml:space="preserve">a </w:t>
      </w:r>
      <w:r w:rsidRPr="009000E7">
        <w:rPr>
          <w:bCs/>
          <w:lang w:val="en-US"/>
        </w:rPr>
        <w:t xml:space="preserve">draft WID </w:t>
      </w:r>
      <w:r w:rsidR="00FF04E3" w:rsidRPr="009000E7">
        <w:rPr>
          <w:bCs/>
          <w:lang w:val="en-US"/>
        </w:rPr>
        <w:t xml:space="preserve">on </w:t>
      </w:r>
      <w:r w:rsidR="00E7140D" w:rsidRPr="00A65795">
        <w:rPr>
          <w:lang w:val="en-US"/>
        </w:rPr>
        <w:t>Edge Computing in 5GC</w:t>
      </w:r>
      <w:r w:rsidR="00E7140D" w:rsidRPr="009000E7">
        <w:rPr>
          <w:bCs/>
          <w:lang w:val="en-US"/>
        </w:rPr>
        <w:t xml:space="preserve"> </w:t>
      </w:r>
      <w:r w:rsidRPr="009000E7">
        <w:rPr>
          <w:bCs/>
          <w:lang w:val="en-US"/>
        </w:rPr>
        <w:t>to CT4.</w:t>
      </w:r>
    </w:p>
    <w:sectPr w:rsidR="006B4AAD" w:rsidRPr="009000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E47" w:rsidRDefault="009A1E47">
      <w:r>
        <w:separator/>
      </w:r>
    </w:p>
  </w:endnote>
  <w:endnote w:type="continuationSeparator" w:id="0">
    <w:p w:rsidR="009A1E47" w:rsidRDefault="009A1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E47" w:rsidRDefault="009A1E47">
      <w:r>
        <w:separator/>
      </w:r>
    </w:p>
  </w:footnote>
  <w:footnote w:type="continuationSeparator" w:id="0">
    <w:p w:rsidR="009A1E47" w:rsidRDefault="009A1E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47816"/>
    <w:multiLevelType w:val="hybridMultilevel"/>
    <w:tmpl w:val="96A6D0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16016"/>
    <w:multiLevelType w:val="hybridMultilevel"/>
    <w:tmpl w:val="062AF5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CF0007"/>
    <w:multiLevelType w:val="hybridMultilevel"/>
    <w:tmpl w:val="5360D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A23BB"/>
    <w:multiLevelType w:val="hybridMultilevel"/>
    <w:tmpl w:val="DD56A6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A1B46"/>
    <w:multiLevelType w:val="hybridMultilevel"/>
    <w:tmpl w:val="FCDE5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81D88"/>
    <w:multiLevelType w:val="hybridMultilevel"/>
    <w:tmpl w:val="3FA03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559EC"/>
    <w:multiLevelType w:val="hybridMultilevel"/>
    <w:tmpl w:val="D3586C5E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CF905B1"/>
    <w:multiLevelType w:val="hybridMultilevel"/>
    <w:tmpl w:val="DD56A6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3"/>
  </w:num>
  <w:num w:numId="5">
    <w:abstractNumId w:val="10"/>
  </w:num>
  <w:num w:numId="6">
    <w:abstractNumId w:val="4"/>
  </w:num>
  <w:num w:numId="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</w:num>
  <w:num w:numId="9">
    <w:abstractNumId w:val="0"/>
  </w:num>
  <w:num w:numId="10">
    <w:abstractNumId w:val="2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46686"/>
    <w:rsid w:val="00046FDD"/>
    <w:rsid w:val="000520AA"/>
    <w:rsid w:val="00054884"/>
    <w:rsid w:val="00057E1E"/>
    <w:rsid w:val="00072A7C"/>
    <w:rsid w:val="000775E7"/>
    <w:rsid w:val="0007775C"/>
    <w:rsid w:val="00083E93"/>
    <w:rsid w:val="000967F4"/>
    <w:rsid w:val="000E0429"/>
    <w:rsid w:val="000E0597"/>
    <w:rsid w:val="000E2D8F"/>
    <w:rsid w:val="000F4243"/>
    <w:rsid w:val="000F6E51"/>
    <w:rsid w:val="00102A24"/>
    <w:rsid w:val="0013259C"/>
    <w:rsid w:val="00135831"/>
    <w:rsid w:val="001376A6"/>
    <w:rsid w:val="0014413C"/>
    <w:rsid w:val="00151308"/>
    <w:rsid w:val="00152A47"/>
    <w:rsid w:val="00166A1B"/>
    <w:rsid w:val="00192B41"/>
    <w:rsid w:val="00197E4A"/>
    <w:rsid w:val="001A31EF"/>
    <w:rsid w:val="001B01F1"/>
    <w:rsid w:val="001B2414"/>
    <w:rsid w:val="001B3CDD"/>
    <w:rsid w:val="001B5421"/>
    <w:rsid w:val="001B650D"/>
    <w:rsid w:val="001C5E5B"/>
    <w:rsid w:val="001D0B09"/>
    <w:rsid w:val="001D7718"/>
    <w:rsid w:val="001D79BF"/>
    <w:rsid w:val="002070CB"/>
    <w:rsid w:val="00217478"/>
    <w:rsid w:val="002336BF"/>
    <w:rsid w:val="00235F9B"/>
    <w:rsid w:val="00236BBA"/>
    <w:rsid w:val="00236D1F"/>
    <w:rsid w:val="002407FF"/>
    <w:rsid w:val="00250F58"/>
    <w:rsid w:val="002541D3"/>
    <w:rsid w:val="0025599E"/>
    <w:rsid w:val="00256429"/>
    <w:rsid w:val="0026253E"/>
    <w:rsid w:val="002668D5"/>
    <w:rsid w:val="00272D61"/>
    <w:rsid w:val="002919B7"/>
    <w:rsid w:val="00295D61"/>
    <w:rsid w:val="002B2FE7"/>
    <w:rsid w:val="002B34EA"/>
    <w:rsid w:val="002B5361"/>
    <w:rsid w:val="002C3E06"/>
    <w:rsid w:val="002C47B8"/>
    <w:rsid w:val="002E397B"/>
    <w:rsid w:val="002E3AE2"/>
    <w:rsid w:val="002F610F"/>
    <w:rsid w:val="002F7CCB"/>
    <w:rsid w:val="00302128"/>
    <w:rsid w:val="00313F3E"/>
    <w:rsid w:val="00320536"/>
    <w:rsid w:val="00325E33"/>
    <w:rsid w:val="003275E6"/>
    <w:rsid w:val="00354553"/>
    <w:rsid w:val="00364075"/>
    <w:rsid w:val="0036567C"/>
    <w:rsid w:val="0037242D"/>
    <w:rsid w:val="00392C87"/>
    <w:rsid w:val="003A67E1"/>
    <w:rsid w:val="003D4593"/>
    <w:rsid w:val="003D4E90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81481"/>
    <w:rsid w:val="00495685"/>
    <w:rsid w:val="004A0A73"/>
    <w:rsid w:val="004A661C"/>
    <w:rsid w:val="004C4C9B"/>
    <w:rsid w:val="004C62D8"/>
    <w:rsid w:val="004D2FA0"/>
    <w:rsid w:val="004D6B7D"/>
    <w:rsid w:val="004E1010"/>
    <w:rsid w:val="0050202A"/>
    <w:rsid w:val="00515F2D"/>
    <w:rsid w:val="0052032E"/>
    <w:rsid w:val="00527900"/>
    <w:rsid w:val="00544D8F"/>
    <w:rsid w:val="00553BDE"/>
    <w:rsid w:val="00562495"/>
    <w:rsid w:val="00577727"/>
    <w:rsid w:val="005777AF"/>
    <w:rsid w:val="005859B2"/>
    <w:rsid w:val="00586562"/>
    <w:rsid w:val="0059183F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1AE5"/>
    <w:rsid w:val="005E7235"/>
    <w:rsid w:val="005F4B34"/>
    <w:rsid w:val="00616E18"/>
    <w:rsid w:val="00617C7C"/>
    <w:rsid w:val="00623AED"/>
    <w:rsid w:val="00632157"/>
    <w:rsid w:val="00633971"/>
    <w:rsid w:val="0064121E"/>
    <w:rsid w:val="00651AE6"/>
    <w:rsid w:val="00660354"/>
    <w:rsid w:val="00665B9B"/>
    <w:rsid w:val="006B4AAD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34487"/>
    <w:rsid w:val="0074596C"/>
    <w:rsid w:val="00762474"/>
    <w:rsid w:val="00780BB3"/>
    <w:rsid w:val="007814A8"/>
    <w:rsid w:val="00781A62"/>
    <w:rsid w:val="00783C0E"/>
    <w:rsid w:val="00787383"/>
    <w:rsid w:val="00791B51"/>
    <w:rsid w:val="00795AD1"/>
    <w:rsid w:val="007B2792"/>
    <w:rsid w:val="007B5456"/>
    <w:rsid w:val="007B5F65"/>
    <w:rsid w:val="007D3C7C"/>
    <w:rsid w:val="007F6574"/>
    <w:rsid w:val="00801E44"/>
    <w:rsid w:val="00836106"/>
    <w:rsid w:val="00843265"/>
    <w:rsid w:val="00850CD4"/>
    <w:rsid w:val="00852CF5"/>
    <w:rsid w:val="00854A49"/>
    <w:rsid w:val="008A06BE"/>
    <w:rsid w:val="008A56FD"/>
    <w:rsid w:val="008C6446"/>
    <w:rsid w:val="008D3DA6"/>
    <w:rsid w:val="008F352A"/>
    <w:rsid w:val="008F7444"/>
    <w:rsid w:val="009000E7"/>
    <w:rsid w:val="0091399A"/>
    <w:rsid w:val="00920F33"/>
    <w:rsid w:val="00926791"/>
    <w:rsid w:val="00932B42"/>
    <w:rsid w:val="00932B68"/>
    <w:rsid w:val="00940736"/>
    <w:rsid w:val="00950CF7"/>
    <w:rsid w:val="00960A44"/>
    <w:rsid w:val="009768C3"/>
    <w:rsid w:val="00977C43"/>
    <w:rsid w:val="00996533"/>
    <w:rsid w:val="009A1E47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1466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5090A"/>
    <w:rsid w:val="00A60E3E"/>
    <w:rsid w:val="00A61169"/>
    <w:rsid w:val="00A63024"/>
    <w:rsid w:val="00A65795"/>
    <w:rsid w:val="00A8071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5970"/>
    <w:rsid w:val="00B86329"/>
    <w:rsid w:val="00B92C7D"/>
    <w:rsid w:val="00B93BB2"/>
    <w:rsid w:val="00B9697B"/>
    <w:rsid w:val="00BA46C7"/>
    <w:rsid w:val="00BA4DA4"/>
    <w:rsid w:val="00BA7688"/>
    <w:rsid w:val="00BB7B45"/>
    <w:rsid w:val="00BC2E5F"/>
    <w:rsid w:val="00BC5AF6"/>
    <w:rsid w:val="00BD3E51"/>
    <w:rsid w:val="00BF0A84"/>
    <w:rsid w:val="00C03706"/>
    <w:rsid w:val="00C03F46"/>
    <w:rsid w:val="00C14298"/>
    <w:rsid w:val="00C159BC"/>
    <w:rsid w:val="00C15A54"/>
    <w:rsid w:val="00C2214E"/>
    <w:rsid w:val="00C2519B"/>
    <w:rsid w:val="00C3782E"/>
    <w:rsid w:val="00C404D1"/>
    <w:rsid w:val="00C42176"/>
    <w:rsid w:val="00C52914"/>
    <w:rsid w:val="00C54F48"/>
    <w:rsid w:val="00C5567D"/>
    <w:rsid w:val="00C63F06"/>
    <w:rsid w:val="00C6590B"/>
    <w:rsid w:val="00C7131F"/>
    <w:rsid w:val="00CA5DB0"/>
    <w:rsid w:val="00D145EC"/>
    <w:rsid w:val="00D43C0B"/>
    <w:rsid w:val="00D44A74"/>
    <w:rsid w:val="00D45EEC"/>
    <w:rsid w:val="00D57CD2"/>
    <w:rsid w:val="00D57E66"/>
    <w:rsid w:val="00D73350"/>
    <w:rsid w:val="00D82231"/>
    <w:rsid w:val="00D8756E"/>
    <w:rsid w:val="00D920E6"/>
    <w:rsid w:val="00D938DD"/>
    <w:rsid w:val="00D974EA"/>
    <w:rsid w:val="00DB0A31"/>
    <w:rsid w:val="00DB3EC5"/>
    <w:rsid w:val="00DC0F52"/>
    <w:rsid w:val="00DC3BA8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7140D"/>
    <w:rsid w:val="00E81E2C"/>
    <w:rsid w:val="00E90E8F"/>
    <w:rsid w:val="00EB249F"/>
    <w:rsid w:val="00EB5D2F"/>
    <w:rsid w:val="00EC10EC"/>
    <w:rsid w:val="00EC5234"/>
    <w:rsid w:val="00ED6080"/>
    <w:rsid w:val="00EE0176"/>
    <w:rsid w:val="00EF0942"/>
    <w:rsid w:val="00EF291F"/>
    <w:rsid w:val="00EF5E62"/>
    <w:rsid w:val="00F0218C"/>
    <w:rsid w:val="00F0393B"/>
    <w:rsid w:val="00F04804"/>
    <w:rsid w:val="00F313DD"/>
    <w:rsid w:val="00F378BE"/>
    <w:rsid w:val="00F43120"/>
    <w:rsid w:val="00F51BAC"/>
    <w:rsid w:val="00F763A4"/>
    <w:rsid w:val="00F81CF2"/>
    <w:rsid w:val="00F941B8"/>
    <w:rsid w:val="00FA79A7"/>
    <w:rsid w:val="00FB229B"/>
    <w:rsid w:val="00FC405F"/>
    <w:rsid w:val="00FC643D"/>
    <w:rsid w:val="00FD1DAF"/>
    <w:rsid w:val="00FE3DCC"/>
    <w:rsid w:val="00FE53C8"/>
    <w:rsid w:val="00FE5FB7"/>
    <w:rsid w:val="00FF0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515F2D"/>
    <w:pPr>
      <w:spacing w:after="180"/>
      <w:ind w:left="720"/>
      <w:contextualSpacing/>
    </w:pPr>
    <w:rPr>
      <w:rFonts w:eastAsia="宋体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794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Huawei-SL</cp:lastModifiedBy>
  <cp:revision>14</cp:revision>
  <cp:lastPrinted>2001-04-23T09:30:00Z</cp:lastPrinted>
  <dcterms:created xsi:type="dcterms:W3CDTF">2020-07-29T07:24:00Z</dcterms:created>
  <dcterms:modified xsi:type="dcterms:W3CDTF">2020-08-13T09:13:00Z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1590088546</vt:lpwstr>
  </property>
  <property fmtid="{D5CDD505-2E9C-101B-9397-08002B2CF9AE}" pid="6" name="_2015_ms_pID_725343">
    <vt:lpwstr>(3)je98EVCAbFOf+0LJmApRHWjt3Gs3tJB4OPNobAnViwlcHKI43S7of4UU9foTJPRX89C0+TIz
a+hdtc7ocQna4mLhVFsaEVJlT/9vVPFOzsuX2DsU/yB2fQwq9zqx0or1fuxrZSMFbvvr70l0
Id9sZtUKe7UisAHqn6GhkEhhtwE6fZJML3dLXMJNBKXe+Q8lLqPtHAjYUDBUTikIlrH4lDDX
AHhZhIif1Nx6AcYXs4</vt:lpwstr>
  </property>
  <property fmtid="{D5CDD505-2E9C-101B-9397-08002B2CF9AE}" pid="7" name="_2015_ms_pID_7253431">
    <vt:lpwstr>675yURTaWExryxRLW/LjNJ0FhR/beMkJVapkJaa6OAQg0kh73x+CmY
J8qEDTMBu7gKKxofmgASGh6mFAzzRwnQIhVutH7OIzMHNnC/eh3RyoThYf5O8hS6x73xTalJ
4gBQoIXjASk4QQEc+QEmciUS0q7zoBBYKvqNwnKpe0VksjoPS8vxYKr759O4wLDK2B8jAFOd
PI0rl3Rt7gX5HU0yIqNT9754JnrnlMJcvqvD</vt:lpwstr>
  </property>
  <property fmtid="{D5CDD505-2E9C-101B-9397-08002B2CF9AE}" pid="8" name="_2015_ms_pID_7253432">
    <vt:lpwstr>tA==</vt:lpwstr>
  </property>
</Properties>
</file>