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9FFFBC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861E3">
        <w:rPr>
          <w:b/>
          <w:noProof/>
          <w:sz w:val="24"/>
        </w:rPr>
        <w:t>4990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BC47FB4" w:rsidR="001E41F3" w:rsidRPr="00410371" w:rsidRDefault="000142EA" w:rsidP="000142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5EC3D6" w:rsidR="001E41F3" w:rsidRPr="00410371" w:rsidRDefault="008861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BA9F81" w:rsidR="001E41F3" w:rsidRPr="00410371" w:rsidRDefault="000142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521B1C" w:rsidR="00F25D98" w:rsidRDefault="000142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E5A032" w:rsidR="001E41F3" w:rsidRDefault="000142EA" w:rsidP="002B72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Mapped 5G security context deletion </w:t>
            </w:r>
            <w:r w:rsidR="00674167">
              <w:t>upon IDLE mode mobility</w:t>
            </w:r>
            <w:r>
              <w:t xml:space="preserve"> </w:t>
            </w:r>
            <w:r w:rsidR="00674167">
              <w:t>from 5GS to EPS over</w:t>
            </w:r>
            <w:r>
              <w:t xml:space="preserve"> N26</w:t>
            </w:r>
            <w:r w:rsidR="00674167">
              <w:t xml:space="preserve"> interface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9B015B" w:rsidR="001E41F3" w:rsidRDefault="0001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F124D8E" w:rsidR="001E41F3" w:rsidRDefault="0001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A19EB4" w:rsidR="001E41F3" w:rsidRDefault="000142EA" w:rsidP="0001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5B70DC" w:rsidR="001E41F3" w:rsidRDefault="000142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DE44A8E" w:rsidR="001E41F3" w:rsidRDefault="0001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6AEB5" w14:textId="765527D2" w:rsidR="00674167" w:rsidRDefault="000142EA" w:rsidP="002B729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SA3 has specified in TS 33.501 that </w:t>
            </w:r>
            <w:r w:rsidR="00674167">
              <w:rPr>
                <w:noProof/>
              </w:rPr>
              <w:t xml:space="preserve">during </w:t>
            </w:r>
            <w:r w:rsidR="00674167" w:rsidRPr="007B0C8B">
              <w:t>idle</w:t>
            </w:r>
            <w:r w:rsidR="00674167">
              <w:t xml:space="preserve"> </w:t>
            </w:r>
            <w:r w:rsidR="00674167" w:rsidRPr="007B0C8B">
              <w:t>mode mobility from 5G</w:t>
            </w:r>
            <w:r w:rsidR="00674167">
              <w:t>S</w:t>
            </w:r>
            <w:r w:rsidR="00674167" w:rsidRPr="007B0C8B">
              <w:t xml:space="preserve"> to EP</w:t>
            </w:r>
            <w:r w:rsidR="00674167">
              <w:t xml:space="preserve">S over N26, the UE deletes any </w:t>
            </w:r>
            <w:r w:rsidR="002B729E">
              <w:t xml:space="preserve">mapped </w:t>
            </w:r>
            <w:r w:rsidR="00674167">
              <w:t>5G security context:</w:t>
            </w:r>
          </w:p>
          <w:p w14:paraId="5F03B2C2" w14:textId="2BEDB364" w:rsidR="00674167" w:rsidRDefault="00674167" w:rsidP="00674167">
            <w:pPr>
              <w:pStyle w:val="CRCoverPage"/>
              <w:spacing w:after="0"/>
              <w:ind w:left="100"/>
            </w:pPr>
          </w:p>
          <w:p w14:paraId="1980DD0D" w14:textId="77777777" w:rsidR="00674167" w:rsidRPr="00674167" w:rsidRDefault="00674167" w:rsidP="00674167">
            <w:pPr>
              <w:rPr>
                <w:i/>
              </w:rPr>
            </w:pPr>
            <w:r w:rsidRPr="00674167">
              <w:rPr>
                <w:i/>
              </w:rPr>
              <w:t>After successful completion of the TAU procedure, the UE shall delete any mapped 5G security context.</w:t>
            </w:r>
          </w:p>
          <w:p w14:paraId="5907C0EB" w14:textId="77777777" w:rsidR="00674167" w:rsidRDefault="00674167" w:rsidP="00674167">
            <w:pPr>
              <w:pStyle w:val="CRCoverPage"/>
              <w:spacing w:after="0"/>
              <w:ind w:left="100"/>
            </w:pPr>
          </w:p>
          <w:p w14:paraId="7A1BA5FB" w14:textId="28221DA0" w:rsidR="00674167" w:rsidRDefault="00674167" w:rsidP="00674167">
            <w:pPr>
              <w:pStyle w:val="CRCoverPage"/>
              <w:spacing w:after="0"/>
              <w:ind w:left="100"/>
            </w:pPr>
            <w:r>
              <w:t>SA3 has also specified in TS 33.501 that the UE shall use the same security mechanism as TAU, when performing attach procedure:</w:t>
            </w:r>
          </w:p>
          <w:p w14:paraId="7C0FFA01" w14:textId="77777777" w:rsidR="00674167" w:rsidRPr="00674167" w:rsidRDefault="00674167" w:rsidP="00674167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i/>
                <w:sz w:val="28"/>
                <w:lang w:eastAsia="x-none"/>
              </w:rPr>
            </w:pPr>
            <w:r w:rsidRPr="00674167">
              <w:rPr>
                <w:rFonts w:ascii="Arial" w:hAnsi="Arial"/>
                <w:i/>
                <w:sz w:val="28"/>
                <w:lang w:eastAsia="x-none"/>
              </w:rPr>
              <w:t>8.5.3</w:t>
            </w:r>
            <w:r w:rsidRPr="00674167">
              <w:rPr>
                <w:rFonts w:ascii="Arial" w:hAnsi="Arial"/>
                <w:i/>
                <w:sz w:val="28"/>
                <w:lang w:eastAsia="x-none"/>
              </w:rPr>
              <w:tab/>
              <w:t xml:space="preserve">Initial Attach Procedure </w:t>
            </w:r>
          </w:p>
          <w:p w14:paraId="0BF6FCD7" w14:textId="77777777" w:rsidR="00674167" w:rsidRPr="00674167" w:rsidRDefault="00674167" w:rsidP="00674167">
            <w:pPr>
              <w:pStyle w:val="NO"/>
              <w:rPr>
                <w:i/>
              </w:rPr>
            </w:pPr>
            <w:r w:rsidRPr="00674167">
              <w:rPr>
                <w:i/>
              </w:rPr>
              <w:t>NOTE:</w:t>
            </w:r>
            <w:r w:rsidRPr="00674167">
              <w:rPr>
                <w:i/>
              </w:rPr>
              <w:tab/>
              <w:t>This procedure is based on clause 4.11.1.</w:t>
            </w:r>
            <w:r w:rsidRPr="00674167">
              <w:rPr>
                <w:i/>
                <w:lang w:val="en-US"/>
              </w:rPr>
              <w:t>5</w:t>
            </w:r>
            <w:r w:rsidRPr="00674167">
              <w:rPr>
                <w:i/>
              </w:rPr>
              <w:t xml:space="preserve">.2 in TS 23.502 [8]. </w:t>
            </w:r>
          </w:p>
          <w:p w14:paraId="1D4E7CFA" w14:textId="77777777" w:rsidR="00674167" w:rsidRPr="00674167" w:rsidRDefault="00674167" w:rsidP="00674167">
            <w:pPr>
              <w:rPr>
                <w:i/>
              </w:rPr>
            </w:pPr>
            <w:r w:rsidRPr="00674167">
              <w:rPr>
                <w:i/>
              </w:rPr>
              <w:t>The Initial Attach procedure shall use the security mechanism for the TAU procedure in clause 8.5.2.</w:t>
            </w:r>
          </w:p>
          <w:p w14:paraId="5A7454C4" w14:textId="3BE4D3AC" w:rsidR="00674167" w:rsidRDefault="00674167" w:rsidP="00674167">
            <w:pPr>
              <w:pStyle w:val="CRCoverPage"/>
              <w:spacing w:after="0"/>
              <w:ind w:left="100"/>
            </w:pPr>
          </w:p>
          <w:p w14:paraId="5486080C" w14:textId="73A75AD9" w:rsidR="00674167" w:rsidRDefault="008861E3" w:rsidP="00674167">
            <w:pPr>
              <w:pStyle w:val="CRCoverPage"/>
              <w:spacing w:after="0"/>
              <w:ind w:left="100"/>
            </w:pPr>
            <w:r>
              <w:t>Therefore</w:t>
            </w:r>
            <w:r w:rsidR="00674167">
              <w:t>, if</w:t>
            </w:r>
          </w:p>
          <w:p w14:paraId="19DD78C3" w14:textId="6C960154" w:rsidR="00674167" w:rsidRDefault="00674167" w:rsidP="0067416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UE has received "Interworking without N26 interface not supported" indication from the NW;</w:t>
            </w:r>
          </w:p>
          <w:p w14:paraId="5499399C" w14:textId="7842FFB5" w:rsidR="00674167" w:rsidRDefault="00674167" w:rsidP="0067416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UE has mapped 5G security context;</w:t>
            </w:r>
          </w:p>
          <w:p w14:paraId="6D24317A" w14:textId="6AEE3A36" w:rsidR="00674167" w:rsidRDefault="00674167" w:rsidP="0067416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UE has no PDU session which supports interworking; and</w:t>
            </w:r>
          </w:p>
          <w:p w14:paraId="5959540B" w14:textId="77777777" w:rsidR="001E3F89" w:rsidRDefault="00674167" w:rsidP="001E3F8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UE performs idle mode mobility from 5GS to EPS;</w:t>
            </w:r>
          </w:p>
          <w:p w14:paraId="0AF38E1E" w14:textId="6F137AC2" w:rsidR="00674167" w:rsidRDefault="00674167" w:rsidP="001E3F89">
            <w:pPr>
              <w:pStyle w:val="CRCoverPage"/>
              <w:spacing w:after="0"/>
              <w:ind w:left="100"/>
            </w:pPr>
            <w:r>
              <w:t>then,</w:t>
            </w:r>
            <w:r w:rsidR="001E3F89">
              <w:t xml:space="preserve"> </w:t>
            </w:r>
            <w:r>
              <w:t xml:space="preserve">the UE shall delete its mapped 5G security context after completion of </w:t>
            </w:r>
            <w:r w:rsidR="001E3F89">
              <w:t>attach procedure</w:t>
            </w:r>
            <w:r>
              <w:t>.</w:t>
            </w:r>
          </w:p>
          <w:p w14:paraId="6021E270" w14:textId="77777777" w:rsidR="00674167" w:rsidRDefault="00674167" w:rsidP="00674167">
            <w:pPr>
              <w:pStyle w:val="CRCoverPage"/>
              <w:spacing w:after="0"/>
              <w:ind w:left="100"/>
            </w:pPr>
          </w:p>
          <w:p w14:paraId="4AB1CFBA" w14:textId="6A5176C0" w:rsidR="001E41F3" w:rsidRDefault="00674167" w:rsidP="00674167">
            <w:pPr>
              <w:pStyle w:val="CRCoverPage"/>
              <w:spacing w:after="0"/>
              <w:ind w:left="100"/>
              <w:rPr>
                <w:noProof/>
              </w:rPr>
            </w:pPr>
            <w:r>
              <w:t>Such text is missing in the present TS 24.501.</w:t>
            </w:r>
            <w:r w:rsidR="000142EA"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7646DF" w:rsidR="001E41F3" w:rsidRDefault="0001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Mapped 5G NAS security context is deleted when the UE completes attach procedure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DB6DF37" w:rsidR="001E41F3" w:rsidRDefault="0001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security context remains in the UE’s memory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4DDC60" w:rsidR="001E41F3" w:rsidRDefault="00014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6D218" w14:textId="77777777" w:rsidR="000142EA" w:rsidRPr="003168A2" w:rsidRDefault="000142EA" w:rsidP="000142EA">
      <w:pPr>
        <w:pStyle w:val="4"/>
        <w:rPr>
          <w:lang w:val="en-US"/>
        </w:rPr>
      </w:pPr>
      <w:bookmarkStart w:id="3" w:name="_Toc20232404"/>
      <w:bookmarkStart w:id="4" w:name="_Toc27746490"/>
      <w:bookmarkStart w:id="5" w:name="_Toc36212670"/>
      <w:bookmarkStart w:id="6" w:name="_Toc36656847"/>
      <w:bookmarkStart w:id="7" w:name="_Toc45286508"/>
      <w:r w:rsidRPr="003168A2">
        <w:rPr>
          <w:lang w:val="en-US"/>
        </w:rPr>
        <w:lastRenderedPageBreak/>
        <w:t>4.4.2.1</w:t>
      </w:r>
      <w:r w:rsidRPr="003168A2">
        <w:rPr>
          <w:lang w:val="en-US"/>
        </w:rPr>
        <w:tab/>
        <w:t>General</w:t>
      </w:r>
      <w:bookmarkEnd w:id="3"/>
      <w:bookmarkEnd w:id="4"/>
      <w:bookmarkEnd w:id="5"/>
      <w:bookmarkEnd w:id="6"/>
      <w:bookmarkEnd w:id="7"/>
    </w:p>
    <w:p w14:paraId="0916C328" w14:textId="77777777" w:rsidR="000142EA" w:rsidRPr="003168A2" w:rsidRDefault="000142EA" w:rsidP="000142EA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r>
        <w:t>ng</w:t>
      </w:r>
      <w:r w:rsidRPr="003168A2">
        <w:t>KSI).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4949803D" w14:textId="77777777" w:rsidR="000142EA" w:rsidRPr="003168A2" w:rsidRDefault="000142EA" w:rsidP="000142EA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23C99288" w14:textId="77777777" w:rsidR="000142EA" w:rsidRPr="003168A2" w:rsidRDefault="000142EA" w:rsidP="000142EA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0707343E" w14:textId="77777777" w:rsidR="000142EA" w:rsidRDefault="000142EA" w:rsidP="000142EA">
      <w:r>
        <w:rPr>
          <w:lang w:val="en-US"/>
        </w:rPr>
        <w:t>The key set identifier ng</w:t>
      </w:r>
      <w:r w:rsidRPr="003168A2">
        <w:rPr>
          <w:lang w:val="en-US"/>
        </w:rPr>
        <w:t xml:space="preserve">KSI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r>
        <w:rPr>
          <w:lang w:eastAsia="ko-KR"/>
        </w:rPr>
        <w:t>ng</w:t>
      </w:r>
      <w:r>
        <w:rPr>
          <w:rFonts w:hint="eastAsia"/>
          <w:lang w:eastAsia="ko-KR"/>
        </w:rPr>
        <w:t>KSI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r>
        <w:rPr>
          <w:lang w:eastAsia="ko-KR"/>
        </w:rPr>
        <w:t>ng</w:t>
      </w:r>
      <w:r>
        <w:rPr>
          <w:rFonts w:hint="eastAsia"/>
          <w:lang w:eastAsia="ko-KR"/>
        </w:rPr>
        <w:t>KSI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3A6BD0EB" w14:textId="77777777" w:rsidR="000142EA" w:rsidRPr="003168A2" w:rsidRDefault="000142EA" w:rsidP="000142EA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in the </w:t>
      </w:r>
      <w:r w:rsidRPr="00E05285">
        <w:rPr>
          <w:lang w:eastAsia="ko-KR"/>
        </w:rPr>
        <w:t>NAS key set identifier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553A8928" w14:textId="77777777" w:rsidR="000142EA" w:rsidRPr="003168A2" w:rsidRDefault="000142EA" w:rsidP="000142EA">
      <w:r w:rsidRPr="003168A2">
        <w:t>In the present document, when the UE is required to delete a</w:t>
      </w:r>
      <w:r>
        <w:t>n ngKSI</w:t>
      </w:r>
      <w:r w:rsidRPr="003168A2">
        <w:t xml:space="preserve">, the UE shall set the </w:t>
      </w:r>
      <w:r>
        <w:t>ng</w:t>
      </w:r>
      <w:r w:rsidRPr="003168A2">
        <w:t>KSI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r>
        <w:t>ng</w:t>
      </w:r>
      <w:r w:rsidRPr="003168A2">
        <w:t>KSI as no longer valid).</w:t>
      </w:r>
    </w:p>
    <w:p w14:paraId="41ACAFCE" w14:textId="77777777" w:rsidR="000142EA" w:rsidRPr="003168A2" w:rsidRDefault="000142EA" w:rsidP="000142EA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18E1375F" w14:textId="77777777" w:rsidR="000142EA" w:rsidRDefault="000142EA" w:rsidP="000142EA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13160092" w14:textId="77777777" w:rsidR="000142EA" w:rsidRPr="003168A2" w:rsidRDefault="000142EA" w:rsidP="000142EA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14:paraId="4E209856" w14:textId="77777777" w:rsidR="000142EA" w:rsidRPr="003168A2" w:rsidRDefault="000142EA" w:rsidP="000142EA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14:paraId="5380F707" w14:textId="77777777" w:rsidR="000142EA" w:rsidRPr="003168A2" w:rsidRDefault="000142EA" w:rsidP="000142EA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1591B4F1" w14:textId="77777777" w:rsidR="000142EA" w:rsidRPr="003168A2" w:rsidRDefault="000142EA" w:rsidP="000142EA">
      <w:pPr>
        <w:rPr>
          <w:lang w:val="en-US"/>
        </w:rPr>
      </w:pPr>
      <w:r w:rsidRPr="003168A2">
        <w:rPr>
          <w:lang w:val="en-US"/>
        </w:rPr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11D73C86" w14:textId="77777777" w:rsidR="000142EA" w:rsidRPr="003168A2" w:rsidRDefault="000142EA" w:rsidP="000142EA">
      <w:pPr>
        <w:pStyle w:val="B1"/>
        <w:rPr>
          <w:lang w:val="en-US"/>
        </w:rPr>
      </w:pPr>
      <w:r>
        <w:rPr>
          <w:lang w:val="en-US"/>
        </w:rPr>
        <w:lastRenderedPageBreak/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14:paraId="09399249" w14:textId="77777777" w:rsidR="000142EA" w:rsidRDefault="000142EA" w:rsidP="000142EA">
      <w:pPr>
        <w:pStyle w:val="B1"/>
        <w:rPr>
          <w:lang w:val="en-US" w:eastAsia="ko-KR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00ADB771" w14:textId="77777777" w:rsidR="000142EA" w:rsidRDefault="000142EA" w:rsidP="000142EA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23631104" w14:textId="77777777" w:rsidR="000142EA" w:rsidRDefault="000142EA" w:rsidP="000142EA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14:paraId="2A908B51" w14:textId="77777777" w:rsidR="000142EA" w:rsidRPr="003168A2" w:rsidRDefault="000142EA" w:rsidP="000142EA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063D5EA2" w14:textId="77777777" w:rsidR="000142EA" w:rsidRPr="003168A2" w:rsidRDefault="000142EA" w:rsidP="000142EA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7B643185" w14:textId="77777777" w:rsidR="000142EA" w:rsidRDefault="000142EA" w:rsidP="000142EA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4DCCBA82" w14:textId="77777777" w:rsidR="000142EA" w:rsidRDefault="000142EA" w:rsidP="000142EA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r w:rsidRPr="000D6732">
        <w:t xml:space="preserve">elete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421BE0C6" w14:textId="77777777" w:rsidR="000142EA" w:rsidRDefault="000142EA" w:rsidP="000142EA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428AD3B6" w14:textId="77777777" w:rsidR="000142EA" w:rsidRDefault="000142EA" w:rsidP="000142EA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62E8C767" w14:textId="2DB4ADA6" w:rsidR="000142EA" w:rsidRDefault="000142EA" w:rsidP="000142EA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ins w:id="8" w:author="Maoki Hikosaka" w:date="2020-08-03T22:32:00Z">
        <w:r w:rsidR="00674167">
          <w:t xml:space="preserve"> or attach procedure</w:t>
        </w:r>
      </w:ins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1736B5E7" w14:textId="77777777" w:rsidR="000142EA" w:rsidRPr="00D869B8" w:rsidRDefault="000142EA" w:rsidP="000142EA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change;</w:t>
      </w:r>
      <w:r>
        <w:t xml:space="preserve"> and</w:t>
      </w:r>
    </w:p>
    <w:p w14:paraId="28ED1F95" w14:textId="77777777" w:rsidR="000142EA" w:rsidRDefault="000142EA" w:rsidP="000142EA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>if the UE has a non-current full native 5G 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2BE1679A" w14:textId="77777777" w:rsidR="000142EA" w:rsidRDefault="000142EA" w:rsidP="000142EA">
      <w:pPr>
        <w:rPr>
          <w:lang w:val="en-US"/>
        </w:rPr>
      </w:pPr>
      <w:r>
        <w:rPr>
          <w:lang w:val="en-US"/>
        </w:rPr>
        <w:t>The UE shall mark the 5G NAS security context on the USIM or in the non-volatile memory as invalid when the UE initiates an initial registration procedure as described in subclause 5.5.1.2 or when the UE leaves state 5GMM-DEREGISTERED for any other state except 5GMM-NULL.</w:t>
      </w:r>
    </w:p>
    <w:p w14:paraId="01505BEF" w14:textId="77777777" w:rsidR="000142EA" w:rsidRDefault="000142EA" w:rsidP="000142EA">
      <w:r>
        <w:rPr>
          <w:lang w:val="en-US"/>
        </w:rPr>
        <w:t>The 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624AA" w14:textId="77777777" w:rsidR="000F7B7C" w:rsidRDefault="000F7B7C">
      <w:r>
        <w:separator/>
      </w:r>
    </w:p>
  </w:endnote>
  <w:endnote w:type="continuationSeparator" w:id="0">
    <w:p w14:paraId="5895F245" w14:textId="77777777" w:rsidR="000F7B7C" w:rsidRDefault="000F7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06749" w14:textId="77777777" w:rsidR="000F7B7C" w:rsidRDefault="000F7B7C">
      <w:r>
        <w:separator/>
      </w:r>
    </w:p>
  </w:footnote>
  <w:footnote w:type="continuationSeparator" w:id="0">
    <w:p w14:paraId="258D5A6E" w14:textId="77777777" w:rsidR="000F7B7C" w:rsidRDefault="000F7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F4709"/>
    <w:multiLevelType w:val="hybridMultilevel"/>
    <w:tmpl w:val="6374B76C"/>
    <w:lvl w:ilvl="0" w:tplc="6A581DD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EA"/>
    <w:rsid w:val="00022E4A"/>
    <w:rsid w:val="000A1F6F"/>
    <w:rsid w:val="000A6394"/>
    <w:rsid w:val="000B7FED"/>
    <w:rsid w:val="000C038A"/>
    <w:rsid w:val="000C6598"/>
    <w:rsid w:val="000F7B7C"/>
    <w:rsid w:val="00143DCF"/>
    <w:rsid w:val="00145D43"/>
    <w:rsid w:val="00185EEA"/>
    <w:rsid w:val="00192C46"/>
    <w:rsid w:val="001A08B3"/>
    <w:rsid w:val="001A7B60"/>
    <w:rsid w:val="001B52F0"/>
    <w:rsid w:val="001B7A65"/>
    <w:rsid w:val="001E3F89"/>
    <w:rsid w:val="001E41F3"/>
    <w:rsid w:val="00220ECA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B729E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4167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1E3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35C9C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142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42E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741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EAA0A-4320-4265-8AF2-F2C93B118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1866</Words>
  <Characters>9593</Characters>
  <Application>Microsoft Office Word</Application>
  <DocSecurity>4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2020-08-13T04:43:00Z</dcterms:created>
  <dcterms:modified xsi:type="dcterms:W3CDTF">2020-08-13T04:43:00Z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