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E9FC3" w14:textId="1CA5DC4C" w:rsidR="001E61F0" w:rsidRDefault="001E61F0" w:rsidP="001E61F0">
      <w:pPr>
        <w:pStyle w:val="CRCoverPage"/>
        <w:tabs>
          <w:tab w:val="right" w:pos="9639"/>
        </w:tabs>
        <w:spacing w:after="0"/>
        <w:rPr>
          <w:b/>
          <w:i/>
          <w:noProof/>
          <w:sz w:val="28"/>
        </w:rPr>
      </w:pPr>
      <w:r>
        <w:rPr>
          <w:b/>
          <w:noProof/>
          <w:sz w:val="24"/>
        </w:rPr>
        <w:t>3GPP TSG-CT WG1 Meeting #12</w:t>
      </w:r>
      <w:r w:rsidR="00AB20B1">
        <w:rPr>
          <w:b/>
          <w:noProof/>
          <w:sz w:val="24"/>
        </w:rPr>
        <w:t>5</w:t>
      </w:r>
      <w:r>
        <w:rPr>
          <w:b/>
          <w:noProof/>
          <w:sz w:val="24"/>
        </w:rPr>
        <w:t>-e</w:t>
      </w:r>
      <w:r>
        <w:rPr>
          <w:b/>
          <w:i/>
          <w:noProof/>
          <w:sz w:val="28"/>
        </w:rPr>
        <w:tab/>
      </w:r>
      <w:r w:rsidRPr="00761265">
        <w:rPr>
          <w:b/>
          <w:noProof/>
          <w:sz w:val="24"/>
        </w:rPr>
        <w:t>C1-20</w:t>
      </w:r>
      <w:r w:rsidR="0017536F">
        <w:rPr>
          <w:b/>
          <w:noProof/>
          <w:sz w:val="24"/>
        </w:rPr>
        <w:t>4914</w:t>
      </w:r>
      <w:bookmarkStart w:id="0" w:name="_GoBack"/>
      <w:bookmarkEnd w:id="0"/>
    </w:p>
    <w:p w14:paraId="6833A6EC" w14:textId="34D437D6" w:rsidR="001E61F0" w:rsidRDefault="001E61F0" w:rsidP="001E61F0">
      <w:pPr>
        <w:pStyle w:val="CRCoverPage"/>
        <w:rPr>
          <w:b/>
          <w:noProof/>
          <w:sz w:val="24"/>
        </w:rPr>
      </w:pPr>
      <w:r>
        <w:rPr>
          <w:b/>
          <w:noProof/>
          <w:sz w:val="24"/>
        </w:rPr>
        <w:t>Electronic meeting, 2</w:t>
      </w:r>
      <w:r w:rsidR="00AB20B1">
        <w:rPr>
          <w:b/>
          <w:noProof/>
          <w:sz w:val="24"/>
        </w:rPr>
        <w:t>0</w:t>
      </w:r>
      <w:r>
        <w:rPr>
          <w:b/>
          <w:noProof/>
          <w:sz w:val="24"/>
        </w:rPr>
        <w:t>-</w:t>
      </w:r>
      <w:r w:rsidR="00AB20B1">
        <w:rPr>
          <w:b/>
          <w:noProof/>
          <w:sz w:val="24"/>
        </w:rPr>
        <w:t>28</w:t>
      </w:r>
      <w:r>
        <w:rPr>
          <w:b/>
          <w:noProof/>
          <w:sz w:val="24"/>
        </w:rPr>
        <w:t xml:space="preserve"> </w:t>
      </w:r>
      <w:r w:rsidR="00AB20B1">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F0" w14:paraId="7278ACB7" w14:textId="77777777" w:rsidTr="00E74DDB">
        <w:tc>
          <w:tcPr>
            <w:tcW w:w="9641" w:type="dxa"/>
            <w:gridSpan w:val="9"/>
            <w:tcBorders>
              <w:top w:val="single" w:sz="4" w:space="0" w:color="auto"/>
              <w:left w:val="single" w:sz="4" w:space="0" w:color="auto"/>
              <w:right w:val="single" w:sz="4" w:space="0" w:color="auto"/>
            </w:tcBorders>
          </w:tcPr>
          <w:p w14:paraId="20979696" w14:textId="77777777" w:rsidR="001E61F0" w:rsidRDefault="001E61F0" w:rsidP="00E74DDB">
            <w:pPr>
              <w:pStyle w:val="CRCoverPage"/>
              <w:spacing w:after="0"/>
              <w:jc w:val="right"/>
              <w:rPr>
                <w:i/>
                <w:noProof/>
              </w:rPr>
            </w:pPr>
            <w:r>
              <w:rPr>
                <w:i/>
                <w:noProof/>
                <w:sz w:val="14"/>
              </w:rPr>
              <w:t>CR-Form-v12.0</w:t>
            </w:r>
          </w:p>
        </w:tc>
      </w:tr>
      <w:tr w:rsidR="001E61F0" w14:paraId="4251CD80" w14:textId="77777777" w:rsidTr="00E74DDB">
        <w:tc>
          <w:tcPr>
            <w:tcW w:w="9641" w:type="dxa"/>
            <w:gridSpan w:val="9"/>
            <w:tcBorders>
              <w:left w:val="single" w:sz="4" w:space="0" w:color="auto"/>
              <w:right w:val="single" w:sz="4" w:space="0" w:color="auto"/>
            </w:tcBorders>
          </w:tcPr>
          <w:p w14:paraId="1A86D97A" w14:textId="77777777" w:rsidR="001E61F0" w:rsidRDefault="001E61F0" w:rsidP="00E74DDB">
            <w:pPr>
              <w:pStyle w:val="CRCoverPage"/>
              <w:spacing w:after="0"/>
              <w:jc w:val="center"/>
              <w:rPr>
                <w:noProof/>
              </w:rPr>
            </w:pPr>
            <w:r>
              <w:rPr>
                <w:b/>
                <w:noProof/>
                <w:sz w:val="32"/>
              </w:rPr>
              <w:t>CHANGE REQUEST</w:t>
            </w:r>
          </w:p>
        </w:tc>
      </w:tr>
      <w:tr w:rsidR="001E61F0" w14:paraId="1F51E5DC" w14:textId="77777777" w:rsidTr="00E74DDB">
        <w:tc>
          <w:tcPr>
            <w:tcW w:w="9641" w:type="dxa"/>
            <w:gridSpan w:val="9"/>
            <w:tcBorders>
              <w:left w:val="single" w:sz="4" w:space="0" w:color="auto"/>
              <w:right w:val="single" w:sz="4" w:space="0" w:color="auto"/>
            </w:tcBorders>
          </w:tcPr>
          <w:p w14:paraId="57457978" w14:textId="77777777" w:rsidR="001E61F0" w:rsidRDefault="001E61F0" w:rsidP="00E74DDB">
            <w:pPr>
              <w:pStyle w:val="CRCoverPage"/>
              <w:spacing w:after="0"/>
              <w:rPr>
                <w:noProof/>
                <w:sz w:val="8"/>
                <w:szCs w:val="8"/>
              </w:rPr>
            </w:pPr>
          </w:p>
        </w:tc>
      </w:tr>
      <w:tr w:rsidR="006607F7" w14:paraId="6CCDC1DB" w14:textId="77777777" w:rsidTr="00E74DDB">
        <w:tc>
          <w:tcPr>
            <w:tcW w:w="142" w:type="dxa"/>
            <w:tcBorders>
              <w:left w:val="single" w:sz="4" w:space="0" w:color="auto"/>
            </w:tcBorders>
          </w:tcPr>
          <w:p w14:paraId="501904ED" w14:textId="77777777" w:rsidR="006607F7" w:rsidRDefault="006607F7" w:rsidP="00E74DDB">
            <w:pPr>
              <w:pStyle w:val="CRCoverPage"/>
              <w:spacing w:after="0"/>
              <w:jc w:val="right"/>
              <w:rPr>
                <w:noProof/>
              </w:rPr>
            </w:pPr>
          </w:p>
        </w:tc>
        <w:tc>
          <w:tcPr>
            <w:tcW w:w="1559" w:type="dxa"/>
            <w:shd w:val="pct30" w:color="FFFF00" w:fill="auto"/>
          </w:tcPr>
          <w:p w14:paraId="6ADECF03" w14:textId="3BD86E60" w:rsidR="006607F7" w:rsidRPr="00410371" w:rsidRDefault="006607F7" w:rsidP="00E74DDB">
            <w:pPr>
              <w:pStyle w:val="CRCoverPage"/>
              <w:spacing w:after="0"/>
              <w:jc w:val="right"/>
              <w:rPr>
                <w:b/>
                <w:noProof/>
                <w:sz w:val="28"/>
              </w:rPr>
            </w:pPr>
            <w:r w:rsidRPr="006607F7">
              <w:rPr>
                <w:b/>
                <w:noProof/>
                <w:sz w:val="28"/>
              </w:rPr>
              <w:t>24.</w:t>
            </w:r>
            <w:r>
              <w:rPr>
                <w:b/>
                <w:noProof/>
                <w:sz w:val="28"/>
              </w:rPr>
              <w:t>250</w:t>
            </w:r>
          </w:p>
        </w:tc>
        <w:tc>
          <w:tcPr>
            <w:tcW w:w="709" w:type="dxa"/>
          </w:tcPr>
          <w:p w14:paraId="00B89AE8" w14:textId="77777777" w:rsidR="006607F7" w:rsidRDefault="006607F7" w:rsidP="00E74DDB">
            <w:pPr>
              <w:pStyle w:val="CRCoverPage"/>
              <w:spacing w:after="0"/>
              <w:jc w:val="center"/>
              <w:rPr>
                <w:noProof/>
              </w:rPr>
            </w:pPr>
            <w:r>
              <w:rPr>
                <w:b/>
                <w:noProof/>
                <w:sz w:val="28"/>
              </w:rPr>
              <w:t>CR</w:t>
            </w:r>
          </w:p>
        </w:tc>
        <w:tc>
          <w:tcPr>
            <w:tcW w:w="1276" w:type="dxa"/>
            <w:shd w:val="pct30" w:color="FFFF00" w:fill="auto"/>
          </w:tcPr>
          <w:p w14:paraId="451B70A7" w14:textId="460697BF" w:rsidR="006607F7" w:rsidRPr="00410371" w:rsidRDefault="006A7FD6" w:rsidP="00E74DDB">
            <w:pPr>
              <w:pStyle w:val="CRCoverPage"/>
              <w:spacing w:after="0"/>
              <w:rPr>
                <w:noProof/>
              </w:rPr>
            </w:pPr>
            <w:r>
              <w:rPr>
                <w:b/>
                <w:sz w:val="28"/>
              </w:rPr>
              <w:t>0022</w:t>
            </w:r>
          </w:p>
        </w:tc>
        <w:tc>
          <w:tcPr>
            <w:tcW w:w="709" w:type="dxa"/>
          </w:tcPr>
          <w:p w14:paraId="48BD7D40" w14:textId="77777777" w:rsidR="006607F7" w:rsidRDefault="006607F7" w:rsidP="00E74DDB">
            <w:pPr>
              <w:pStyle w:val="CRCoverPage"/>
              <w:tabs>
                <w:tab w:val="right" w:pos="625"/>
              </w:tabs>
              <w:spacing w:after="0"/>
              <w:jc w:val="center"/>
              <w:rPr>
                <w:noProof/>
              </w:rPr>
            </w:pPr>
            <w:r>
              <w:rPr>
                <w:b/>
                <w:bCs/>
                <w:noProof/>
                <w:sz w:val="28"/>
              </w:rPr>
              <w:t>rev</w:t>
            </w:r>
          </w:p>
        </w:tc>
        <w:tc>
          <w:tcPr>
            <w:tcW w:w="992" w:type="dxa"/>
            <w:shd w:val="pct30" w:color="FFFF00" w:fill="auto"/>
          </w:tcPr>
          <w:p w14:paraId="287AE99A" w14:textId="4BACDD8D" w:rsidR="006607F7" w:rsidRPr="00410371" w:rsidRDefault="00AB20B1" w:rsidP="00E74DDB">
            <w:pPr>
              <w:pStyle w:val="CRCoverPage"/>
              <w:spacing w:after="0"/>
              <w:jc w:val="center"/>
              <w:rPr>
                <w:b/>
                <w:noProof/>
              </w:rPr>
            </w:pPr>
            <w:r>
              <w:rPr>
                <w:b/>
                <w:noProof/>
                <w:sz w:val="28"/>
              </w:rPr>
              <w:t>1</w:t>
            </w:r>
          </w:p>
        </w:tc>
        <w:tc>
          <w:tcPr>
            <w:tcW w:w="2410" w:type="dxa"/>
          </w:tcPr>
          <w:p w14:paraId="0E607B43" w14:textId="77777777" w:rsidR="006607F7" w:rsidRDefault="006607F7" w:rsidP="00E74D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5634D" w14:textId="36A1C243" w:rsidR="006607F7" w:rsidRPr="00410371" w:rsidRDefault="006607F7" w:rsidP="00E74DDB">
            <w:pPr>
              <w:pStyle w:val="CRCoverPage"/>
              <w:spacing w:after="0"/>
              <w:jc w:val="center"/>
              <w:rPr>
                <w:noProof/>
                <w:sz w:val="28"/>
              </w:rPr>
            </w:pPr>
            <w:r>
              <w:rPr>
                <w:b/>
                <w:noProof/>
                <w:sz w:val="28"/>
              </w:rPr>
              <w:t>16.2.0</w:t>
            </w:r>
          </w:p>
        </w:tc>
        <w:tc>
          <w:tcPr>
            <w:tcW w:w="143" w:type="dxa"/>
            <w:tcBorders>
              <w:right w:val="single" w:sz="4" w:space="0" w:color="auto"/>
            </w:tcBorders>
          </w:tcPr>
          <w:p w14:paraId="1A9F5006" w14:textId="77777777" w:rsidR="006607F7" w:rsidRDefault="006607F7" w:rsidP="00E74DDB">
            <w:pPr>
              <w:pStyle w:val="CRCoverPage"/>
              <w:spacing w:after="0"/>
              <w:rPr>
                <w:noProof/>
              </w:rPr>
            </w:pPr>
          </w:p>
        </w:tc>
      </w:tr>
      <w:tr w:rsidR="001E61F0" w14:paraId="5C47E0D6" w14:textId="77777777" w:rsidTr="00E74DDB">
        <w:tc>
          <w:tcPr>
            <w:tcW w:w="9641" w:type="dxa"/>
            <w:gridSpan w:val="9"/>
            <w:tcBorders>
              <w:left w:val="single" w:sz="4" w:space="0" w:color="auto"/>
              <w:right w:val="single" w:sz="4" w:space="0" w:color="auto"/>
            </w:tcBorders>
          </w:tcPr>
          <w:p w14:paraId="2E826ACC" w14:textId="77777777" w:rsidR="001E61F0" w:rsidRDefault="001E61F0" w:rsidP="00E74DDB">
            <w:pPr>
              <w:pStyle w:val="CRCoverPage"/>
              <w:spacing w:after="0"/>
              <w:rPr>
                <w:noProof/>
              </w:rPr>
            </w:pPr>
          </w:p>
        </w:tc>
      </w:tr>
      <w:tr w:rsidR="001E61F0" w14:paraId="4A2564CD" w14:textId="77777777" w:rsidTr="00E74DDB">
        <w:tc>
          <w:tcPr>
            <w:tcW w:w="9641" w:type="dxa"/>
            <w:gridSpan w:val="9"/>
            <w:tcBorders>
              <w:top w:val="single" w:sz="4" w:space="0" w:color="auto"/>
            </w:tcBorders>
          </w:tcPr>
          <w:p w14:paraId="4C894B95" w14:textId="77777777" w:rsidR="001E61F0" w:rsidRPr="00F25D98" w:rsidRDefault="001E61F0" w:rsidP="00E74DD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61F0" w14:paraId="5FB71D82" w14:textId="77777777" w:rsidTr="00E74DDB">
        <w:tc>
          <w:tcPr>
            <w:tcW w:w="9641" w:type="dxa"/>
            <w:gridSpan w:val="9"/>
          </w:tcPr>
          <w:p w14:paraId="1798E5DD" w14:textId="77777777" w:rsidR="001E61F0" w:rsidRDefault="001E61F0" w:rsidP="00E74DDB">
            <w:pPr>
              <w:pStyle w:val="CRCoverPage"/>
              <w:spacing w:after="0"/>
              <w:rPr>
                <w:noProof/>
                <w:sz w:val="8"/>
                <w:szCs w:val="8"/>
              </w:rPr>
            </w:pPr>
          </w:p>
        </w:tc>
      </w:tr>
    </w:tbl>
    <w:p w14:paraId="0EF3F658" w14:textId="77777777" w:rsidR="001E61F0" w:rsidRDefault="001E61F0" w:rsidP="001E61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F0" w14:paraId="188828CD" w14:textId="77777777" w:rsidTr="00E74DDB">
        <w:tc>
          <w:tcPr>
            <w:tcW w:w="2835" w:type="dxa"/>
          </w:tcPr>
          <w:p w14:paraId="403E59F2" w14:textId="77777777" w:rsidR="001E61F0" w:rsidRDefault="001E61F0" w:rsidP="00E74DDB">
            <w:pPr>
              <w:pStyle w:val="CRCoverPage"/>
              <w:tabs>
                <w:tab w:val="right" w:pos="2751"/>
              </w:tabs>
              <w:spacing w:after="0"/>
              <w:rPr>
                <w:b/>
                <w:i/>
                <w:noProof/>
              </w:rPr>
            </w:pPr>
            <w:r>
              <w:rPr>
                <w:b/>
                <w:i/>
                <w:noProof/>
              </w:rPr>
              <w:t>Proposed change affects:</w:t>
            </w:r>
          </w:p>
        </w:tc>
        <w:tc>
          <w:tcPr>
            <w:tcW w:w="1418" w:type="dxa"/>
          </w:tcPr>
          <w:p w14:paraId="330D79CC" w14:textId="77777777" w:rsidR="001E61F0" w:rsidRDefault="001E61F0" w:rsidP="00E74D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65BA1" w14:textId="77777777" w:rsidR="001E61F0" w:rsidRDefault="001E61F0" w:rsidP="00E74DDB">
            <w:pPr>
              <w:pStyle w:val="CRCoverPage"/>
              <w:spacing w:after="0"/>
              <w:jc w:val="center"/>
              <w:rPr>
                <w:b/>
                <w:caps/>
                <w:noProof/>
              </w:rPr>
            </w:pPr>
          </w:p>
        </w:tc>
        <w:tc>
          <w:tcPr>
            <w:tcW w:w="709" w:type="dxa"/>
            <w:tcBorders>
              <w:left w:val="single" w:sz="4" w:space="0" w:color="auto"/>
            </w:tcBorders>
          </w:tcPr>
          <w:p w14:paraId="39F60522" w14:textId="77777777" w:rsidR="001E61F0" w:rsidRDefault="001E61F0" w:rsidP="00E74D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2FB46E" w14:textId="77777777" w:rsidR="001E61F0" w:rsidRDefault="001E61F0" w:rsidP="00E74DDB">
            <w:pPr>
              <w:pStyle w:val="CRCoverPage"/>
              <w:spacing w:after="0"/>
              <w:jc w:val="center"/>
              <w:rPr>
                <w:b/>
                <w:caps/>
                <w:noProof/>
              </w:rPr>
            </w:pPr>
            <w:r>
              <w:rPr>
                <w:b/>
                <w:caps/>
                <w:noProof/>
              </w:rPr>
              <w:t>x</w:t>
            </w:r>
          </w:p>
        </w:tc>
        <w:tc>
          <w:tcPr>
            <w:tcW w:w="2126" w:type="dxa"/>
          </w:tcPr>
          <w:p w14:paraId="7729B9F2" w14:textId="77777777" w:rsidR="001E61F0" w:rsidRDefault="001E61F0" w:rsidP="00E74D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CF7EE4" w14:textId="77777777" w:rsidR="001E61F0" w:rsidRDefault="001E61F0" w:rsidP="00E74DDB">
            <w:pPr>
              <w:pStyle w:val="CRCoverPage"/>
              <w:spacing w:after="0"/>
              <w:jc w:val="center"/>
              <w:rPr>
                <w:b/>
                <w:caps/>
                <w:noProof/>
              </w:rPr>
            </w:pPr>
          </w:p>
        </w:tc>
        <w:tc>
          <w:tcPr>
            <w:tcW w:w="1418" w:type="dxa"/>
            <w:tcBorders>
              <w:left w:val="nil"/>
            </w:tcBorders>
          </w:tcPr>
          <w:p w14:paraId="31439B9D" w14:textId="77777777" w:rsidR="001E61F0" w:rsidRDefault="001E61F0" w:rsidP="00E74D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5A503" w14:textId="77777777" w:rsidR="001E61F0" w:rsidRDefault="001E61F0" w:rsidP="00E74DDB">
            <w:pPr>
              <w:pStyle w:val="CRCoverPage"/>
              <w:spacing w:after="0"/>
              <w:rPr>
                <w:b/>
                <w:bCs/>
                <w:caps/>
                <w:noProof/>
              </w:rPr>
            </w:pPr>
            <w:r>
              <w:rPr>
                <w:b/>
                <w:bCs/>
                <w:caps/>
                <w:noProof/>
              </w:rPr>
              <w:t>x</w:t>
            </w:r>
          </w:p>
        </w:tc>
      </w:tr>
    </w:tbl>
    <w:p w14:paraId="3A92099A" w14:textId="77777777" w:rsidR="001E61F0" w:rsidRDefault="001E61F0" w:rsidP="001E61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F0" w14:paraId="52520811" w14:textId="77777777" w:rsidTr="00E74DDB">
        <w:tc>
          <w:tcPr>
            <w:tcW w:w="9640" w:type="dxa"/>
            <w:gridSpan w:val="11"/>
          </w:tcPr>
          <w:p w14:paraId="0F873D94" w14:textId="77777777" w:rsidR="001E61F0" w:rsidRDefault="001E61F0" w:rsidP="00E74DDB">
            <w:pPr>
              <w:pStyle w:val="CRCoverPage"/>
              <w:spacing w:after="0"/>
              <w:rPr>
                <w:noProof/>
                <w:sz w:val="8"/>
                <w:szCs w:val="8"/>
              </w:rPr>
            </w:pPr>
          </w:p>
        </w:tc>
      </w:tr>
      <w:tr w:rsidR="001E61F0" w14:paraId="033CC8EF" w14:textId="77777777" w:rsidTr="00E74DDB">
        <w:tc>
          <w:tcPr>
            <w:tcW w:w="1843" w:type="dxa"/>
            <w:tcBorders>
              <w:top w:val="single" w:sz="4" w:space="0" w:color="auto"/>
              <w:left w:val="single" w:sz="4" w:space="0" w:color="auto"/>
            </w:tcBorders>
          </w:tcPr>
          <w:p w14:paraId="300C61F2" w14:textId="77777777" w:rsidR="001E61F0" w:rsidRDefault="001E61F0" w:rsidP="00E74D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165EB9" w14:textId="47426095" w:rsidR="001E61F0" w:rsidRDefault="00D22C32" w:rsidP="00E74DDB">
            <w:pPr>
              <w:pStyle w:val="CRCoverPage"/>
              <w:spacing w:after="0"/>
              <w:ind w:left="100"/>
              <w:rPr>
                <w:noProof/>
              </w:rPr>
            </w:pPr>
            <w:r>
              <w:t>Support for fragmentation</w:t>
            </w:r>
            <w:r w:rsidR="001E61F0">
              <w:t xml:space="preserve"> </w:t>
            </w:r>
            <w:r w:rsidR="004C7141">
              <w:t>of Commands and Responses</w:t>
            </w:r>
          </w:p>
        </w:tc>
      </w:tr>
      <w:tr w:rsidR="001E61F0" w14:paraId="2704BAD3" w14:textId="77777777" w:rsidTr="00E74DDB">
        <w:tc>
          <w:tcPr>
            <w:tcW w:w="1843" w:type="dxa"/>
            <w:tcBorders>
              <w:left w:val="single" w:sz="4" w:space="0" w:color="auto"/>
            </w:tcBorders>
          </w:tcPr>
          <w:p w14:paraId="4DF5379D" w14:textId="77777777" w:rsidR="001E61F0" w:rsidRDefault="001E61F0" w:rsidP="00E74DDB">
            <w:pPr>
              <w:pStyle w:val="CRCoverPage"/>
              <w:spacing w:after="0"/>
              <w:rPr>
                <w:b/>
                <w:i/>
                <w:noProof/>
                <w:sz w:val="8"/>
                <w:szCs w:val="8"/>
              </w:rPr>
            </w:pPr>
          </w:p>
        </w:tc>
        <w:tc>
          <w:tcPr>
            <w:tcW w:w="7797" w:type="dxa"/>
            <w:gridSpan w:val="10"/>
            <w:tcBorders>
              <w:right w:val="single" w:sz="4" w:space="0" w:color="auto"/>
            </w:tcBorders>
          </w:tcPr>
          <w:p w14:paraId="5363641E" w14:textId="77777777" w:rsidR="001E61F0" w:rsidRDefault="001E61F0" w:rsidP="00E74DDB">
            <w:pPr>
              <w:pStyle w:val="CRCoverPage"/>
              <w:spacing w:after="0"/>
              <w:rPr>
                <w:noProof/>
                <w:sz w:val="8"/>
                <w:szCs w:val="8"/>
              </w:rPr>
            </w:pPr>
          </w:p>
        </w:tc>
      </w:tr>
      <w:tr w:rsidR="001E61F0" w14:paraId="680A297C" w14:textId="77777777" w:rsidTr="00E74DDB">
        <w:tc>
          <w:tcPr>
            <w:tcW w:w="1843" w:type="dxa"/>
            <w:tcBorders>
              <w:left w:val="single" w:sz="4" w:space="0" w:color="auto"/>
            </w:tcBorders>
          </w:tcPr>
          <w:p w14:paraId="7B800804" w14:textId="77777777" w:rsidR="001E61F0" w:rsidRDefault="001E61F0" w:rsidP="00E74D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079B6" w14:textId="622BF4FC" w:rsidR="001E61F0" w:rsidRDefault="004C7141" w:rsidP="00E74DDB">
            <w:pPr>
              <w:pStyle w:val="CRCoverPage"/>
              <w:spacing w:after="0"/>
              <w:ind w:left="100"/>
              <w:rPr>
                <w:noProof/>
              </w:rPr>
            </w:pPr>
            <w:r>
              <w:rPr>
                <w:noProof/>
              </w:rPr>
              <w:t>Intel</w:t>
            </w:r>
          </w:p>
        </w:tc>
      </w:tr>
      <w:tr w:rsidR="001E61F0" w14:paraId="76A24DD5" w14:textId="77777777" w:rsidTr="00E74DDB">
        <w:tc>
          <w:tcPr>
            <w:tcW w:w="1843" w:type="dxa"/>
            <w:tcBorders>
              <w:left w:val="single" w:sz="4" w:space="0" w:color="auto"/>
            </w:tcBorders>
          </w:tcPr>
          <w:p w14:paraId="68E66950" w14:textId="77777777" w:rsidR="001E61F0" w:rsidRDefault="001E61F0" w:rsidP="00E74D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631826" w14:textId="77777777" w:rsidR="001E61F0" w:rsidRDefault="001E61F0" w:rsidP="00E74DDB">
            <w:pPr>
              <w:pStyle w:val="CRCoverPage"/>
              <w:spacing w:after="0"/>
              <w:ind w:left="100"/>
              <w:rPr>
                <w:noProof/>
              </w:rPr>
            </w:pPr>
            <w:r>
              <w:rPr>
                <w:noProof/>
              </w:rPr>
              <w:t>C1</w:t>
            </w:r>
          </w:p>
        </w:tc>
      </w:tr>
      <w:tr w:rsidR="001E61F0" w14:paraId="29C0D124" w14:textId="77777777" w:rsidTr="00E74DDB">
        <w:tc>
          <w:tcPr>
            <w:tcW w:w="1843" w:type="dxa"/>
            <w:tcBorders>
              <w:left w:val="single" w:sz="4" w:space="0" w:color="auto"/>
            </w:tcBorders>
          </w:tcPr>
          <w:p w14:paraId="4B90D106" w14:textId="77777777" w:rsidR="001E61F0" w:rsidRDefault="001E61F0" w:rsidP="00E74DDB">
            <w:pPr>
              <w:pStyle w:val="CRCoverPage"/>
              <w:spacing w:after="0"/>
              <w:rPr>
                <w:b/>
                <w:i/>
                <w:noProof/>
                <w:sz w:val="8"/>
                <w:szCs w:val="8"/>
              </w:rPr>
            </w:pPr>
          </w:p>
        </w:tc>
        <w:tc>
          <w:tcPr>
            <w:tcW w:w="7797" w:type="dxa"/>
            <w:gridSpan w:val="10"/>
            <w:tcBorders>
              <w:right w:val="single" w:sz="4" w:space="0" w:color="auto"/>
            </w:tcBorders>
          </w:tcPr>
          <w:p w14:paraId="0DAFBBB5" w14:textId="77777777" w:rsidR="001E61F0" w:rsidRDefault="001E61F0" w:rsidP="00E74DDB">
            <w:pPr>
              <w:pStyle w:val="CRCoverPage"/>
              <w:spacing w:after="0"/>
              <w:rPr>
                <w:noProof/>
                <w:sz w:val="8"/>
                <w:szCs w:val="8"/>
              </w:rPr>
            </w:pPr>
          </w:p>
        </w:tc>
      </w:tr>
      <w:tr w:rsidR="001E61F0" w14:paraId="773E4EBE" w14:textId="77777777" w:rsidTr="00E74DDB">
        <w:tc>
          <w:tcPr>
            <w:tcW w:w="1843" w:type="dxa"/>
            <w:tcBorders>
              <w:left w:val="single" w:sz="4" w:space="0" w:color="auto"/>
            </w:tcBorders>
          </w:tcPr>
          <w:p w14:paraId="6524295E" w14:textId="77777777" w:rsidR="001E61F0" w:rsidRDefault="001E61F0" w:rsidP="00E74DDB">
            <w:pPr>
              <w:pStyle w:val="CRCoverPage"/>
              <w:tabs>
                <w:tab w:val="right" w:pos="1759"/>
              </w:tabs>
              <w:spacing w:after="0"/>
              <w:rPr>
                <w:b/>
                <w:i/>
                <w:noProof/>
              </w:rPr>
            </w:pPr>
            <w:r>
              <w:rPr>
                <w:b/>
                <w:i/>
                <w:noProof/>
              </w:rPr>
              <w:t>Work item code:</w:t>
            </w:r>
          </w:p>
        </w:tc>
        <w:tc>
          <w:tcPr>
            <w:tcW w:w="3686" w:type="dxa"/>
            <w:gridSpan w:val="5"/>
            <w:shd w:val="pct30" w:color="FFFF00" w:fill="auto"/>
          </w:tcPr>
          <w:p w14:paraId="3753EC71" w14:textId="6C0E8DF1" w:rsidR="001E61F0" w:rsidRDefault="001E61F0" w:rsidP="00E74DDB">
            <w:pPr>
              <w:pStyle w:val="CRCoverPage"/>
              <w:spacing w:after="0"/>
              <w:ind w:left="100"/>
              <w:rPr>
                <w:noProof/>
              </w:rPr>
            </w:pPr>
            <w:r>
              <w:t>TEI16</w:t>
            </w:r>
            <w:r w:rsidR="00885395">
              <w:t xml:space="preserve">, </w:t>
            </w:r>
            <w:proofErr w:type="spellStart"/>
            <w:r w:rsidR="00885395">
              <w:t>CIoT_Ext</w:t>
            </w:r>
            <w:proofErr w:type="spellEnd"/>
          </w:p>
        </w:tc>
        <w:tc>
          <w:tcPr>
            <w:tcW w:w="567" w:type="dxa"/>
            <w:tcBorders>
              <w:left w:val="nil"/>
            </w:tcBorders>
          </w:tcPr>
          <w:p w14:paraId="29A2771B" w14:textId="77777777" w:rsidR="001E61F0" w:rsidRDefault="001E61F0" w:rsidP="00E74DDB">
            <w:pPr>
              <w:pStyle w:val="CRCoverPage"/>
              <w:spacing w:after="0"/>
              <w:ind w:right="100"/>
              <w:rPr>
                <w:noProof/>
              </w:rPr>
            </w:pPr>
          </w:p>
        </w:tc>
        <w:tc>
          <w:tcPr>
            <w:tcW w:w="1417" w:type="dxa"/>
            <w:gridSpan w:val="3"/>
            <w:tcBorders>
              <w:left w:val="nil"/>
            </w:tcBorders>
          </w:tcPr>
          <w:p w14:paraId="58C0084B" w14:textId="77777777" w:rsidR="001E61F0" w:rsidRDefault="001E61F0" w:rsidP="00E74D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0B1C02" w14:textId="0FEA56EB" w:rsidR="001E61F0" w:rsidRDefault="001E61F0" w:rsidP="00E74DDB">
            <w:pPr>
              <w:pStyle w:val="CRCoverPage"/>
              <w:spacing w:after="0"/>
              <w:ind w:left="100"/>
              <w:rPr>
                <w:noProof/>
              </w:rPr>
            </w:pPr>
            <w:r>
              <w:rPr>
                <w:noProof/>
              </w:rPr>
              <w:t>2020-0</w:t>
            </w:r>
            <w:r w:rsidR="004C7141">
              <w:rPr>
                <w:noProof/>
              </w:rPr>
              <w:t>6</w:t>
            </w:r>
            <w:r>
              <w:rPr>
                <w:noProof/>
              </w:rPr>
              <w:t>-</w:t>
            </w:r>
            <w:r w:rsidR="004C7141">
              <w:rPr>
                <w:noProof/>
              </w:rPr>
              <w:t>05</w:t>
            </w:r>
          </w:p>
        </w:tc>
      </w:tr>
      <w:tr w:rsidR="001E61F0" w14:paraId="435F4BAE" w14:textId="77777777" w:rsidTr="00E74DDB">
        <w:tc>
          <w:tcPr>
            <w:tcW w:w="1843" w:type="dxa"/>
            <w:tcBorders>
              <w:left w:val="single" w:sz="4" w:space="0" w:color="auto"/>
            </w:tcBorders>
          </w:tcPr>
          <w:p w14:paraId="2C5FBCF2" w14:textId="77777777" w:rsidR="001E61F0" w:rsidRDefault="001E61F0" w:rsidP="00E74DDB">
            <w:pPr>
              <w:pStyle w:val="CRCoverPage"/>
              <w:spacing w:after="0"/>
              <w:rPr>
                <w:b/>
                <w:i/>
                <w:noProof/>
                <w:sz w:val="8"/>
                <w:szCs w:val="8"/>
              </w:rPr>
            </w:pPr>
          </w:p>
        </w:tc>
        <w:tc>
          <w:tcPr>
            <w:tcW w:w="1986" w:type="dxa"/>
            <w:gridSpan w:val="4"/>
          </w:tcPr>
          <w:p w14:paraId="6FE0555F" w14:textId="77777777" w:rsidR="001E61F0" w:rsidRDefault="001E61F0" w:rsidP="00E74DDB">
            <w:pPr>
              <w:pStyle w:val="CRCoverPage"/>
              <w:spacing w:after="0"/>
              <w:rPr>
                <w:noProof/>
                <w:sz w:val="8"/>
                <w:szCs w:val="8"/>
              </w:rPr>
            </w:pPr>
          </w:p>
        </w:tc>
        <w:tc>
          <w:tcPr>
            <w:tcW w:w="2267" w:type="dxa"/>
            <w:gridSpan w:val="2"/>
          </w:tcPr>
          <w:p w14:paraId="0C3805F7" w14:textId="77777777" w:rsidR="001E61F0" w:rsidRDefault="001E61F0" w:rsidP="00E74DDB">
            <w:pPr>
              <w:pStyle w:val="CRCoverPage"/>
              <w:spacing w:after="0"/>
              <w:rPr>
                <w:noProof/>
                <w:sz w:val="8"/>
                <w:szCs w:val="8"/>
              </w:rPr>
            </w:pPr>
          </w:p>
        </w:tc>
        <w:tc>
          <w:tcPr>
            <w:tcW w:w="1417" w:type="dxa"/>
            <w:gridSpan w:val="3"/>
          </w:tcPr>
          <w:p w14:paraId="5C49904C" w14:textId="77777777" w:rsidR="001E61F0" w:rsidRDefault="001E61F0" w:rsidP="00E74DDB">
            <w:pPr>
              <w:pStyle w:val="CRCoverPage"/>
              <w:spacing w:after="0"/>
              <w:rPr>
                <w:noProof/>
                <w:sz w:val="8"/>
                <w:szCs w:val="8"/>
              </w:rPr>
            </w:pPr>
          </w:p>
        </w:tc>
        <w:tc>
          <w:tcPr>
            <w:tcW w:w="2127" w:type="dxa"/>
            <w:tcBorders>
              <w:right w:val="single" w:sz="4" w:space="0" w:color="auto"/>
            </w:tcBorders>
          </w:tcPr>
          <w:p w14:paraId="0D319CF6" w14:textId="77777777" w:rsidR="001E61F0" w:rsidRDefault="001E61F0" w:rsidP="00E74DDB">
            <w:pPr>
              <w:pStyle w:val="CRCoverPage"/>
              <w:spacing w:after="0"/>
              <w:rPr>
                <w:noProof/>
                <w:sz w:val="8"/>
                <w:szCs w:val="8"/>
              </w:rPr>
            </w:pPr>
          </w:p>
        </w:tc>
      </w:tr>
      <w:tr w:rsidR="001E61F0" w14:paraId="6C60EBB3" w14:textId="77777777" w:rsidTr="00E74DDB">
        <w:trPr>
          <w:cantSplit/>
        </w:trPr>
        <w:tc>
          <w:tcPr>
            <w:tcW w:w="1843" w:type="dxa"/>
            <w:tcBorders>
              <w:left w:val="single" w:sz="4" w:space="0" w:color="auto"/>
            </w:tcBorders>
          </w:tcPr>
          <w:p w14:paraId="39E72289" w14:textId="77777777" w:rsidR="001E61F0" w:rsidRDefault="001E61F0" w:rsidP="00E74DDB">
            <w:pPr>
              <w:pStyle w:val="CRCoverPage"/>
              <w:tabs>
                <w:tab w:val="right" w:pos="1759"/>
              </w:tabs>
              <w:spacing w:after="0"/>
              <w:rPr>
                <w:b/>
                <w:i/>
                <w:noProof/>
              </w:rPr>
            </w:pPr>
            <w:r>
              <w:rPr>
                <w:b/>
                <w:i/>
                <w:noProof/>
              </w:rPr>
              <w:t>Category:</w:t>
            </w:r>
          </w:p>
        </w:tc>
        <w:tc>
          <w:tcPr>
            <w:tcW w:w="851" w:type="dxa"/>
            <w:shd w:val="pct30" w:color="FFFF00" w:fill="auto"/>
          </w:tcPr>
          <w:p w14:paraId="7324B0D1" w14:textId="4D9309DF" w:rsidR="001E61F0" w:rsidRDefault="00AB20B1" w:rsidP="00E74DDB">
            <w:pPr>
              <w:pStyle w:val="CRCoverPage"/>
              <w:spacing w:after="0"/>
              <w:ind w:left="100" w:right="-609"/>
              <w:rPr>
                <w:b/>
                <w:noProof/>
              </w:rPr>
            </w:pPr>
            <w:r>
              <w:rPr>
                <w:b/>
                <w:noProof/>
              </w:rPr>
              <w:t>F</w:t>
            </w:r>
          </w:p>
        </w:tc>
        <w:tc>
          <w:tcPr>
            <w:tcW w:w="3402" w:type="dxa"/>
            <w:gridSpan w:val="5"/>
            <w:tcBorders>
              <w:left w:val="nil"/>
            </w:tcBorders>
          </w:tcPr>
          <w:p w14:paraId="61A033F7" w14:textId="77777777" w:rsidR="001E61F0" w:rsidRDefault="001E61F0" w:rsidP="00E74DDB">
            <w:pPr>
              <w:pStyle w:val="CRCoverPage"/>
              <w:spacing w:after="0"/>
              <w:rPr>
                <w:noProof/>
              </w:rPr>
            </w:pPr>
          </w:p>
        </w:tc>
        <w:tc>
          <w:tcPr>
            <w:tcW w:w="1417" w:type="dxa"/>
            <w:gridSpan w:val="3"/>
            <w:tcBorders>
              <w:left w:val="nil"/>
            </w:tcBorders>
          </w:tcPr>
          <w:p w14:paraId="59F67640" w14:textId="77777777" w:rsidR="001E61F0" w:rsidRDefault="001E61F0" w:rsidP="00E74D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36830" w14:textId="77777777" w:rsidR="001E61F0" w:rsidRDefault="001E61F0" w:rsidP="00E74DDB">
            <w:pPr>
              <w:pStyle w:val="CRCoverPage"/>
              <w:spacing w:after="0"/>
              <w:ind w:left="100"/>
              <w:rPr>
                <w:noProof/>
              </w:rPr>
            </w:pPr>
            <w:r>
              <w:rPr>
                <w:noProof/>
              </w:rPr>
              <w:t>Rel-16</w:t>
            </w:r>
          </w:p>
        </w:tc>
      </w:tr>
      <w:tr w:rsidR="001E61F0" w14:paraId="21A2E53D" w14:textId="77777777" w:rsidTr="00E74DDB">
        <w:tc>
          <w:tcPr>
            <w:tcW w:w="1843" w:type="dxa"/>
            <w:tcBorders>
              <w:left w:val="single" w:sz="4" w:space="0" w:color="auto"/>
              <w:bottom w:val="single" w:sz="4" w:space="0" w:color="auto"/>
            </w:tcBorders>
          </w:tcPr>
          <w:p w14:paraId="5D3F324E" w14:textId="77777777" w:rsidR="001E61F0" w:rsidRDefault="001E61F0" w:rsidP="00E74DDB">
            <w:pPr>
              <w:pStyle w:val="CRCoverPage"/>
              <w:spacing w:after="0"/>
              <w:rPr>
                <w:b/>
                <w:i/>
                <w:noProof/>
              </w:rPr>
            </w:pPr>
          </w:p>
        </w:tc>
        <w:tc>
          <w:tcPr>
            <w:tcW w:w="4677" w:type="dxa"/>
            <w:gridSpan w:val="8"/>
            <w:tcBorders>
              <w:bottom w:val="single" w:sz="4" w:space="0" w:color="auto"/>
            </w:tcBorders>
          </w:tcPr>
          <w:p w14:paraId="5C79B2FA" w14:textId="77777777" w:rsidR="001E61F0" w:rsidRDefault="001E61F0" w:rsidP="00E74D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3F617" w14:textId="77777777" w:rsidR="001E61F0" w:rsidRDefault="001E61F0" w:rsidP="00E74DD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949EF5" w14:textId="77777777" w:rsidR="001E61F0" w:rsidRPr="007C2097" w:rsidRDefault="001E61F0" w:rsidP="00E74D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61F0" w14:paraId="5C2F2E2B" w14:textId="77777777" w:rsidTr="00E74DDB">
        <w:tc>
          <w:tcPr>
            <w:tcW w:w="1843" w:type="dxa"/>
          </w:tcPr>
          <w:p w14:paraId="01410C89" w14:textId="77777777" w:rsidR="001E61F0" w:rsidRDefault="001E61F0" w:rsidP="00E74DDB">
            <w:pPr>
              <w:pStyle w:val="CRCoverPage"/>
              <w:spacing w:after="0"/>
              <w:rPr>
                <w:b/>
                <w:i/>
                <w:noProof/>
                <w:sz w:val="8"/>
                <w:szCs w:val="8"/>
              </w:rPr>
            </w:pPr>
          </w:p>
        </w:tc>
        <w:tc>
          <w:tcPr>
            <w:tcW w:w="7797" w:type="dxa"/>
            <w:gridSpan w:val="10"/>
          </w:tcPr>
          <w:p w14:paraId="378AA02A" w14:textId="77777777" w:rsidR="001E61F0" w:rsidRDefault="001E61F0" w:rsidP="00E74DDB">
            <w:pPr>
              <w:pStyle w:val="CRCoverPage"/>
              <w:spacing w:after="0"/>
              <w:rPr>
                <w:noProof/>
                <w:sz w:val="8"/>
                <w:szCs w:val="8"/>
              </w:rPr>
            </w:pPr>
          </w:p>
        </w:tc>
      </w:tr>
      <w:tr w:rsidR="001E61F0" w14:paraId="278D8851" w14:textId="77777777" w:rsidTr="00E74DDB">
        <w:tc>
          <w:tcPr>
            <w:tcW w:w="2694" w:type="dxa"/>
            <w:gridSpan w:val="2"/>
            <w:tcBorders>
              <w:top w:val="single" w:sz="4" w:space="0" w:color="auto"/>
              <w:left w:val="single" w:sz="4" w:space="0" w:color="auto"/>
            </w:tcBorders>
          </w:tcPr>
          <w:p w14:paraId="190B14CB" w14:textId="77777777" w:rsidR="001E61F0" w:rsidRDefault="001E61F0" w:rsidP="00E74D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9BA24" w14:textId="3D1CEC05" w:rsidR="001E61F0" w:rsidRDefault="001E61F0" w:rsidP="001E61F0">
            <w:pPr>
              <w:pStyle w:val="CRCoverPage"/>
              <w:ind w:left="100"/>
            </w:pPr>
            <w:r w:rsidRPr="001E61F0">
              <w:t xml:space="preserve">MANAGE_PORT </w:t>
            </w:r>
            <w:r w:rsidR="004C7141">
              <w:t>message includes unresolved Editor’s Note as follows:</w:t>
            </w:r>
          </w:p>
          <w:p w14:paraId="4F4E7A4E" w14:textId="77777777" w:rsidR="004C7141" w:rsidRDefault="004C7141" w:rsidP="004C7141">
            <w:pPr>
              <w:pStyle w:val="EditorsNote"/>
            </w:pPr>
            <w:r w:rsidRPr="00727C78">
              <w:t>Editor's note:</w:t>
            </w:r>
            <w:r w:rsidRPr="00727C78">
              <w:tab/>
            </w:r>
            <w:r>
              <w:t>The handling of case when the information does not fit into the MANAGE_PORT message is FFS</w:t>
            </w:r>
            <w:r w:rsidRPr="00727C78">
              <w:t>.</w:t>
            </w:r>
          </w:p>
          <w:p w14:paraId="59297C2C" w14:textId="2781A741" w:rsidR="001E61F0" w:rsidRPr="001E61F0" w:rsidRDefault="006A27C6" w:rsidP="006A27C6">
            <w:pPr>
              <w:pStyle w:val="CRCoverPage"/>
              <w:ind w:left="100"/>
            </w:pPr>
            <w:r>
              <w:t>It is proposed to add fragmentation and assembly mechanism for transport of commands and responses in the U frames. This will allow transfer of commands and responses that do not it within a single U frame. A generic mechanism is specified that works across all commands and response frames.</w:t>
            </w:r>
          </w:p>
        </w:tc>
      </w:tr>
      <w:tr w:rsidR="001E61F0" w14:paraId="0CE26530" w14:textId="77777777" w:rsidTr="00E74DDB">
        <w:tc>
          <w:tcPr>
            <w:tcW w:w="2694" w:type="dxa"/>
            <w:gridSpan w:val="2"/>
            <w:tcBorders>
              <w:left w:val="single" w:sz="4" w:space="0" w:color="auto"/>
            </w:tcBorders>
          </w:tcPr>
          <w:p w14:paraId="7BB34737" w14:textId="77777777" w:rsidR="001E61F0" w:rsidRDefault="001E61F0" w:rsidP="00E74DDB">
            <w:pPr>
              <w:pStyle w:val="CRCoverPage"/>
              <w:spacing w:after="0"/>
              <w:rPr>
                <w:b/>
                <w:i/>
                <w:noProof/>
                <w:sz w:val="8"/>
                <w:szCs w:val="8"/>
              </w:rPr>
            </w:pPr>
          </w:p>
        </w:tc>
        <w:tc>
          <w:tcPr>
            <w:tcW w:w="6946" w:type="dxa"/>
            <w:gridSpan w:val="9"/>
            <w:tcBorders>
              <w:right w:val="single" w:sz="4" w:space="0" w:color="auto"/>
            </w:tcBorders>
          </w:tcPr>
          <w:p w14:paraId="27C0073D" w14:textId="77777777" w:rsidR="001E61F0" w:rsidRDefault="001E61F0" w:rsidP="00E74DDB">
            <w:pPr>
              <w:pStyle w:val="CRCoverPage"/>
              <w:spacing w:after="0"/>
              <w:rPr>
                <w:noProof/>
                <w:sz w:val="8"/>
                <w:szCs w:val="8"/>
              </w:rPr>
            </w:pPr>
          </w:p>
        </w:tc>
      </w:tr>
      <w:tr w:rsidR="001E61F0" w14:paraId="542427AD" w14:textId="77777777" w:rsidTr="00E74DDB">
        <w:tc>
          <w:tcPr>
            <w:tcW w:w="2694" w:type="dxa"/>
            <w:gridSpan w:val="2"/>
            <w:tcBorders>
              <w:left w:val="single" w:sz="4" w:space="0" w:color="auto"/>
            </w:tcBorders>
          </w:tcPr>
          <w:p w14:paraId="6450947D" w14:textId="77777777" w:rsidR="001E61F0" w:rsidRDefault="001E61F0" w:rsidP="00E74D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5D6624" w14:textId="0C0C1BF0" w:rsidR="001E61F0" w:rsidRDefault="006A27C6" w:rsidP="001E61F0">
            <w:pPr>
              <w:pStyle w:val="CRCoverPage"/>
              <w:spacing w:after="0"/>
              <w:ind w:left="100"/>
              <w:rPr>
                <w:noProof/>
              </w:rPr>
            </w:pPr>
            <w:r>
              <w:rPr>
                <w:noProof/>
              </w:rPr>
              <w:t>Modified the control frame structure of U frames to include support for fragmentation and assembly of commands and responses that do not fit within a single U frame.</w:t>
            </w:r>
            <w:r w:rsidR="00986B81">
              <w:rPr>
                <w:noProof/>
              </w:rPr>
              <w:t xml:space="preserve"> Defined a new command GET_NEXT_FRAGMENT. Upd</w:t>
            </w:r>
            <w:r w:rsidR="00885395">
              <w:rPr>
                <w:noProof/>
              </w:rPr>
              <w:t>a</w:t>
            </w:r>
            <w:r w:rsidR="00986B81">
              <w:rPr>
                <w:noProof/>
              </w:rPr>
              <w:t>ted procedures for transfer of commands and responses that span multiple fragments. Deleted the Editor’s Notes.</w:t>
            </w:r>
          </w:p>
        </w:tc>
      </w:tr>
      <w:tr w:rsidR="001E61F0" w14:paraId="5CF617B6" w14:textId="77777777" w:rsidTr="00E74DDB">
        <w:tc>
          <w:tcPr>
            <w:tcW w:w="2694" w:type="dxa"/>
            <w:gridSpan w:val="2"/>
            <w:tcBorders>
              <w:left w:val="single" w:sz="4" w:space="0" w:color="auto"/>
            </w:tcBorders>
          </w:tcPr>
          <w:p w14:paraId="0A130553" w14:textId="77777777" w:rsidR="001E61F0" w:rsidRDefault="001E61F0" w:rsidP="00E74DDB">
            <w:pPr>
              <w:pStyle w:val="CRCoverPage"/>
              <w:spacing w:after="0"/>
              <w:rPr>
                <w:b/>
                <w:i/>
                <w:noProof/>
                <w:sz w:val="8"/>
                <w:szCs w:val="8"/>
              </w:rPr>
            </w:pPr>
          </w:p>
        </w:tc>
        <w:tc>
          <w:tcPr>
            <w:tcW w:w="6946" w:type="dxa"/>
            <w:gridSpan w:val="9"/>
            <w:tcBorders>
              <w:right w:val="single" w:sz="4" w:space="0" w:color="auto"/>
            </w:tcBorders>
          </w:tcPr>
          <w:p w14:paraId="16BFF3BB" w14:textId="77777777" w:rsidR="001E61F0" w:rsidRDefault="001E61F0" w:rsidP="00E74DDB">
            <w:pPr>
              <w:pStyle w:val="CRCoverPage"/>
              <w:spacing w:after="0"/>
              <w:rPr>
                <w:noProof/>
                <w:sz w:val="8"/>
                <w:szCs w:val="8"/>
              </w:rPr>
            </w:pPr>
          </w:p>
        </w:tc>
      </w:tr>
      <w:tr w:rsidR="001E61F0" w14:paraId="1B8DB4B7" w14:textId="77777777" w:rsidTr="00E74DDB">
        <w:tc>
          <w:tcPr>
            <w:tcW w:w="2694" w:type="dxa"/>
            <w:gridSpan w:val="2"/>
            <w:tcBorders>
              <w:left w:val="single" w:sz="4" w:space="0" w:color="auto"/>
              <w:bottom w:val="single" w:sz="4" w:space="0" w:color="auto"/>
            </w:tcBorders>
          </w:tcPr>
          <w:p w14:paraId="67F88598" w14:textId="77777777" w:rsidR="001E61F0" w:rsidRDefault="001E61F0" w:rsidP="00E74D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A0850" w14:textId="54BE99F9" w:rsidR="001E61F0" w:rsidRDefault="004C7141" w:rsidP="001E61F0">
            <w:pPr>
              <w:pStyle w:val="CRCoverPage"/>
              <w:ind w:left="100"/>
              <w:rPr>
                <w:noProof/>
              </w:rPr>
            </w:pPr>
            <w:r>
              <w:t xml:space="preserve">Unresolved </w:t>
            </w:r>
            <w:r w:rsidR="001E61F0" w:rsidRPr="001E61F0">
              <w:t xml:space="preserve">Editor's note </w:t>
            </w:r>
            <w:r>
              <w:t>in specificatio</w:t>
            </w:r>
            <w:r w:rsidR="00986B81">
              <w:t>n.</w:t>
            </w:r>
          </w:p>
        </w:tc>
      </w:tr>
      <w:tr w:rsidR="001E61F0" w14:paraId="08F0D28A" w14:textId="77777777" w:rsidTr="00E74DDB">
        <w:tc>
          <w:tcPr>
            <w:tcW w:w="2694" w:type="dxa"/>
            <w:gridSpan w:val="2"/>
          </w:tcPr>
          <w:p w14:paraId="265A872E" w14:textId="77777777" w:rsidR="001E61F0" w:rsidRDefault="001E61F0" w:rsidP="00E74DDB">
            <w:pPr>
              <w:pStyle w:val="CRCoverPage"/>
              <w:spacing w:after="0"/>
              <w:rPr>
                <w:b/>
                <w:i/>
                <w:noProof/>
                <w:sz w:val="8"/>
                <w:szCs w:val="8"/>
              </w:rPr>
            </w:pPr>
          </w:p>
        </w:tc>
        <w:tc>
          <w:tcPr>
            <w:tcW w:w="6946" w:type="dxa"/>
            <w:gridSpan w:val="9"/>
          </w:tcPr>
          <w:p w14:paraId="7A00BA1D" w14:textId="77777777" w:rsidR="001E61F0" w:rsidRDefault="001E61F0" w:rsidP="00E74DDB">
            <w:pPr>
              <w:pStyle w:val="CRCoverPage"/>
              <w:spacing w:after="0"/>
              <w:rPr>
                <w:noProof/>
                <w:sz w:val="8"/>
                <w:szCs w:val="8"/>
              </w:rPr>
            </w:pPr>
          </w:p>
        </w:tc>
      </w:tr>
      <w:tr w:rsidR="001E61F0" w14:paraId="66C347CC" w14:textId="77777777" w:rsidTr="00E74DDB">
        <w:tc>
          <w:tcPr>
            <w:tcW w:w="2694" w:type="dxa"/>
            <w:gridSpan w:val="2"/>
            <w:tcBorders>
              <w:top w:val="single" w:sz="4" w:space="0" w:color="auto"/>
              <w:left w:val="single" w:sz="4" w:space="0" w:color="auto"/>
            </w:tcBorders>
          </w:tcPr>
          <w:p w14:paraId="19C9B01B" w14:textId="12F91C08" w:rsidR="001E61F0" w:rsidRDefault="00B62A25" w:rsidP="00E74D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262CD" w14:textId="1104E9FC" w:rsidR="001E61F0" w:rsidRDefault="00B62A25" w:rsidP="00E74DDB">
            <w:pPr>
              <w:pStyle w:val="CRCoverPage"/>
              <w:spacing w:after="0"/>
              <w:ind w:left="100"/>
              <w:rPr>
                <w:noProof/>
              </w:rPr>
            </w:pPr>
            <w:r>
              <w:rPr>
                <w:noProof/>
              </w:rPr>
              <w:t>5.2.1, 5.2.11 (new), 5.2.12 (new), 5.4.1, 5.4.2.7 (new), 6.2.1, 6.2.8.1, 6.2.8.3, 6.2.8.4, 6.2.9.1, 6.2.9.2, 6.2.9.3, 6.2.10 (new), 6.2.10.1 (new), 6.2.10.2 (new), 6.2.10.3 (new), 6.2.10.4 (new), 6.2.10.5 (new), 6.4.7</w:t>
            </w:r>
          </w:p>
          <w:p w14:paraId="6975C995" w14:textId="065235B0" w:rsidR="00B62A25" w:rsidRDefault="00B62A25" w:rsidP="00E74DDB">
            <w:pPr>
              <w:pStyle w:val="CRCoverPage"/>
              <w:spacing w:after="0"/>
              <w:ind w:left="100"/>
              <w:rPr>
                <w:noProof/>
              </w:rPr>
            </w:pPr>
          </w:p>
        </w:tc>
      </w:tr>
      <w:tr w:rsidR="001E61F0" w14:paraId="0F1612E4" w14:textId="77777777" w:rsidTr="00E74DDB">
        <w:tc>
          <w:tcPr>
            <w:tcW w:w="2694" w:type="dxa"/>
            <w:gridSpan w:val="2"/>
            <w:tcBorders>
              <w:left w:val="single" w:sz="4" w:space="0" w:color="auto"/>
            </w:tcBorders>
          </w:tcPr>
          <w:p w14:paraId="6CA641D0" w14:textId="77777777" w:rsidR="001E61F0" w:rsidRDefault="001E61F0" w:rsidP="00E74DDB">
            <w:pPr>
              <w:pStyle w:val="CRCoverPage"/>
              <w:spacing w:after="0"/>
              <w:rPr>
                <w:b/>
                <w:i/>
                <w:noProof/>
                <w:sz w:val="8"/>
                <w:szCs w:val="8"/>
              </w:rPr>
            </w:pPr>
          </w:p>
        </w:tc>
        <w:tc>
          <w:tcPr>
            <w:tcW w:w="6946" w:type="dxa"/>
            <w:gridSpan w:val="9"/>
            <w:tcBorders>
              <w:right w:val="single" w:sz="4" w:space="0" w:color="auto"/>
            </w:tcBorders>
          </w:tcPr>
          <w:p w14:paraId="4137A732" w14:textId="77777777" w:rsidR="001E61F0" w:rsidRDefault="001E61F0" w:rsidP="00E74DDB">
            <w:pPr>
              <w:pStyle w:val="CRCoverPage"/>
              <w:spacing w:after="0"/>
              <w:rPr>
                <w:noProof/>
                <w:sz w:val="8"/>
                <w:szCs w:val="8"/>
              </w:rPr>
            </w:pPr>
          </w:p>
        </w:tc>
      </w:tr>
      <w:tr w:rsidR="001E61F0" w14:paraId="501E4416" w14:textId="77777777" w:rsidTr="00E74DDB">
        <w:tc>
          <w:tcPr>
            <w:tcW w:w="2694" w:type="dxa"/>
            <w:gridSpan w:val="2"/>
            <w:tcBorders>
              <w:left w:val="single" w:sz="4" w:space="0" w:color="auto"/>
            </w:tcBorders>
          </w:tcPr>
          <w:p w14:paraId="5CDF739E" w14:textId="77777777" w:rsidR="001E61F0" w:rsidRDefault="001E61F0" w:rsidP="00E74D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3567C" w14:textId="77777777" w:rsidR="001E61F0" w:rsidRDefault="001E61F0" w:rsidP="00E74D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97D9C" w14:textId="77777777" w:rsidR="001E61F0" w:rsidRDefault="001E61F0" w:rsidP="00E74DDB">
            <w:pPr>
              <w:pStyle w:val="CRCoverPage"/>
              <w:spacing w:after="0"/>
              <w:jc w:val="center"/>
              <w:rPr>
                <w:b/>
                <w:caps/>
                <w:noProof/>
              </w:rPr>
            </w:pPr>
            <w:r>
              <w:rPr>
                <w:b/>
                <w:caps/>
                <w:noProof/>
              </w:rPr>
              <w:t>N</w:t>
            </w:r>
          </w:p>
        </w:tc>
        <w:tc>
          <w:tcPr>
            <w:tcW w:w="2977" w:type="dxa"/>
            <w:gridSpan w:val="4"/>
          </w:tcPr>
          <w:p w14:paraId="425483BE" w14:textId="77777777" w:rsidR="001E61F0" w:rsidRDefault="001E61F0" w:rsidP="00E74D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4EE119" w14:textId="77777777" w:rsidR="001E61F0" w:rsidRDefault="001E61F0" w:rsidP="00E74DDB">
            <w:pPr>
              <w:pStyle w:val="CRCoverPage"/>
              <w:spacing w:after="0"/>
              <w:ind w:left="99"/>
              <w:rPr>
                <w:noProof/>
              </w:rPr>
            </w:pPr>
          </w:p>
        </w:tc>
      </w:tr>
      <w:tr w:rsidR="001E61F0" w14:paraId="6AEA8788" w14:textId="77777777" w:rsidTr="00E74DDB">
        <w:tc>
          <w:tcPr>
            <w:tcW w:w="2694" w:type="dxa"/>
            <w:gridSpan w:val="2"/>
            <w:tcBorders>
              <w:left w:val="single" w:sz="4" w:space="0" w:color="auto"/>
            </w:tcBorders>
          </w:tcPr>
          <w:p w14:paraId="3426EF30" w14:textId="77777777" w:rsidR="001E61F0" w:rsidRDefault="001E61F0" w:rsidP="00E74D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B2CD31" w14:textId="77777777" w:rsidR="001E61F0" w:rsidRDefault="001E61F0" w:rsidP="00E7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6B8F3" w14:textId="77777777" w:rsidR="001E61F0" w:rsidRDefault="001E61F0" w:rsidP="00E74DDB">
            <w:pPr>
              <w:pStyle w:val="CRCoverPage"/>
              <w:spacing w:after="0"/>
              <w:jc w:val="center"/>
              <w:rPr>
                <w:b/>
                <w:caps/>
                <w:noProof/>
              </w:rPr>
            </w:pPr>
            <w:r>
              <w:rPr>
                <w:b/>
                <w:caps/>
                <w:noProof/>
              </w:rPr>
              <w:t>X</w:t>
            </w:r>
          </w:p>
        </w:tc>
        <w:tc>
          <w:tcPr>
            <w:tcW w:w="2977" w:type="dxa"/>
            <w:gridSpan w:val="4"/>
          </w:tcPr>
          <w:p w14:paraId="67A22E8C" w14:textId="77777777" w:rsidR="001E61F0" w:rsidRDefault="001E61F0" w:rsidP="00E74D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09CC1" w14:textId="77777777" w:rsidR="001E61F0" w:rsidRDefault="001E61F0" w:rsidP="00E74DDB">
            <w:pPr>
              <w:pStyle w:val="CRCoverPage"/>
              <w:spacing w:after="0"/>
              <w:ind w:left="99"/>
              <w:rPr>
                <w:noProof/>
              </w:rPr>
            </w:pPr>
            <w:r>
              <w:rPr>
                <w:noProof/>
              </w:rPr>
              <w:t xml:space="preserve">TS/TR ... CR ... </w:t>
            </w:r>
          </w:p>
        </w:tc>
      </w:tr>
      <w:tr w:rsidR="001E61F0" w14:paraId="41AC444C" w14:textId="77777777" w:rsidTr="00E74DDB">
        <w:tc>
          <w:tcPr>
            <w:tcW w:w="2694" w:type="dxa"/>
            <w:gridSpan w:val="2"/>
            <w:tcBorders>
              <w:left w:val="single" w:sz="4" w:space="0" w:color="auto"/>
            </w:tcBorders>
          </w:tcPr>
          <w:p w14:paraId="425E4A11" w14:textId="77777777" w:rsidR="001E61F0" w:rsidRDefault="001E61F0" w:rsidP="00E74D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C4A1D" w14:textId="77777777" w:rsidR="001E61F0" w:rsidRDefault="001E61F0" w:rsidP="00E7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40F81" w14:textId="77777777" w:rsidR="001E61F0" w:rsidRDefault="001E61F0" w:rsidP="00E74DDB">
            <w:pPr>
              <w:pStyle w:val="CRCoverPage"/>
              <w:spacing w:after="0"/>
              <w:jc w:val="center"/>
              <w:rPr>
                <w:b/>
                <w:caps/>
                <w:noProof/>
              </w:rPr>
            </w:pPr>
            <w:r>
              <w:rPr>
                <w:b/>
                <w:caps/>
                <w:noProof/>
              </w:rPr>
              <w:t>X</w:t>
            </w:r>
          </w:p>
        </w:tc>
        <w:tc>
          <w:tcPr>
            <w:tcW w:w="2977" w:type="dxa"/>
            <w:gridSpan w:val="4"/>
          </w:tcPr>
          <w:p w14:paraId="2793A0F4" w14:textId="77777777" w:rsidR="001E61F0" w:rsidRDefault="001E61F0" w:rsidP="00E74D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2895B" w14:textId="77777777" w:rsidR="001E61F0" w:rsidRDefault="001E61F0" w:rsidP="00E74DDB">
            <w:pPr>
              <w:pStyle w:val="CRCoverPage"/>
              <w:spacing w:after="0"/>
              <w:ind w:left="99"/>
              <w:rPr>
                <w:noProof/>
              </w:rPr>
            </w:pPr>
            <w:r>
              <w:rPr>
                <w:noProof/>
              </w:rPr>
              <w:t xml:space="preserve">TS/TR ... CR ... </w:t>
            </w:r>
          </w:p>
        </w:tc>
      </w:tr>
      <w:tr w:rsidR="001E61F0" w14:paraId="72465CA5" w14:textId="77777777" w:rsidTr="00E74DDB">
        <w:tc>
          <w:tcPr>
            <w:tcW w:w="2694" w:type="dxa"/>
            <w:gridSpan w:val="2"/>
            <w:tcBorders>
              <w:left w:val="single" w:sz="4" w:space="0" w:color="auto"/>
            </w:tcBorders>
          </w:tcPr>
          <w:p w14:paraId="08C4E217" w14:textId="77777777" w:rsidR="001E61F0" w:rsidRDefault="001E61F0" w:rsidP="00E74D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2254F7" w14:textId="77777777" w:rsidR="001E61F0" w:rsidRDefault="001E61F0" w:rsidP="00E74D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23B95" w14:textId="77777777" w:rsidR="001E61F0" w:rsidRDefault="001E61F0" w:rsidP="00E74DDB">
            <w:pPr>
              <w:pStyle w:val="CRCoverPage"/>
              <w:spacing w:after="0"/>
              <w:jc w:val="center"/>
              <w:rPr>
                <w:b/>
                <w:caps/>
                <w:noProof/>
              </w:rPr>
            </w:pPr>
            <w:r>
              <w:rPr>
                <w:b/>
                <w:caps/>
                <w:noProof/>
              </w:rPr>
              <w:t>X</w:t>
            </w:r>
          </w:p>
        </w:tc>
        <w:tc>
          <w:tcPr>
            <w:tcW w:w="2977" w:type="dxa"/>
            <w:gridSpan w:val="4"/>
          </w:tcPr>
          <w:p w14:paraId="20549148" w14:textId="77777777" w:rsidR="001E61F0" w:rsidRDefault="001E61F0" w:rsidP="00E74D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563BF0" w14:textId="77777777" w:rsidR="001E61F0" w:rsidRDefault="001E61F0" w:rsidP="00E74DDB">
            <w:pPr>
              <w:pStyle w:val="CRCoverPage"/>
              <w:spacing w:after="0"/>
              <w:ind w:left="99"/>
              <w:rPr>
                <w:noProof/>
              </w:rPr>
            </w:pPr>
            <w:r>
              <w:rPr>
                <w:noProof/>
              </w:rPr>
              <w:t xml:space="preserve">TS/TR ... CR ... </w:t>
            </w:r>
          </w:p>
        </w:tc>
      </w:tr>
      <w:tr w:rsidR="001E61F0" w14:paraId="7936A131" w14:textId="77777777" w:rsidTr="00E74DDB">
        <w:tc>
          <w:tcPr>
            <w:tcW w:w="2694" w:type="dxa"/>
            <w:gridSpan w:val="2"/>
            <w:tcBorders>
              <w:left w:val="single" w:sz="4" w:space="0" w:color="auto"/>
            </w:tcBorders>
          </w:tcPr>
          <w:p w14:paraId="105D2CD1" w14:textId="77777777" w:rsidR="001E61F0" w:rsidRDefault="001E61F0" w:rsidP="00E74DDB">
            <w:pPr>
              <w:pStyle w:val="CRCoverPage"/>
              <w:spacing w:after="0"/>
              <w:rPr>
                <w:b/>
                <w:i/>
                <w:noProof/>
              </w:rPr>
            </w:pPr>
          </w:p>
        </w:tc>
        <w:tc>
          <w:tcPr>
            <w:tcW w:w="6946" w:type="dxa"/>
            <w:gridSpan w:val="9"/>
            <w:tcBorders>
              <w:right w:val="single" w:sz="4" w:space="0" w:color="auto"/>
            </w:tcBorders>
          </w:tcPr>
          <w:p w14:paraId="618CFF9A" w14:textId="77777777" w:rsidR="001E61F0" w:rsidRDefault="001E61F0" w:rsidP="00E74DDB">
            <w:pPr>
              <w:pStyle w:val="CRCoverPage"/>
              <w:spacing w:after="0"/>
              <w:rPr>
                <w:noProof/>
              </w:rPr>
            </w:pPr>
          </w:p>
        </w:tc>
      </w:tr>
      <w:tr w:rsidR="001E61F0" w14:paraId="695193CD" w14:textId="77777777" w:rsidTr="00E74DDB">
        <w:tc>
          <w:tcPr>
            <w:tcW w:w="2694" w:type="dxa"/>
            <w:gridSpan w:val="2"/>
            <w:tcBorders>
              <w:left w:val="single" w:sz="4" w:space="0" w:color="auto"/>
              <w:bottom w:val="single" w:sz="4" w:space="0" w:color="auto"/>
            </w:tcBorders>
          </w:tcPr>
          <w:p w14:paraId="3FD2C45F" w14:textId="77777777" w:rsidR="001E61F0" w:rsidRDefault="001E61F0" w:rsidP="00E74D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C435D3" w14:textId="77777777" w:rsidR="001E61F0" w:rsidRDefault="001E61F0" w:rsidP="00E74DDB">
            <w:pPr>
              <w:pStyle w:val="CRCoverPage"/>
              <w:spacing w:after="0"/>
              <w:ind w:left="100"/>
              <w:rPr>
                <w:noProof/>
              </w:rPr>
            </w:pPr>
          </w:p>
        </w:tc>
      </w:tr>
      <w:tr w:rsidR="001E61F0" w:rsidRPr="008863B9" w14:paraId="0D98B539" w14:textId="77777777" w:rsidTr="00E74DDB">
        <w:tc>
          <w:tcPr>
            <w:tcW w:w="2694" w:type="dxa"/>
            <w:gridSpan w:val="2"/>
            <w:tcBorders>
              <w:top w:val="single" w:sz="4" w:space="0" w:color="auto"/>
              <w:bottom w:val="single" w:sz="4" w:space="0" w:color="auto"/>
            </w:tcBorders>
          </w:tcPr>
          <w:p w14:paraId="79A0097E" w14:textId="77777777" w:rsidR="001E61F0" w:rsidRPr="008863B9" w:rsidRDefault="001E61F0" w:rsidP="00E74D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927CE" w14:textId="77777777" w:rsidR="001E61F0" w:rsidRPr="008863B9" w:rsidRDefault="001E61F0" w:rsidP="00E74DDB">
            <w:pPr>
              <w:pStyle w:val="CRCoverPage"/>
              <w:spacing w:after="0"/>
              <w:ind w:left="100"/>
              <w:rPr>
                <w:noProof/>
                <w:sz w:val="8"/>
                <w:szCs w:val="8"/>
              </w:rPr>
            </w:pPr>
          </w:p>
        </w:tc>
      </w:tr>
      <w:tr w:rsidR="001E61F0" w14:paraId="52CD9843" w14:textId="77777777" w:rsidTr="00E74DDB">
        <w:tc>
          <w:tcPr>
            <w:tcW w:w="2694" w:type="dxa"/>
            <w:gridSpan w:val="2"/>
            <w:tcBorders>
              <w:top w:val="single" w:sz="4" w:space="0" w:color="auto"/>
              <w:left w:val="single" w:sz="4" w:space="0" w:color="auto"/>
              <w:bottom w:val="single" w:sz="4" w:space="0" w:color="auto"/>
            </w:tcBorders>
          </w:tcPr>
          <w:p w14:paraId="366D05B4" w14:textId="77777777" w:rsidR="001E61F0" w:rsidRDefault="001E61F0" w:rsidP="00E74D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0947F" w14:textId="77777777" w:rsidR="001E61F0" w:rsidRDefault="001E61F0" w:rsidP="00E74DDB">
            <w:pPr>
              <w:pStyle w:val="CRCoverPage"/>
              <w:spacing w:after="0"/>
              <w:ind w:left="100"/>
              <w:rPr>
                <w:noProof/>
              </w:rPr>
            </w:pPr>
          </w:p>
        </w:tc>
      </w:tr>
    </w:tbl>
    <w:p w14:paraId="34573129" w14:textId="77777777" w:rsidR="001E61F0" w:rsidRDefault="001E61F0" w:rsidP="001E61F0">
      <w:pPr>
        <w:pStyle w:val="CRCoverPage"/>
        <w:spacing w:after="0"/>
        <w:rPr>
          <w:noProof/>
          <w:sz w:val="8"/>
          <w:szCs w:val="8"/>
        </w:rPr>
      </w:pPr>
    </w:p>
    <w:p w14:paraId="1005BE2D" w14:textId="77777777" w:rsidR="001E61F0" w:rsidRDefault="001E61F0" w:rsidP="001E61F0">
      <w:pPr>
        <w:rPr>
          <w:noProof/>
        </w:rPr>
        <w:sectPr w:rsidR="001E61F0">
          <w:headerReference w:type="even" r:id="rId16"/>
          <w:footnotePr>
            <w:numRestart w:val="eachSect"/>
          </w:footnotePr>
          <w:pgSz w:w="11907" w:h="16840" w:code="9"/>
          <w:pgMar w:top="1418" w:right="1134" w:bottom="1134" w:left="1134" w:header="680" w:footer="567" w:gutter="0"/>
          <w:cols w:space="720"/>
        </w:sectPr>
      </w:pPr>
    </w:p>
    <w:p w14:paraId="475D7460" w14:textId="053ABFBE" w:rsidR="001E61F0" w:rsidRDefault="001E61F0" w:rsidP="001E61F0">
      <w:pPr>
        <w:jc w:val="center"/>
        <w:rPr>
          <w:noProof/>
          <w:highlight w:val="green"/>
        </w:rPr>
      </w:pPr>
      <w:r w:rsidRPr="00DB12B9">
        <w:rPr>
          <w:noProof/>
          <w:highlight w:val="green"/>
        </w:rPr>
        <w:lastRenderedPageBreak/>
        <w:t xml:space="preserve">***** </w:t>
      </w:r>
      <w:r w:rsidR="004C7141">
        <w:rPr>
          <w:noProof/>
          <w:highlight w:val="green"/>
        </w:rPr>
        <w:t xml:space="preserve">First </w:t>
      </w:r>
      <w:r w:rsidRPr="00DB12B9">
        <w:rPr>
          <w:noProof/>
          <w:highlight w:val="green"/>
        </w:rPr>
        <w:t>change *****</w:t>
      </w:r>
    </w:p>
    <w:p w14:paraId="39DA9E30" w14:textId="77777777" w:rsidR="00185B8F" w:rsidRDefault="00185B8F" w:rsidP="001E61F0">
      <w:pPr>
        <w:jc w:val="center"/>
        <w:rPr>
          <w:noProof/>
          <w:highlight w:val="green"/>
        </w:rPr>
      </w:pPr>
    </w:p>
    <w:p w14:paraId="63881522" w14:textId="77777777" w:rsidR="00185B8F" w:rsidRDefault="00185B8F" w:rsidP="00185B8F">
      <w:pPr>
        <w:pStyle w:val="Heading3"/>
      </w:pPr>
      <w:bookmarkStart w:id="3" w:name="_Toc11257957"/>
      <w:bookmarkStart w:id="4" w:name="_Toc27493818"/>
      <w:r>
        <w:t>5.2.1</w:t>
      </w:r>
      <w:r w:rsidRPr="00EF3FEE">
        <w:tab/>
      </w:r>
      <w:r>
        <w:t>Address and Control field format</w:t>
      </w:r>
      <w:bookmarkEnd w:id="3"/>
      <w:bookmarkEnd w:id="4"/>
    </w:p>
    <w:p w14:paraId="769FAA1E" w14:textId="77777777" w:rsidR="00185B8F" w:rsidRPr="00EF3FEE" w:rsidRDefault="00185B8F" w:rsidP="00185B8F">
      <w:pPr>
        <w:keepNext/>
      </w:pPr>
      <w:r>
        <w:rPr>
          <w:noProof/>
          <w:lang w:val="en-US" w:eastAsia="zh-CN"/>
        </w:rPr>
        <w:t>The Address and Control field identifies the type of frame and consists of minimum of 1 octet and maximum of 3 octets. The following</w:t>
      </w:r>
      <w:r w:rsidRPr="00EF3FEE">
        <w:t xml:space="preserve"> types of control fie</w:t>
      </w:r>
      <w:r>
        <w:t>ld frames</w:t>
      </w:r>
      <w:r w:rsidRPr="00EF3FEE">
        <w:t xml:space="preserve"> are specified:</w:t>
      </w:r>
    </w:p>
    <w:p w14:paraId="664E28E6" w14:textId="77777777" w:rsidR="00185B8F" w:rsidRPr="00EF3FEE" w:rsidRDefault="00185B8F" w:rsidP="00185B8F">
      <w:pPr>
        <w:pStyle w:val="B1"/>
      </w:pPr>
      <w:r w:rsidRPr="00EF3FEE">
        <w:t>-</w:t>
      </w:r>
      <w:r w:rsidRPr="00EF3FEE">
        <w:tab/>
        <w:t>confirme</w:t>
      </w:r>
      <w:r>
        <w:t>d information transfer (I frame</w:t>
      </w:r>
      <w:r w:rsidRPr="00EF3FEE">
        <w:t>);</w:t>
      </w:r>
    </w:p>
    <w:p w14:paraId="5F83DDE3" w14:textId="77777777" w:rsidR="00185B8F" w:rsidRPr="00EF3FEE" w:rsidRDefault="00185B8F" w:rsidP="00185B8F">
      <w:pPr>
        <w:pStyle w:val="B1"/>
      </w:pPr>
      <w:r w:rsidRPr="00EF3FEE">
        <w:t>-</w:t>
      </w:r>
      <w:r>
        <w:tab/>
        <w:t>supervisory functions (S frame</w:t>
      </w:r>
      <w:r w:rsidRPr="00EF3FEE">
        <w:t>);</w:t>
      </w:r>
    </w:p>
    <w:p w14:paraId="60E4419A" w14:textId="77777777" w:rsidR="00185B8F" w:rsidRPr="00EF3FEE" w:rsidRDefault="00185B8F" w:rsidP="00185B8F">
      <w:pPr>
        <w:pStyle w:val="B1"/>
      </w:pPr>
      <w:r w:rsidRPr="00EF3FEE">
        <w:t>-</w:t>
      </w:r>
      <w:r w:rsidRPr="00EF3FEE">
        <w:tab/>
        <w:t>unconfirmed</w:t>
      </w:r>
      <w:r>
        <w:t xml:space="preserve"> information transfer (UI frame</w:t>
      </w:r>
      <w:r w:rsidRPr="00EF3FEE">
        <w:t>); and</w:t>
      </w:r>
    </w:p>
    <w:p w14:paraId="2FB59F9E" w14:textId="77777777" w:rsidR="00185B8F" w:rsidRPr="00EF3FEE" w:rsidRDefault="00185B8F" w:rsidP="00185B8F">
      <w:pPr>
        <w:pStyle w:val="B1"/>
      </w:pPr>
      <w:r>
        <w:t>-</w:t>
      </w:r>
      <w:r>
        <w:tab/>
        <w:t>control functions (U frame</w:t>
      </w:r>
      <w:r w:rsidRPr="00EF3FEE">
        <w:t>).</w:t>
      </w:r>
    </w:p>
    <w:p w14:paraId="65B92EBD" w14:textId="77777777" w:rsidR="00185B8F" w:rsidRDefault="00185B8F" w:rsidP="00185B8F">
      <w:pPr>
        <w:rPr>
          <w:noProof/>
          <w:lang w:val="en-US" w:eastAsia="zh-CN"/>
        </w:rPr>
      </w:pPr>
      <w:r>
        <w:rPr>
          <w:noProof/>
          <w:lang w:val="en-US" w:eastAsia="zh-CN"/>
        </w:rPr>
        <w:t>The address and control field format for RDS is shown in figure 5.2.1-1.The description of address and control field bits is shown in Table 5.2.1-1.</w:t>
      </w:r>
      <w:r w:rsidRPr="003E2346">
        <w:rPr>
          <w:noProof/>
          <w:lang w:val="en-US" w:eastAsia="zh-CN"/>
        </w:rPr>
        <w:t xml:space="preserve"> </w:t>
      </w:r>
    </w:p>
    <w:p w14:paraId="0C42E74C" w14:textId="1A8BC0A3" w:rsidR="00185B8F" w:rsidRDefault="00012803" w:rsidP="00185B8F">
      <w:pPr>
        <w:pStyle w:val="TH"/>
        <w:rPr>
          <w:ins w:id="5" w:author="Vivek_Gupta" w:date="2020-06-06T04:51:00Z"/>
          <w:noProof/>
          <w:lang w:val="en-US" w:eastAsia="zh-CN"/>
        </w:rPr>
      </w:pPr>
      <w:del w:id="6" w:author="Vivek_Gupta" w:date="2020-06-06T04:51:00Z">
        <w:r w:rsidRPr="00332362" w:rsidDel="00012803">
          <w:rPr>
            <w:noProof/>
            <w:lang w:eastAsia="zh-CN"/>
          </w:rPr>
          <w:object w:dxaOrig="8745" w:dyaOrig="7816" w14:anchorId="2F0811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303.75pt" o:ole="">
              <v:imagedata r:id="rId17" o:title=""/>
            </v:shape>
            <o:OLEObject Type="Embed" ProgID="Visio.Drawing.11" ShapeID="_x0000_i1025" DrawAspect="Content" ObjectID="_1658761946" r:id="rId18"/>
          </w:object>
        </w:r>
      </w:del>
    </w:p>
    <w:p w14:paraId="7E82D805" w14:textId="2635FFCF" w:rsidR="00012803" w:rsidRDefault="00C56432" w:rsidP="00185B8F">
      <w:pPr>
        <w:pStyle w:val="TH"/>
        <w:rPr>
          <w:noProof/>
          <w:lang w:val="en-US" w:eastAsia="zh-CN"/>
        </w:rPr>
      </w:pPr>
      <w:ins w:id="7" w:author="Vivek_Gupta" w:date="2020-06-06T04:51:00Z">
        <w:r w:rsidRPr="00332362">
          <w:rPr>
            <w:noProof/>
            <w:lang w:eastAsia="zh-CN"/>
          </w:rPr>
          <w:object w:dxaOrig="8745" w:dyaOrig="7816" w14:anchorId="7CA64281">
            <v:shape id="_x0000_i1026" type="#_x0000_t75" style="width:339pt;height:303.75pt" o:ole="">
              <v:imagedata r:id="rId19" o:title=""/>
            </v:shape>
            <o:OLEObject Type="Embed" ProgID="Visio.Drawing.11" ShapeID="_x0000_i1026" DrawAspect="Content" ObjectID="_1658761947" r:id="rId20"/>
          </w:object>
        </w:r>
      </w:ins>
    </w:p>
    <w:p w14:paraId="7DB011E4" w14:textId="77777777" w:rsidR="00185B8F" w:rsidRDefault="00185B8F" w:rsidP="00185B8F">
      <w:pPr>
        <w:pStyle w:val="TF"/>
        <w:rPr>
          <w:noProof/>
          <w:lang w:val="en-US" w:eastAsia="zh-CN"/>
        </w:rPr>
      </w:pPr>
      <w:r w:rsidRPr="00EF3FEE">
        <w:t>Figure </w:t>
      </w:r>
      <w:r>
        <w:t>5.2.1-1</w:t>
      </w:r>
      <w:r w:rsidRPr="00EF3FEE">
        <w:t xml:space="preserve">: </w:t>
      </w:r>
      <w:r>
        <w:t xml:space="preserve">Address and </w:t>
      </w:r>
      <w:r w:rsidRPr="00EF3FEE">
        <w:t>Control field format</w:t>
      </w:r>
    </w:p>
    <w:p w14:paraId="66AB5C60" w14:textId="77777777" w:rsidR="00185B8F" w:rsidRDefault="00185B8F" w:rsidP="00185B8F">
      <w:pPr>
        <w:rPr>
          <w:noProof/>
          <w:lang w:val="en-US" w:eastAsia="zh-CN"/>
        </w:rPr>
      </w:pPr>
    </w:p>
    <w:p w14:paraId="5703B527" w14:textId="77777777" w:rsidR="00185B8F" w:rsidRPr="00EF3FEE" w:rsidRDefault="00185B8F" w:rsidP="00185B8F">
      <w:pPr>
        <w:pStyle w:val="TH"/>
      </w:pPr>
      <w:bookmarkStart w:id="8" w:name="_Ref389128695"/>
      <w:r w:rsidRPr="00EF3FEE">
        <w:lastRenderedPageBreak/>
        <w:t>Table </w:t>
      </w:r>
      <w:bookmarkEnd w:id="8"/>
      <w:r>
        <w:t>5.2.1-1</w:t>
      </w:r>
      <w:r w:rsidRPr="00EF3FEE">
        <w:t xml:space="preserve">: </w:t>
      </w:r>
      <w:r>
        <w:t>Address and Control field bits description</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1570"/>
        <w:gridCol w:w="3294"/>
      </w:tblGrid>
      <w:tr w:rsidR="00185B8F" w:rsidRPr="00EF3FEE" w14:paraId="09DE545B"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444970AF" w14:textId="77777777" w:rsidR="00185B8F" w:rsidRPr="00EF3FEE" w:rsidRDefault="00185B8F" w:rsidP="00E74DDB">
            <w:pPr>
              <w:pStyle w:val="TAH"/>
            </w:pPr>
            <w:r>
              <w:t>Control field bits</w:t>
            </w:r>
          </w:p>
        </w:tc>
        <w:tc>
          <w:tcPr>
            <w:tcW w:w="3294" w:type="dxa"/>
            <w:tcBorders>
              <w:top w:val="single" w:sz="4" w:space="0" w:color="auto"/>
              <w:left w:val="single" w:sz="4" w:space="0" w:color="auto"/>
              <w:bottom w:val="single" w:sz="4" w:space="0" w:color="auto"/>
              <w:right w:val="single" w:sz="4" w:space="0" w:color="auto"/>
            </w:tcBorders>
          </w:tcPr>
          <w:p w14:paraId="5074C968" w14:textId="77777777" w:rsidR="00185B8F" w:rsidRDefault="00185B8F" w:rsidP="00E74DDB">
            <w:pPr>
              <w:pStyle w:val="TAH"/>
            </w:pPr>
            <w:r>
              <w:t>Description</w:t>
            </w:r>
          </w:p>
          <w:p w14:paraId="2B5F80D6" w14:textId="77777777" w:rsidR="00185B8F" w:rsidRPr="00EF3FEE" w:rsidRDefault="00185B8F" w:rsidP="00E74DDB">
            <w:pPr>
              <w:pStyle w:val="TAH"/>
            </w:pPr>
          </w:p>
        </w:tc>
      </w:tr>
      <w:tr w:rsidR="00185B8F" w:rsidRPr="00EF3FEE" w14:paraId="5A8E4A1A"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3156ECE5" w14:textId="77777777" w:rsidR="00185B8F" w:rsidRPr="00EF3FEE" w:rsidRDefault="00185B8F" w:rsidP="00E74DDB">
            <w:pPr>
              <w:pStyle w:val="TAL"/>
              <w:jc w:val="center"/>
            </w:pPr>
            <w:r>
              <w:t>A</w:t>
            </w:r>
          </w:p>
        </w:tc>
        <w:tc>
          <w:tcPr>
            <w:tcW w:w="3294" w:type="dxa"/>
            <w:tcBorders>
              <w:top w:val="single" w:sz="4" w:space="0" w:color="auto"/>
              <w:left w:val="single" w:sz="4" w:space="0" w:color="auto"/>
              <w:bottom w:val="single" w:sz="4" w:space="0" w:color="auto"/>
              <w:right w:val="single" w:sz="4" w:space="0" w:color="auto"/>
            </w:tcBorders>
          </w:tcPr>
          <w:p w14:paraId="6ECACBC1" w14:textId="77777777" w:rsidR="00185B8F" w:rsidRDefault="00185B8F" w:rsidP="00E74DDB">
            <w:pPr>
              <w:pStyle w:val="TAL"/>
            </w:pPr>
            <w:r>
              <w:t xml:space="preserve"> Acknowledgement request bit</w:t>
            </w:r>
          </w:p>
          <w:p w14:paraId="74F79EA6" w14:textId="77777777" w:rsidR="00185B8F" w:rsidRPr="00EF3FEE" w:rsidRDefault="00185B8F" w:rsidP="00E74DDB">
            <w:pPr>
              <w:pStyle w:val="TAL"/>
            </w:pPr>
          </w:p>
        </w:tc>
      </w:tr>
      <w:tr w:rsidR="00185B8F" w:rsidRPr="00EF3FEE" w14:paraId="03C59FC4"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1FBDB4C5" w14:textId="77777777" w:rsidR="00185B8F" w:rsidRPr="00EF3FEE" w:rsidRDefault="00185B8F" w:rsidP="00E74DDB">
            <w:pPr>
              <w:pStyle w:val="TAL"/>
              <w:jc w:val="center"/>
            </w:pPr>
            <w:r>
              <w:t>M</w:t>
            </w:r>
            <w:r>
              <w:rPr>
                <w:color w:val="000000"/>
                <w:vertAlign w:val="subscript"/>
              </w:rPr>
              <w:t>n</w:t>
            </w:r>
          </w:p>
        </w:tc>
        <w:tc>
          <w:tcPr>
            <w:tcW w:w="3294" w:type="dxa"/>
            <w:tcBorders>
              <w:top w:val="single" w:sz="4" w:space="0" w:color="auto"/>
              <w:left w:val="single" w:sz="4" w:space="0" w:color="auto"/>
              <w:bottom w:val="single" w:sz="4" w:space="0" w:color="auto"/>
              <w:right w:val="single" w:sz="4" w:space="0" w:color="auto"/>
            </w:tcBorders>
          </w:tcPr>
          <w:p w14:paraId="4BCC9D91" w14:textId="77777777" w:rsidR="00185B8F" w:rsidRPr="00EF3FEE" w:rsidRDefault="00185B8F" w:rsidP="00E74DDB">
            <w:r>
              <w:t xml:space="preserve"> Unnumbered function bit</w:t>
            </w:r>
          </w:p>
        </w:tc>
      </w:tr>
      <w:tr w:rsidR="00185B8F" w:rsidRPr="00EF3FEE" w14:paraId="32D5D543"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4F8EDEBF" w14:textId="77777777" w:rsidR="00185B8F" w:rsidRPr="00EF3FEE" w:rsidRDefault="00185B8F" w:rsidP="00E74DDB">
            <w:pPr>
              <w:pStyle w:val="TAL"/>
              <w:jc w:val="center"/>
            </w:pPr>
            <w:r>
              <w:t>N(R)</w:t>
            </w:r>
          </w:p>
        </w:tc>
        <w:tc>
          <w:tcPr>
            <w:tcW w:w="3294" w:type="dxa"/>
            <w:tcBorders>
              <w:top w:val="single" w:sz="4" w:space="0" w:color="auto"/>
              <w:left w:val="single" w:sz="4" w:space="0" w:color="auto"/>
              <w:bottom w:val="single" w:sz="4" w:space="0" w:color="auto"/>
              <w:right w:val="single" w:sz="4" w:space="0" w:color="auto"/>
            </w:tcBorders>
          </w:tcPr>
          <w:p w14:paraId="3704163C" w14:textId="1CF32FC2" w:rsidR="00185B8F" w:rsidRPr="00EF3FEE" w:rsidRDefault="00C56432" w:rsidP="00C56432">
            <w:pPr>
              <w:pStyle w:val="List"/>
              <w:ind w:left="0" w:firstLine="0"/>
            </w:pPr>
            <w:r>
              <w:t xml:space="preserve"> </w:t>
            </w:r>
            <w:r w:rsidR="00185B8F">
              <w:t>Receive sequence number</w:t>
            </w:r>
          </w:p>
        </w:tc>
      </w:tr>
      <w:tr w:rsidR="00185B8F" w:rsidRPr="00EF3FEE" w14:paraId="0C1D2EC6"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50634088" w14:textId="77777777" w:rsidR="00185B8F" w:rsidRPr="00EF3FEE" w:rsidRDefault="00185B8F" w:rsidP="00E74DDB">
            <w:pPr>
              <w:pStyle w:val="TAL"/>
              <w:jc w:val="center"/>
            </w:pPr>
            <w:r>
              <w:t>N(S)</w:t>
            </w:r>
          </w:p>
        </w:tc>
        <w:tc>
          <w:tcPr>
            <w:tcW w:w="3294" w:type="dxa"/>
            <w:tcBorders>
              <w:top w:val="single" w:sz="4" w:space="0" w:color="auto"/>
              <w:left w:val="single" w:sz="4" w:space="0" w:color="auto"/>
              <w:bottom w:val="single" w:sz="4" w:space="0" w:color="auto"/>
              <w:right w:val="single" w:sz="4" w:space="0" w:color="auto"/>
            </w:tcBorders>
          </w:tcPr>
          <w:p w14:paraId="0AAF8F68" w14:textId="387BDC1A" w:rsidR="00185B8F" w:rsidRPr="00EF3FEE" w:rsidRDefault="00C56432" w:rsidP="00C56432">
            <w:pPr>
              <w:pStyle w:val="List"/>
              <w:ind w:left="0" w:firstLine="0"/>
            </w:pPr>
            <w:r>
              <w:t xml:space="preserve"> </w:t>
            </w:r>
            <w:r w:rsidR="00185B8F">
              <w:t>Send sequence number</w:t>
            </w:r>
          </w:p>
        </w:tc>
      </w:tr>
      <w:tr w:rsidR="00185B8F" w:rsidRPr="00EF3FEE" w14:paraId="5A909464"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569818ED" w14:textId="77777777" w:rsidR="00185B8F" w:rsidRDefault="00185B8F" w:rsidP="00E74DDB">
            <w:pPr>
              <w:pStyle w:val="TAL"/>
              <w:jc w:val="center"/>
            </w:pPr>
            <w:r>
              <w:t>N(U)</w:t>
            </w:r>
          </w:p>
        </w:tc>
        <w:tc>
          <w:tcPr>
            <w:tcW w:w="3294" w:type="dxa"/>
            <w:tcBorders>
              <w:top w:val="single" w:sz="4" w:space="0" w:color="auto"/>
              <w:left w:val="single" w:sz="4" w:space="0" w:color="auto"/>
              <w:bottom w:val="single" w:sz="4" w:space="0" w:color="auto"/>
              <w:right w:val="single" w:sz="4" w:space="0" w:color="auto"/>
            </w:tcBorders>
          </w:tcPr>
          <w:p w14:paraId="24012260" w14:textId="77777777" w:rsidR="00185B8F" w:rsidRDefault="00185B8F" w:rsidP="00E74DDB">
            <w:pPr>
              <w:pStyle w:val="List"/>
              <w:ind w:left="0" w:firstLine="0"/>
            </w:pPr>
            <w:r>
              <w:t xml:space="preserve"> Unconfirmed sequence number</w:t>
            </w:r>
          </w:p>
        </w:tc>
      </w:tr>
      <w:tr w:rsidR="00185B8F" w:rsidRPr="00EF3FEE" w14:paraId="77566F09"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7799A029" w14:textId="77777777" w:rsidR="00185B8F" w:rsidRDefault="00185B8F" w:rsidP="00E74DDB">
            <w:pPr>
              <w:pStyle w:val="TAL"/>
              <w:jc w:val="center"/>
            </w:pPr>
            <w:r>
              <w:t>S</w:t>
            </w:r>
            <w:r>
              <w:rPr>
                <w:vertAlign w:val="subscript"/>
              </w:rPr>
              <w:t>n</w:t>
            </w:r>
          </w:p>
        </w:tc>
        <w:tc>
          <w:tcPr>
            <w:tcW w:w="3294" w:type="dxa"/>
            <w:tcBorders>
              <w:top w:val="single" w:sz="4" w:space="0" w:color="auto"/>
              <w:left w:val="single" w:sz="4" w:space="0" w:color="auto"/>
              <w:bottom w:val="single" w:sz="4" w:space="0" w:color="auto"/>
              <w:right w:val="single" w:sz="4" w:space="0" w:color="auto"/>
            </w:tcBorders>
          </w:tcPr>
          <w:p w14:paraId="5BA22AF2" w14:textId="77777777" w:rsidR="00185B8F" w:rsidRDefault="00185B8F" w:rsidP="00E74DDB">
            <w:r>
              <w:t xml:space="preserve"> Supervisory function bit</w:t>
            </w:r>
          </w:p>
        </w:tc>
      </w:tr>
      <w:tr w:rsidR="00185B8F" w:rsidRPr="00EF3FEE" w14:paraId="3E948B7A"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49EEA667" w14:textId="77777777" w:rsidR="00185B8F" w:rsidRDefault="00185B8F" w:rsidP="00E74DDB">
            <w:pPr>
              <w:pStyle w:val="TAL"/>
              <w:jc w:val="center"/>
            </w:pPr>
            <w:r>
              <w:t>R</w:t>
            </w:r>
            <w:r>
              <w:rPr>
                <w:vertAlign w:val="subscript"/>
              </w:rPr>
              <w:t>n</w:t>
            </w:r>
          </w:p>
        </w:tc>
        <w:tc>
          <w:tcPr>
            <w:tcW w:w="3294" w:type="dxa"/>
            <w:tcBorders>
              <w:top w:val="single" w:sz="4" w:space="0" w:color="auto"/>
              <w:left w:val="single" w:sz="4" w:space="0" w:color="auto"/>
              <w:bottom w:val="single" w:sz="4" w:space="0" w:color="auto"/>
              <w:right w:val="single" w:sz="4" w:space="0" w:color="auto"/>
            </w:tcBorders>
          </w:tcPr>
          <w:p w14:paraId="63729A41" w14:textId="77777777" w:rsidR="00185B8F" w:rsidRDefault="00185B8F" w:rsidP="00E74DDB">
            <w:r>
              <w:t xml:space="preserve"> Selective acknowledgement bitmap bit</w:t>
            </w:r>
          </w:p>
        </w:tc>
      </w:tr>
      <w:tr w:rsidR="00185B8F" w:rsidRPr="00EF3FEE" w14:paraId="2E1F0058"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63B79552" w14:textId="77777777" w:rsidR="00185B8F" w:rsidRDefault="00185B8F" w:rsidP="00E74DDB">
            <w:pPr>
              <w:pStyle w:val="TAL"/>
              <w:jc w:val="center"/>
            </w:pPr>
            <w:r w:rsidRPr="007F1A4C">
              <w:rPr>
                <w:rFonts w:ascii="Times New Roman" w:hAnsi="Times New Roman"/>
                <w:sz w:val="20"/>
              </w:rPr>
              <w:t>PD</w:t>
            </w:r>
          </w:p>
        </w:tc>
        <w:tc>
          <w:tcPr>
            <w:tcW w:w="3294" w:type="dxa"/>
            <w:tcBorders>
              <w:top w:val="single" w:sz="4" w:space="0" w:color="auto"/>
              <w:left w:val="single" w:sz="4" w:space="0" w:color="auto"/>
              <w:bottom w:val="single" w:sz="4" w:space="0" w:color="auto"/>
              <w:right w:val="single" w:sz="4" w:space="0" w:color="auto"/>
            </w:tcBorders>
          </w:tcPr>
          <w:p w14:paraId="14E84801" w14:textId="77777777" w:rsidR="00185B8F" w:rsidRDefault="00185B8F" w:rsidP="00E74DDB">
            <w:r w:rsidRPr="004D6D9B">
              <w:t xml:space="preserve"> Protocol </w:t>
            </w:r>
            <w:r>
              <w:t>D</w:t>
            </w:r>
            <w:r w:rsidRPr="004D6D9B">
              <w:t>iscriminator bit</w:t>
            </w:r>
          </w:p>
        </w:tc>
      </w:tr>
      <w:tr w:rsidR="00185B8F" w:rsidRPr="00EF3FEE" w14:paraId="4C76F8D2"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765CE95C" w14:textId="77777777" w:rsidR="00185B8F" w:rsidRDefault="00185B8F" w:rsidP="00E74DDB">
            <w:pPr>
              <w:pStyle w:val="TAL"/>
              <w:jc w:val="center"/>
            </w:pPr>
            <w:r w:rsidRPr="007F1A4C">
              <w:rPr>
                <w:rFonts w:ascii="Times New Roman" w:hAnsi="Times New Roman"/>
                <w:sz w:val="20"/>
              </w:rPr>
              <w:t>C/R</w:t>
            </w:r>
          </w:p>
        </w:tc>
        <w:tc>
          <w:tcPr>
            <w:tcW w:w="3294" w:type="dxa"/>
            <w:tcBorders>
              <w:top w:val="single" w:sz="4" w:space="0" w:color="auto"/>
              <w:left w:val="single" w:sz="4" w:space="0" w:color="auto"/>
              <w:bottom w:val="single" w:sz="4" w:space="0" w:color="auto"/>
              <w:right w:val="single" w:sz="4" w:space="0" w:color="auto"/>
            </w:tcBorders>
          </w:tcPr>
          <w:p w14:paraId="657173DE" w14:textId="77777777" w:rsidR="00185B8F" w:rsidRDefault="00185B8F" w:rsidP="00E74DDB">
            <w:r w:rsidRPr="004D6D9B">
              <w:t xml:space="preserve"> Command / Response bit</w:t>
            </w:r>
          </w:p>
        </w:tc>
      </w:tr>
      <w:tr w:rsidR="00185B8F" w:rsidRPr="00EF3FEE" w14:paraId="0CB9335C"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0B345CB8" w14:textId="77777777" w:rsidR="00185B8F" w:rsidRDefault="00185B8F" w:rsidP="00E74DDB">
            <w:pPr>
              <w:pStyle w:val="TAL"/>
              <w:jc w:val="center"/>
            </w:pPr>
            <w:r w:rsidRPr="007F1A4C">
              <w:rPr>
                <w:rFonts w:ascii="Times New Roman" w:hAnsi="Times New Roman"/>
                <w:sz w:val="20"/>
              </w:rPr>
              <w:t>ADS</w:t>
            </w:r>
          </w:p>
        </w:tc>
        <w:tc>
          <w:tcPr>
            <w:tcW w:w="3294" w:type="dxa"/>
            <w:tcBorders>
              <w:top w:val="single" w:sz="4" w:space="0" w:color="auto"/>
              <w:left w:val="single" w:sz="4" w:space="0" w:color="auto"/>
              <w:bottom w:val="single" w:sz="4" w:space="0" w:color="auto"/>
              <w:right w:val="single" w:sz="4" w:space="0" w:color="auto"/>
            </w:tcBorders>
          </w:tcPr>
          <w:p w14:paraId="72D5BCCF" w14:textId="77777777" w:rsidR="00185B8F" w:rsidRDefault="00185B8F" w:rsidP="00E74DDB">
            <w:r w:rsidRPr="004D6D9B">
              <w:t xml:space="preserve"> Address bit</w:t>
            </w:r>
          </w:p>
        </w:tc>
      </w:tr>
      <w:tr w:rsidR="00012803" w:rsidRPr="00EF3FEE" w14:paraId="3DAB9A3F" w14:textId="77777777" w:rsidTr="00E74DDB">
        <w:trPr>
          <w:cantSplit/>
          <w:jc w:val="center"/>
          <w:ins w:id="9" w:author="Vivek_Gupta" w:date="2020-06-06T04:53:00Z"/>
        </w:trPr>
        <w:tc>
          <w:tcPr>
            <w:tcW w:w="1570" w:type="dxa"/>
            <w:tcBorders>
              <w:top w:val="single" w:sz="4" w:space="0" w:color="auto"/>
              <w:left w:val="single" w:sz="4" w:space="0" w:color="auto"/>
              <w:bottom w:val="single" w:sz="4" w:space="0" w:color="auto"/>
              <w:right w:val="single" w:sz="4" w:space="0" w:color="auto"/>
            </w:tcBorders>
          </w:tcPr>
          <w:p w14:paraId="2FC8F7BD" w14:textId="42D032B5" w:rsidR="00012803" w:rsidRPr="007F1A4C" w:rsidRDefault="00C56432" w:rsidP="00E74DDB">
            <w:pPr>
              <w:pStyle w:val="TAL"/>
              <w:jc w:val="center"/>
              <w:rPr>
                <w:ins w:id="10" w:author="Vivek_Gupta" w:date="2020-06-06T04:53:00Z"/>
                <w:rFonts w:ascii="Times New Roman" w:hAnsi="Times New Roman"/>
                <w:sz w:val="20"/>
              </w:rPr>
            </w:pPr>
            <w:ins w:id="11" w:author="Vivek_Gupta" w:date="2020-06-07T05:59:00Z">
              <w:r>
                <w:rPr>
                  <w:rFonts w:ascii="Times New Roman" w:hAnsi="Times New Roman"/>
                  <w:sz w:val="20"/>
                </w:rPr>
                <w:t>M</w:t>
              </w:r>
            </w:ins>
            <w:ins w:id="12" w:author="Vivek_Gupta" w:date="2020-06-06T21:06:00Z">
              <w:r w:rsidR="00C34988">
                <w:rPr>
                  <w:rFonts w:ascii="Times New Roman" w:hAnsi="Times New Roman"/>
                  <w:sz w:val="20"/>
                </w:rPr>
                <w:t>F</w:t>
              </w:r>
            </w:ins>
          </w:p>
        </w:tc>
        <w:tc>
          <w:tcPr>
            <w:tcW w:w="3294" w:type="dxa"/>
            <w:tcBorders>
              <w:top w:val="single" w:sz="4" w:space="0" w:color="auto"/>
              <w:left w:val="single" w:sz="4" w:space="0" w:color="auto"/>
              <w:bottom w:val="single" w:sz="4" w:space="0" w:color="auto"/>
              <w:right w:val="single" w:sz="4" w:space="0" w:color="auto"/>
            </w:tcBorders>
          </w:tcPr>
          <w:p w14:paraId="4BD4CC3A" w14:textId="02B794E3" w:rsidR="00012803" w:rsidRPr="004D6D9B" w:rsidRDefault="00C56432">
            <w:pPr>
              <w:tabs>
                <w:tab w:val="left" w:pos="2177"/>
              </w:tabs>
              <w:rPr>
                <w:ins w:id="13" w:author="Vivek_Gupta" w:date="2020-06-06T04:53:00Z"/>
              </w:rPr>
              <w:pPrChange w:id="14" w:author="Vivek_Gupta" w:date="2020-06-07T05:59:00Z">
                <w:pPr/>
              </w:pPrChange>
            </w:pPr>
            <w:ins w:id="15" w:author="Vivek_Gupta" w:date="2020-06-07T06:00:00Z">
              <w:r>
                <w:t xml:space="preserve"> </w:t>
              </w:r>
            </w:ins>
            <w:ins w:id="16" w:author="Vivek_Gupta" w:date="2020-06-07T05:59:00Z">
              <w:r>
                <w:t>More</w:t>
              </w:r>
            </w:ins>
            <w:ins w:id="17" w:author="Vivek_Gupta" w:date="2020-06-06T21:05:00Z">
              <w:r w:rsidR="00C34988">
                <w:t xml:space="preserve"> fragment</w:t>
              </w:r>
            </w:ins>
            <w:ins w:id="18" w:author="Vivek_Gupta" w:date="2020-06-06T04:53:00Z">
              <w:r w:rsidR="00012803">
                <w:t xml:space="preserve"> bit</w:t>
              </w:r>
            </w:ins>
          </w:p>
        </w:tc>
      </w:tr>
      <w:tr w:rsidR="00C56432" w:rsidRPr="00EF3FEE" w14:paraId="54182DF1" w14:textId="77777777" w:rsidTr="00E74DDB">
        <w:trPr>
          <w:cantSplit/>
          <w:jc w:val="center"/>
          <w:ins w:id="19" w:author="Vivek_Gupta" w:date="2020-06-07T05:59:00Z"/>
        </w:trPr>
        <w:tc>
          <w:tcPr>
            <w:tcW w:w="1570" w:type="dxa"/>
            <w:tcBorders>
              <w:top w:val="single" w:sz="4" w:space="0" w:color="auto"/>
              <w:left w:val="single" w:sz="4" w:space="0" w:color="auto"/>
              <w:bottom w:val="single" w:sz="4" w:space="0" w:color="auto"/>
              <w:right w:val="single" w:sz="4" w:space="0" w:color="auto"/>
            </w:tcBorders>
          </w:tcPr>
          <w:p w14:paraId="65AB8B66" w14:textId="201FE776" w:rsidR="00C56432" w:rsidRDefault="00C56432" w:rsidP="00C56432">
            <w:pPr>
              <w:pStyle w:val="TAL"/>
              <w:jc w:val="center"/>
              <w:rPr>
                <w:ins w:id="20" w:author="Vivek_Gupta" w:date="2020-06-07T05:59:00Z"/>
                <w:rFonts w:ascii="Times New Roman" w:hAnsi="Times New Roman"/>
                <w:sz w:val="20"/>
              </w:rPr>
            </w:pPr>
            <w:proofErr w:type="spellStart"/>
            <w:ins w:id="21" w:author="Vivek_Gupta" w:date="2020-06-07T05:59:00Z">
              <w:r>
                <w:t>F</w:t>
              </w:r>
              <w:r>
                <w:rPr>
                  <w:color w:val="000000"/>
                  <w:vertAlign w:val="subscript"/>
                </w:rPr>
                <w:t>n</w:t>
              </w:r>
              <w:proofErr w:type="spellEnd"/>
            </w:ins>
          </w:p>
        </w:tc>
        <w:tc>
          <w:tcPr>
            <w:tcW w:w="3294" w:type="dxa"/>
            <w:tcBorders>
              <w:top w:val="single" w:sz="4" w:space="0" w:color="auto"/>
              <w:left w:val="single" w:sz="4" w:space="0" w:color="auto"/>
              <w:bottom w:val="single" w:sz="4" w:space="0" w:color="auto"/>
              <w:right w:val="single" w:sz="4" w:space="0" w:color="auto"/>
            </w:tcBorders>
          </w:tcPr>
          <w:p w14:paraId="010FBED2" w14:textId="2ECFA924" w:rsidR="00C56432" w:rsidRDefault="00C56432" w:rsidP="00C56432">
            <w:pPr>
              <w:tabs>
                <w:tab w:val="left" w:pos="2177"/>
              </w:tabs>
              <w:rPr>
                <w:ins w:id="22" w:author="Vivek_Gupta" w:date="2020-06-07T05:59:00Z"/>
              </w:rPr>
            </w:pPr>
            <w:ins w:id="23" w:author="Vivek_Gupta" w:date="2020-06-07T05:59:00Z">
              <w:r>
                <w:t xml:space="preserve"> </w:t>
              </w:r>
            </w:ins>
            <w:ins w:id="24" w:author="Vivek_Gupta" w:date="2020-06-07T06:00:00Z">
              <w:r>
                <w:t>Fragment number</w:t>
              </w:r>
            </w:ins>
          </w:p>
        </w:tc>
      </w:tr>
      <w:tr w:rsidR="00C56432" w:rsidRPr="00EF3FEE" w14:paraId="7B4C7D15"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37F4021A" w14:textId="77777777" w:rsidR="00C56432" w:rsidRDefault="00C56432" w:rsidP="00C56432">
            <w:pPr>
              <w:pStyle w:val="TAL"/>
              <w:jc w:val="center"/>
            </w:pPr>
            <w:r w:rsidRPr="007F1A4C">
              <w:rPr>
                <w:rFonts w:ascii="Times New Roman" w:hAnsi="Times New Roman"/>
                <w:sz w:val="20"/>
              </w:rPr>
              <w:t>Source Port</w:t>
            </w:r>
          </w:p>
        </w:tc>
        <w:tc>
          <w:tcPr>
            <w:tcW w:w="3294" w:type="dxa"/>
            <w:tcBorders>
              <w:top w:val="single" w:sz="4" w:space="0" w:color="auto"/>
              <w:left w:val="single" w:sz="4" w:space="0" w:color="auto"/>
              <w:bottom w:val="single" w:sz="4" w:space="0" w:color="auto"/>
              <w:right w:val="single" w:sz="4" w:space="0" w:color="auto"/>
            </w:tcBorders>
          </w:tcPr>
          <w:p w14:paraId="27016355" w14:textId="77777777" w:rsidR="00C56432" w:rsidRDefault="00C56432" w:rsidP="00C56432">
            <w:r w:rsidRPr="004D6D9B">
              <w:t xml:space="preserve"> Source </w:t>
            </w:r>
            <w:r>
              <w:t>p</w:t>
            </w:r>
            <w:r w:rsidRPr="004D6D9B">
              <w:t>ort</w:t>
            </w:r>
            <w:r>
              <w:t xml:space="preserve"> number</w:t>
            </w:r>
          </w:p>
        </w:tc>
      </w:tr>
      <w:tr w:rsidR="00C56432" w:rsidRPr="00EF3FEE" w14:paraId="1FDE332F"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40677A3A" w14:textId="77777777" w:rsidR="00C56432" w:rsidRDefault="00C56432" w:rsidP="00C56432">
            <w:pPr>
              <w:pStyle w:val="TAL"/>
              <w:jc w:val="center"/>
            </w:pPr>
            <w:r w:rsidRPr="007F1A4C">
              <w:rPr>
                <w:rFonts w:ascii="Times New Roman" w:hAnsi="Times New Roman"/>
                <w:sz w:val="20"/>
              </w:rPr>
              <w:t>Destination Port</w:t>
            </w:r>
          </w:p>
        </w:tc>
        <w:tc>
          <w:tcPr>
            <w:tcW w:w="3294" w:type="dxa"/>
            <w:tcBorders>
              <w:top w:val="single" w:sz="4" w:space="0" w:color="auto"/>
              <w:left w:val="single" w:sz="4" w:space="0" w:color="auto"/>
              <w:bottom w:val="single" w:sz="4" w:space="0" w:color="auto"/>
              <w:right w:val="single" w:sz="4" w:space="0" w:color="auto"/>
            </w:tcBorders>
          </w:tcPr>
          <w:p w14:paraId="5CC8D69D" w14:textId="77777777" w:rsidR="00C56432" w:rsidRDefault="00C56432" w:rsidP="00C56432">
            <w:r w:rsidRPr="004D6D9B">
              <w:t xml:space="preserve"> Destination </w:t>
            </w:r>
            <w:r>
              <w:t>p</w:t>
            </w:r>
            <w:r w:rsidRPr="004D6D9B">
              <w:t>ort</w:t>
            </w:r>
            <w:r>
              <w:t xml:space="preserve"> number</w:t>
            </w:r>
          </w:p>
        </w:tc>
      </w:tr>
      <w:tr w:rsidR="00C56432" w:rsidRPr="00EF3FEE" w14:paraId="6E0BBCEC" w14:textId="77777777" w:rsidTr="00E74DDB">
        <w:trPr>
          <w:cantSplit/>
          <w:jc w:val="center"/>
        </w:trPr>
        <w:tc>
          <w:tcPr>
            <w:tcW w:w="1570" w:type="dxa"/>
            <w:tcBorders>
              <w:top w:val="single" w:sz="4" w:space="0" w:color="auto"/>
              <w:left w:val="single" w:sz="4" w:space="0" w:color="auto"/>
              <w:bottom w:val="single" w:sz="4" w:space="0" w:color="auto"/>
              <w:right w:val="single" w:sz="4" w:space="0" w:color="auto"/>
            </w:tcBorders>
          </w:tcPr>
          <w:p w14:paraId="2A5E4600" w14:textId="77777777" w:rsidR="00C56432" w:rsidRDefault="00C56432" w:rsidP="00C56432">
            <w:pPr>
              <w:pStyle w:val="TAL"/>
              <w:jc w:val="center"/>
            </w:pPr>
            <w:r>
              <w:t>X</w:t>
            </w:r>
          </w:p>
        </w:tc>
        <w:tc>
          <w:tcPr>
            <w:tcW w:w="3294" w:type="dxa"/>
            <w:tcBorders>
              <w:top w:val="single" w:sz="4" w:space="0" w:color="auto"/>
              <w:left w:val="single" w:sz="4" w:space="0" w:color="auto"/>
              <w:bottom w:val="single" w:sz="4" w:space="0" w:color="auto"/>
              <w:right w:val="single" w:sz="4" w:space="0" w:color="auto"/>
            </w:tcBorders>
          </w:tcPr>
          <w:p w14:paraId="7DB0431D" w14:textId="77777777" w:rsidR="00C56432" w:rsidRDefault="00C56432" w:rsidP="00C56432">
            <w:r>
              <w:t xml:space="preserve"> Spare bit</w:t>
            </w:r>
          </w:p>
        </w:tc>
      </w:tr>
    </w:tbl>
    <w:p w14:paraId="5F79F1B6" w14:textId="1F38320B" w:rsidR="004C7141" w:rsidRDefault="004C7141" w:rsidP="00185B8F">
      <w:pPr>
        <w:rPr>
          <w:noProof/>
          <w:highlight w:val="green"/>
        </w:rPr>
      </w:pPr>
    </w:p>
    <w:p w14:paraId="0C95C0F3" w14:textId="77777777" w:rsidR="004C7141" w:rsidRDefault="004C7141" w:rsidP="001E61F0">
      <w:pPr>
        <w:jc w:val="center"/>
        <w:rPr>
          <w:noProof/>
          <w:highlight w:val="green"/>
        </w:rPr>
      </w:pPr>
    </w:p>
    <w:p w14:paraId="2E23ACB5" w14:textId="11CDC0F2" w:rsidR="00F763D3" w:rsidRDefault="00F763D3" w:rsidP="00F763D3">
      <w:pPr>
        <w:jc w:val="center"/>
      </w:pPr>
      <w:bookmarkStart w:id="25" w:name="_Toc11258041"/>
      <w:bookmarkStart w:id="26" w:name="_Toc27493902"/>
      <w:r w:rsidRPr="00802C99">
        <w:rPr>
          <w:highlight w:val="green"/>
        </w:rPr>
        <w:t xml:space="preserve">*** </w:t>
      </w:r>
      <w:r w:rsidR="004C7141">
        <w:rPr>
          <w:highlight w:val="green"/>
        </w:rPr>
        <w:t xml:space="preserve">Next </w:t>
      </w:r>
      <w:r w:rsidRPr="00802C99">
        <w:rPr>
          <w:highlight w:val="green"/>
        </w:rPr>
        <w:t>change ***</w:t>
      </w:r>
    </w:p>
    <w:p w14:paraId="7DDF45BA" w14:textId="3810D180" w:rsidR="00185B8F" w:rsidRDefault="00185B8F" w:rsidP="00614AA5"/>
    <w:p w14:paraId="2C18ACCE" w14:textId="77777777" w:rsidR="00342A44" w:rsidRPr="00EF3FEE" w:rsidRDefault="00342A44" w:rsidP="00342A44">
      <w:pPr>
        <w:pStyle w:val="Heading3"/>
        <w:rPr>
          <w:ins w:id="27" w:author="Vivek_Gupta" w:date="2020-06-07T09:34:00Z"/>
        </w:rPr>
      </w:pPr>
      <w:ins w:id="28" w:author="Vivek_Gupta" w:date="2020-06-07T09:34:00Z">
        <w:r>
          <w:t>5.2</w:t>
        </w:r>
        <w:r w:rsidRPr="00EF3FEE">
          <w:t>.</w:t>
        </w:r>
        <w:r>
          <w:t>11</w:t>
        </w:r>
        <w:r>
          <w:tab/>
          <w:t>More fragment bit (MF)</w:t>
        </w:r>
      </w:ins>
    </w:p>
    <w:p w14:paraId="49AA3247" w14:textId="7972DB36" w:rsidR="00342A44" w:rsidRDefault="00342A44" w:rsidP="00342A44">
      <w:pPr>
        <w:rPr>
          <w:ins w:id="29" w:author="Vivek_Gupta" w:date="2020-06-07T09:34:00Z"/>
        </w:rPr>
      </w:pPr>
      <w:ins w:id="30" w:author="Vivek_Gupta" w:date="2020-06-07T09:34:00Z">
        <w:r>
          <w:t xml:space="preserve">RDS supports transport of commands and responses that may not fit within the size of a single U frame. In such cases the commands and responses are split into multiple fragments such that each fragment fits within a single U frame. </w:t>
        </w:r>
        <w:r w:rsidRPr="00EF3FEE">
          <w:t xml:space="preserve">The </w:t>
        </w:r>
        <w:r>
          <w:t xml:space="preserve">MF bit specifies whether there are more fragments to be sent in a command or response. If there are more fragments to be sent in a command or response, then the MF bit shall be set to 1. If there are no more fragments remaining to be sent for a command or response and the current fragment is the last fragment, then the MF bit shall be set to 0. </w:t>
        </w:r>
      </w:ins>
      <w:ins w:id="31" w:author="Vivek_Gupta" w:date="2020-06-07T12:35:00Z">
        <w:r w:rsidR="00885395">
          <w:t xml:space="preserve">The MF bit is set to 0 for commands and responses that fit within a single U frame. </w:t>
        </w:r>
      </w:ins>
      <w:ins w:id="32" w:author="Vivek_Gupta" w:date="2020-06-07T09:34:00Z">
        <w:r w:rsidRPr="00EF3FEE">
          <w:t xml:space="preserve">The </w:t>
        </w:r>
        <w:r>
          <w:t xml:space="preserve">commands and responses are defined in subclause 5.4 and the </w:t>
        </w:r>
        <w:r w:rsidRPr="00EF3FEE">
          <w:t xml:space="preserve">use of </w:t>
        </w:r>
        <w:r>
          <w:t>MF bit is described in clause 6</w:t>
        </w:r>
        <w:r w:rsidRPr="00EF3FEE">
          <w:t>.</w:t>
        </w:r>
      </w:ins>
    </w:p>
    <w:p w14:paraId="7841F5B6" w14:textId="157C3BA2" w:rsidR="00A77F72" w:rsidRDefault="00A77F72" w:rsidP="00614AA5"/>
    <w:p w14:paraId="7FABB547" w14:textId="77777777" w:rsidR="00A77F72" w:rsidRDefault="00A77F72" w:rsidP="00614AA5"/>
    <w:p w14:paraId="49DA3AD3" w14:textId="32EBF75B" w:rsidR="00A77F72" w:rsidRDefault="00A77F72" w:rsidP="00A77F72">
      <w:pPr>
        <w:jc w:val="center"/>
      </w:pPr>
      <w:r w:rsidRPr="00802C99">
        <w:rPr>
          <w:highlight w:val="green"/>
        </w:rPr>
        <w:t xml:space="preserve">*** </w:t>
      </w:r>
      <w:r>
        <w:rPr>
          <w:highlight w:val="green"/>
        </w:rPr>
        <w:t xml:space="preserve">Next </w:t>
      </w:r>
      <w:r w:rsidRPr="00802C99">
        <w:rPr>
          <w:highlight w:val="green"/>
        </w:rPr>
        <w:t>change ***</w:t>
      </w:r>
    </w:p>
    <w:p w14:paraId="217D34C1" w14:textId="77777777" w:rsidR="00342A44" w:rsidRDefault="00342A44" w:rsidP="00A77F72">
      <w:pPr>
        <w:jc w:val="center"/>
      </w:pPr>
    </w:p>
    <w:p w14:paraId="57ED0A3E" w14:textId="77777777" w:rsidR="00342A44" w:rsidRPr="00EF3FEE" w:rsidRDefault="00342A44" w:rsidP="00342A44">
      <w:pPr>
        <w:pStyle w:val="Heading3"/>
        <w:rPr>
          <w:ins w:id="33" w:author="Vivek_Gupta" w:date="2020-06-07T09:34:00Z"/>
        </w:rPr>
      </w:pPr>
      <w:bookmarkStart w:id="34" w:name="_Toc11258040"/>
      <w:bookmarkStart w:id="35" w:name="_Toc27493901"/>
      <w:ins w:id="36" w:author="Vivek_Gupta" w:date="2020-06-07T09:34:00Z">
        <w:r>
          <w:t>5.2</w:t>
        </w:r>
        <w:r w:rsidRPr="00EF3FEE">
          <w:t>.</w:t>
        </w:r>
        <w:r>
          <w:t>12</w:t>
        </w:r>
        <w:r>
          <w:tab/>
          <w:t>Fragment number (F(n))</w:t>
        </w:r>
      </w:ins>
    </w:p>
    <w:p w14:paraId="3BAECEC1" w14:textId="17FBDF79" w:rsidR="00342A44" w:rsidRPr="00EF3FEE" w:rsidRDefault="00342A44" w:rsidP="00342A44">
      <w:pPr>
        <w:rPr>
          <w:ins w:id="37" w:author="Vivek_Gupta" w:date="2020-06-07T09:34:00Z"/>
        </w:rPr>
      </w:pPr>
      <w:ins w:id="38" w:author="Vivek_Gupta" w:date="2020-06-07T09:34:00Z">
        <w:r>
          <w:t xml:space="preserve">The Fragment number bits F(n) specify the fragment number of the command or response in the U frame. Fragment number shall have values from 0 to </w:t>
        </w:r>
      </w:ins>
      <w:ins w:id="39" w:author="Vivek_Gupta" w:date="2020-06-07T12:33:00Z">
        <w:r w:rsidR="00885395">
          <w:t>(MAX FRAGMENT NUMBER -1)</w:t>
        </w:r>
      </w:ins>
      <w:ins w:id="40" w:author="Vivek_Gupta" w:date="2020-06-07T09:34:00Z">
        <w:r>
          <w:t xml:space="preserve"> and is incremented by one for each subsequent fragment of a command or response that is sent within a U frame. </w:t>
        </w:r>
      </w:ins>
      <w:ins w:id="41" w:author="Vivek_Gupta" w:date="2020-06-07T12:36:00Z">
        <w:r w:rsidR="00885395">
          <w:t xml:space="preserve">The </w:t>
        </w:r>
      </w:ins>
      <w:ins w:id="42" w:author="Vivek_Gupta" w:date="2020-06-07T12:37:00Z">
        <w:r w:rsidR="00885395">
          <w:t xml:space="preserve">F(n) </w:t>
        </w:r>
      </w:ins>
      <w:ins w:id="43" w:author="Vivek_Gupta" w:date="2020-06-07T12:36:00Z">
        <w:r w:rsidR="00885395">
          <w:t>bit</w:t>
        </w:r>
      </w:ins>
      <w:ins w:id="44" w:author="Vivek_Gupta" w:date="2020-06-07T12:37:00Z">
        <w:r w:rsidR="00885395">
          <w:t>s</w:t>
        </w:r>
      </w:ins>
      <w:ins w:id="45" w:author="Vivek_Gupta" w:date="2020-06-07T12:36:00Z">
        <w:r w:rsidR="00885395">
          <w:t xml:space="preserve"> </w:t>
        </w:r>
      </w:ins>
      <w:ins w:id="46" w:author="Vivek_Gupta" w:date="2020-06-07T12:37:00Z">
        <w:r w:rsidR="00885395">
          <w:t>are</w:t>
        </w:r>
      </w:ins>
      <w:ins w:id="47" w:author="Vivek_Gupta" w:date="2020-06-07T12:36:00Z">
        <w:r w:rsidR="00885395">
          <w:t xml:space="preserve"> set to 0 for commands and responses </w:t>
        </w:r>
        <w:r w:rsidR="00885395">
          <w:lastRenderedPageBreak/>
          <w:t>that fit within a single U frame.</w:t>
        </w:r>
      </w:ins>
      <w:ins w:id="48" w:author="Vivek_Gupta" w:date="2020-06-07T12:37:00Z">
        <w:r w:rsidR="00885395">
          <w:t xml:space="preserve"> </w:t>
        </w:r>
      </w:ins>
      <w:ins w:id="49" w:author="Vivek_Gupta" w:date="2020-06-07T09:34:00Z">
        <w:r w:rsidRPr="00EF3FEE">
          <w:t xml:space="preserve">The </w:t>
        </w:r>
        <w:r>
          <w:t>use of F(n) bits in commands and responses is defined in subclause 5.4 and in clause 6</w:t>
        </w:r>
        <w:r w:rsidRPr="00EF3FEE">
          <w:t>.</w:t>
        </w:r>
      </w:ins>
    </w:p>
    <w:p w14:paraId="3C3EA0F9" w14:textId="77777777" w:rsidR="00342A44" w:rsidRDefault="00342A44" w:rsidP="00342A44">
      <w:pPr>
        <w:pStyle w:val="TF"/>
        <w:tabs>
          <w:tab w:val="left" w:pos="810"/>
        </w:tabs>
        <w:rPr>
          <w:ins w:id="50" w:author="Vivek_Gupta" w:date="2020-06-07T09:34:00Z"/>
        </w:rPr>
      </w:pPr>
      <w:ins w:id="51" w:author="Vivek_Gupta" w:date="2020-06-07T09:34:00Z">
        <w:r>
          <w:t>Table</w:t>
        </w:r>
        <w:r w:rsidRPr="003168A2">
          <w:t> </w:t>
        </w:r>
        <w:r>
          <w:t>5.2.12-1: Fragment number field usage in U frame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9"/>
      </w:tblGrid>
      <w:tr w:rsidR="00342A44" w:rsidRPr="00423F30" w14:paraId="4451E4F4" w14:textId="77777777" w:rsidTr="001D4675">
        <w:trPr>
          <w:cantSplit/>
          <w:jc w:val="center"/>
          <w:ins w:id="52" w:author="Vivek_Gupta" w:date="2020-06-07T09:34:00Z"/>
        </w:trPr>
        <w:tc>
          <w:tcPr>
            <w:tcW w:w="7109" w:type="dxa"/>
          </w:tcPr>
          <w:p w14:paraId="49B248A6" w14:textId="77777777" w:rsidR="00342A44" w:rsidRDefault="00342A44" w:rsidP="001D4675">
            <w:pPr>
              <w:pStyle w:val="TAL"/>
              <w:rPr>
                <w:ins w:id="53" w:author="Vivek_Gupta" w:date="2020-06-07T09:34:00Z"/>
              </w:rPr>
            </w:pPr>
            <w:ins w:id="54" w:author="Vivek_Gupta" w:date="2020-06-07T09:34:00Z">
              <w:r>
                <w:t>Fragment number (Bits 7 to 8, octet 2)</w:t>
              </w:r>
            </w:ins>
          </w:p>
          <w:p w14:paraId="5799DA20" w14:textId="55B942C0" w:rsidR="00342A44" w:rsidRDefault="00342A44" w:rsidP="001D4675">
            <w:pPr>
              <w:pStyle w:val="TAL"/>
              <w:rPr>
                <w:ins w:id="55" w:author="Vivek_Gupta" w:date="2020-06-07T09:34:00Z"/>
              </w:rPr>
            </w:pPr>
            <w:ins w:id="56" w:author="Vivek_Gupta" w:date="2020-06-07T09:34:00Z">
              <w:r w:rsidRPr="00C24929">
                <w:t>Th</w:t>
              </w:r>
            </w:ins>
            <w:ins w:id="57" w:author="Vivek_Gupta" w:date="2020-06-07T12:39:00Z">
              <w:r w:rsidR="00885395">
                <w:t>ese</w:t>
              </w:r>
            </w:ins>
            <w:ins w:id="58" w:author="Vivek_Gupta" w:date="2020-06-07T09:34:00Z">
              <w:r w:rsidRPr="00C24929">
                <w:t xml:space="preserve"> </w:t>
              </w:r>
            </w:ins>
            <w:ins w:id="59" w:author="Vivek_Gupta" w:date="2020-06-07T12:39:00Z">
              <w:r w:rsidR="00885395">
                <w:t>bits</w:t>
              </w:r>
            </w:ins>
            <w:ins w:id="60" w:author="Vivek_Gupta" w:date="2020-06-07T09:34:00Z">
              <w:r w:rsidRPr="00C24929">
                <w:t xml:space="preserve"> indicate the </w:t>
              </w:r>
              <w:r>
                <w:t>fragment number of a command or response in the U frame and can have the following values:</w:t>
              </w:r>
            </w:ins>
          </w:p>
        </w:tc>
      </w:tr>
      <w:tr w:rsidR="00342A44" w:rsidRPr="00423F30" w14:paraId="660041DF" w14:textId="77777777" w:rsidTr="001D4675">
        <w:trPr>
          <w:cantSplit/>
          <w:jc w:val="center"/>
          <w:ins w:id="61" w:author="Vivek_Gupta" w:date="2020-06-07T09:34:00Z"/>
        </w:trPr>
        <w:tc>
          <w:tcPr>
            <w:tcW w:w="7109" w:type="dxa"/>
          </w:tcPr>
          <w:p w14:paraId="14C92AA0" w14:textId="77777777" w:rsidR="00342A44" w:rsidRPr="00C819EB" w:rsidRDefault="00342A44" w:rsidP="001D4675">
            <w:pPr>
              <w:pStyle w:val="TAL"/>
              <w:rPr>
                <w:ins w:id="62" w:author="Vivek_Gupta" w:date="2020-06-07T09:34:00Z"/>
                <w:lang w:val="fr-FR" w:eastAsia="zh-CN"/>
              </w:rPr>
            </w:pPr>
            <w:ins w:id="63" w:author="Vivek_Gupta" w:date="2020-06-07T09:34:00Z">
              <w:r w:rsidRPr="00C819EB">
                <w:rPr>
                  <w:lang w:val="fr-FR" w:eastAsia="zh-CN"/>
                </w:rPr>
                <w:t>Bits</w:t>
              </w:r>
            </w:ins>
          </w:p>
          <w:p w14:paraId="047508A1" w14:textId="77777777" w:rsidR="00342A44" w:rsidRPr="00C819EB" w:rsidRDefault="00342A44" w:rsidP="001D4675">
            <w:pPr>
              <w:pStyle w:val="TAL"/>
              <w:rPr>
                <w:ins w:id="64" w:author="Vivek_Gupta" w:date="2020-06-07T09:34:00Z"/>
                <w:b/>
                <w:lang w:val="fr-FR" w:eastAsia="zh-CN"/>
              </w:rPr>
            </w:pPr>
            <w:ins w:id="65" w:author="Vivek_Gupta" w:date="2020-06-07T09:34:00Z">
              <w:r>
                <w:rPr>
                  <w:b/>
                  <w:lang w:val="fr-FR"/>
                </w:rPr>
                <w:t>8</w:t>
              </w:r>
              <w:r w:rsidRPr="00C819EB">
                <w:rPr>
                  <w:b/>
                  <w:lang w:val="fr-FR"/>
                </w:rPr>
                <w:t xml:space="preserve"> </w:t>
              </w:r>
              <w:r>
                <w:rPr>
                  <w:b/>
                  <w:lang w:val="fr-FR"/>
                </w:rPr>
                <w:t>7</w:t>
              </w:r>
            </w:ins>
          </w:p>
          <w:p w14:paraId="18D8CD6D" w14:textId="77777777" w:rsidR="00342A44" w:rsidRPr="00C819EB" w:rsidRDefault="00342A44" w:rsidP="001D4675">
            <w:pPr>
              <w:pStyle w:val="TAL"/>
              <w:rPr>
                <w:ins w:id="66" w:author="Vivek_Gupta" w:date="2020-06-07T09:34:00Z"/>
                <w:lang w:val="fr-FR" w:eastAsia="zh-CN"/>
              </w:rPr>
            </w:pPr>
            <w:ins w:id="67" w:author="Vivek_Gupta" w:date="2020-06-07T09:34:00Z">
              <w:r w:rsidRPr="00C819EB">
                <w:rPr>
                  <w:rFonts w:hint="eastAsia"/>
                  <w:lang w:val="fr-FR" w:eastAsia="zh-CN"/>
                </w:rPr>
                <w:t>0</w:t>
              </w:r>
              <w:r w:rsidRPr="00C819EB">
                <w:rPr>
                  <w:lang w:val="fr-FR" w:eastAsia="zh-CN"/>
                </w:rPr>
                <w:t xml:space="preserve"> 0 </w:t>
              </w:r>
              <w:r w:rsidRPr="00C819EB">
                <w:rPr>
                  <w:lang w:val="fr-FR" w:eastAsia="zh-CN"/>
                </w:rPr>
                <w:tab/>
              </w:r>
              <w:r>
                <w:rPr>
                  <w:lang w:val="fr-FR" w:eastAsia="zh-CN"/>
                </w:rPr>
                <w:t>First fragment</w:t>
              </w:r>
            </w:ins>
          </w:p>
          <w:p w14:paraId="504D8645" w14:textId="77777777" w:rsidR="00342A44" w:rsidRPr="00C819EB" w:rsidRDefault="00342A44" w:rsidP="001D4675">
            <w:pPr>
              <w:pStyle w:val="TAL"/>
              <w:rPr>
                <w:ins w:id="68" w:author="Vivek_Gupta" w:date="2020-06-07T09:34:00Z"/>
                <w:lang w:val="fr-FR" w:eastAsia="zh-CN"/>
              </w:rPr>
            </w:pPr>
            <w:ins w:id="69" w:author="Vivek_Gupta" w:date="2020-06-07T09:34:00Z">
              <w:r w:rsidRPr="00C819EB">
                <w:rPr>
                  <w:rFonts w:hint="eastAsia"/>
                  <w:lang w:val="fr-FR" w:eastAsia="zh-CN"/>
                </w:rPr>
                <w:t>0 1</w:t>
              </w:r>
              <w:r w:rsidRPr="00C819EB">
                <w:rPr>
                  <w:lang w:val="fr-FR" w:eastAsia="zh-CN"/>
                </w:rPr>
                <w:t xml:space="preserve"> </w:t>
              </w:r>
              <w:r w:rsidRPr="00C819EB">
                <w:rPr>
                  <w:lang w:val="fr-FR" w:eastAsia="zh-CN"/>
                </w:rPr>
                <w:tab/>
              </w:r>
              <w:r>
                <w:rPr>
                  <w:lang w:val="fr-FR" w:eastAsia="zh-CN"/>
                </w:rPr>
                <w:t>Second fragment</w:t>
              </w:r>
            </w:ins>
          </w:p>
          <w:p w14:paraId="4924DD55" w14:textId="77777777" w:rsidR="00342A44" w:rsidRPr="00C819EB" w:rsidRDefault="00342A44" w:rsidP="001D4675">
            <w:pPr>
              <w:pStyle w:val="TAL"/>
              <w:rPr>
                <w:ins w:id="70" w:author="Vivek_Gupta" w:date="2020-06-07T09:34:00Z"/>
                <w:lang w:val="fr-FR" w:eastAsia="zh-CN"/>
              </w:rPr>
            </w:pPr>
            <w:ins w:id="71" w:author="Vivek_Gupta" w:date="2020-06-07T09:34:00Z">
              <w:r>
                <w:rPr>
                  <w:lang w:val="fr-FR" w:eastAsia="zh-CN"/>
                </w:rPr>
                <w:t>1</w:t>
              </w:r>
              <w:r w:rsidRPr="00C819EB">
                <w:rPr>
                  <w:lang w:val="fr-FR" w:eastAsia="zh-CN"/>
                </w:rPr>
                <w:t xml:space="preserve"> 0 </w:t>
              </w:r>
              <w:r w:rsidRPr="00C819EB">
                <w:rPr>
                  <w:lang w:val="fr-FR" w:eastAsia="zh-CN"/>
                </w:rPr>
                <w:tab/>
              </w:r>
              <w:proofErr w:type="spellStart"/>
              <w:r>
                <w:rPr>
                  <w:lang w:val="fr-FR" w:eastAsia="zh-CN"/>
                </w:rPr>
                <w:t>Third</w:t>
              </w:r>
              <w:proofErr w:type="spellEnd"/>
              <w:r w:rsidRPr="00C819EB">
                <w:rPr>
                  <w:lang w:val="fr-FR" w:eastAsia="zh-CN"/>
                </w:rPr>
                <w:t xml:space="preserve"> </w:t>
              </w:r>
              <w:r>
                <w:rPr>
                  <w:lang w:val="fr-FR" w:eastAsia="zh-CN"/>
                </w:rPr>
                <w:t>fragment</w:t>
              </w:r>
            </w:ins>
          </w:p>
          <w:p w14:paraId="264BDEAC" w14:textId="77777777" w:rsidR="00342A44" w:rsidRDefault="00342A44" w:rsidP="001D4675">
            <w:pPr>
              <w:pStyle w:val="TAL"/>
              <w:rPr>
                <w:ins w:id="72" w:author="Vivek_Gupta" w:date="2020-06-07T09:34:00Z"/>
                <w:lang w:eastAsia="zh-CN"/>
              </w:rPr>
            </w:pPr>
            <w:ins w:id="73" w:author="Vivek_Gupta" w:date="2020-06-07T09:34:00Z">
              <w:r>
                <w:rPr>
                  <w:lang w:eastAsia="zh-CN"/>
                </w:rPr>
                <w:t>1</w:t>
              </w:r>
              <w:r>
                <w:rPr>
                  <w:rFonts w:hint="eastAsia"/>
                  <w:lang w:eastAsia="zh-CN"/>
                </w:rPr>
                <w:t xml:space="preserve"> 1</w:t>
              </w:r>
              <w:r>
                <w:rPr>
                  <w:lang w:eastAsia="zh-CN"/>
                </w:rPr>
                <w:t xml:space="preserve"> </w:t>
              </w:r>
              <w:r>
                <w:rPr>
                  <w:lang w:eastAsia="zh-CN"/>
                </w:rPr>
                <w:tab/>
                <w:t>Fourth fragment</w:t>
              </w:r>
            </w:ins>
          </w:p>
          <w:p w14:paraId="47AA2953" w14:textId="77777777" w:rsidR="00342A44" w:rsidRPr="00443D18" w:rsidRDefault="00342A44" w:rsidP="001D4675">
            <w:pPr>
              <w:pStyle w:val="TAL"/>
              <w:rPr>
                <w:ins w:id="74" w:author="Vivek_Gupta" w:date="2020-06-07T09:34:00Z"/>
              </w:rPr>
            </w:pPr>
          </w:p>
        </w:tc>
      </w:tr>
    </w:tbl>
    <w:p w14:paraId="71554B8F" w14:textId="77777777" w:rsidR="00A77F72" w:rsidRDefault="00A77F72">
      <w:pPr>
        <w:rPr>
          <w:highlight w:val="green"/>
        </w:rPr>
        <w:pPrChange w:id="75" w:author="Vivek_Gupta" w:date="2020-06-07T09:34:00Z">
          <w:pPr>
            <w:jc w:val="center"/>
          </w:pPr>
        </w:pPrChange>
      </w:pPr>
    </w:p>
    <w:p w14:paraId="6FDD918F" w14:textId="540F7DAD" w:rsidR="00681B2C" w:rsidRDefault="00681B2C" w:rsidP="00681B2C">
      <w:pPr>
        <w:jc w:val="center"/>
      </w:pPr>
      <w:r w:rsidRPr="00802C99">
        <w:rPr>
          <w:highlight w:val="green"/>
        </w:rPr>
        <w:t xml:space="preserve">*** </w:t>
      </w:r>
      <w:r w:rsidR="004C7141">
        <w:rPr>
          <w:highlight w:val="green"/>
        </w:rPr>
        <w:t xml:space="preserve">Next </w:t>
      </w:r>
      <w:r w:rsidRPr="00802C99">
        <w:rPr>
          <w:highlight w:val="green"/>
        </w:rPr>
        <w:t>change ***</w:t>
      </w:r>
    </w:p>
    <w:p w14:paraId="58DBE2B6" w14:textId="131E1EA7" w:rsidR="004C7141" w:rsidRDefault="004C7141" w:rsidP="00185B8F"/>
    <w:p w14:paraId="51071ADA" w14:textId="77777777" w:rsidR="00185B8F" w:rsidRDefault="00185B8F" w:rsidP="00185B8F">
      <w:pPr>
        <w:pStyle w:val="Heading3"/>
      </w:pPr>
      <w:bookmarkStart w:id="76" w:name="_Toc11257982"/>
      <w:bookmarkStart w:id="77" w:name="_Toc27493843"/>
      <w:r>
        <w:t>5.4.1</w:t>
      </w:r>
      <w:r w:rsidRPr="00EF3FEE">
        <w:tab/>
      </w:r>
      <w:r>
        <w:t>General</w:t>
      </w:r>
      <w:bookmarkEnd w:id="76"/>
      <w:bookmarkEnd w:id="77"/>
    </w:p>
    <w:p w14:paraId="189E01E7" w14:textId="77777777" w:rsidR="00185B8F" w:rsidRPr="00EF3FEE" w:rsidRDefault="00185B8F" w:rsidP="00185B8F">
      <w:r w:rsidRPr="00EF3FEE">
        <w:t xml:space="preserve">The following commands and responses are used by the </w:t>
      </w:r>
      <w:r>
        <w:t>UE</w:t>
      </w:r>
      <w:r w:rsidRPr="00EF3FEE">
        <w:t xml:space="preserve"> </w:t>
      </w:r>
      <w:r>
        <w:t xml:space="preserve">side </w:t>
      </w:r>
      <w:r w:rsidRPr="00EF3FEE">
        <w:t xml:space="preserve">and </w:t>
      </w:r>
      <w:r>
        <w:t>Network</w:t>
      </w:r>
      <w:r w:rsidRPr="00EF3FEE">
        <w:t xml:space="preserve"> </w:t>
      </w:r>
      <w:r>
        <w:t>side as shown</w:t>
      </w:r>
      <w:r w:rsidRPr="00EF3FEE">
        <w:t xml:space="preserve"> in </w:t>
      </w:r>
      <w:r>
        <w:t>table 5.4.1-1. Each link connection shall support the appropriate set of commands and responses for the type of operation desired.</w:t>
      </w:r>
    </w:p>
    <w:p w14:paraId="00BBB331" w14:textId="77777777" w:rsidR="00185B8F" w:rsidRPr="00EF3FEE" w:rsidRDefault="00185B8F" w:rsidP="00185B8F">
      <w:pPr>
        <w:pStyle w:val="TH"/>
      </w:pPr>
      <w:bookmarkStart w:id="78" w:name="_Ref394133141"/>
      <w:r w:rsidRPr="00EF3FEE">
        <w:t>Table </w:t>
      </w:r>
      <w:bookmarkEnd w:id="78"/>
      <w:r>
        <w:t>5.4.1-1</w:t>
      </w:r>
      <w:r w:rsidRPr="00EF3FEE">
        <w:t>: Commands and responses</w:t>
      </w:r>
    </w:p>
    <w:tbl>
      <w:tblPr>
        <w:tblW w:w="0" w:type="auto"/>
        <w:jc w:val="center"/>
        <w:tblLayout w:type="fixed"/>
        <w:tblCellMar>
          <w:left w:w="28" w:type="dxa"/>
          <w:right w:w="28" w:type="dxa"/>
        </w:tblCellMar>
        <w:tblLook w:val="0000" w:firstRow="0" w:lastRow="0" w:firstColumn="0" w:lastColumn="0" w:noHBand="0" w:noVBand="0"/>
        <w:tblPrChange w:id="79" w:author="Vivek_Gupta" w:date="2020-06-07T06:47:00Z">
          <w:tblPr>
            <w:tblW w:w="0" w:type="auto"/>
            <w:jc w:val="center"/>
            <w:tblLayout w:type="fixed"/>
            <w:tblCellMar>
              <w:left w:w="28" w:type="dxa"/>
              <w:right w:w="28" w:type="dxa"/>
            </w:tblCellMar>
            <w:tblLook w:val="0000" w:firstRow="0" w:lastRow="0" w:firstColumn="0" w:lastColumn="0" w:noHBand="0" w:noVBand="0"/>
          </w:tblPr>
        </w:tblPrChange>
      </w:tblPr>
      <w:tblGrid>
        <w:gridCol w:w="1075"/>
        <w:gridCol w:w="1890"/>
        <w:gridCol w:w="1929"/>
        <w:gridCol w:w="559"/>
        <w:gridCol w:w="567"/>
        <w:gridCol w:w="566"/>
        <w:gridCol w:w="573"/>
        <w:gridCol w:w="567"/>
        <w:gridCol w:w="567"/>
        <w:tblGridChange w:id="80">
          <w:tblGrid>
            <w:gridCol w:w="1260"/>
            <w:gridCol w:w="1620"/>
            <w:gridCol w:w="1559"/>
            <w:gridCol w:w="559"/>
            <w:gridCol w:w="567"/>
            <w:gridCol w:w="566"/>
            <w:gridCol w:w="573"/>
            <w:gridCol w:w="567"/>
            <w:gridCol w:w="567"/>
          </w:tblGrid>
        </w:tblGridChange>
      </w:tblGrid>
      <w:tr w:rsidR="00185B8F" w:rsidRPr="00EF3FEE" w14:paraId="0E7A97CC" w14:textId="77777777" w:rsidTr="00A77F72">
        <w:trPr>
          <w:cantSplit/>
          <w:jc w:val="center"/>
          <w:trPrChange w:id="81" w:author="Vivek_Gupta" w:date="2020-06-07T06:47:00Z">
            <w:trPr>
              <w:cantSplit/>
              <w:jc w:val="center"/>
            </w:trPr>
          </w:trPrChange>
        </w:trPr>
        <w:tc>
          <w:tcPr>
            <w:tcW w:w="1075" w:type="dxa"/>
            <w:tcBorders>
              <w:top w:val="single" w:sz="4" w:space="0" w:color="auto"/>
              <w:left w:val="single" w:sz="4" w:space="0" w:color="auto"/>
              <w:right w:val="single" w:sz="4" w:space="0" w:color="auto"/>
            </w:tcBorders>
            <w:vAlign w:val="center"/>
            <w:tcPrChange w:id="82" w:author="Vivek_Gupta" w:date="2020-06-07T06:47:00Z">
              <w:tcPr>
                <w:tcW w:w="1260" w:type="dxa"/>
                <w:tcBorders>
                  <w:top w:val="single" w:sz="4" w:space="0" w:color="auto"/>
                  <w:left w:val="single" w:sz="4" w:space="0" w:color="auto"/>
                  <w:right w:val="single" w:sz="4" w:space="0" w:color="auto"/>
                </w:tcBorders>
                <w:vAlign w:val="center"/>
              </w:tcPr>
            </w:tcPrChange>
          </w:tcPr>
          <w:p w14:paraId="3BD62216" w14:textId="77777777" w:rsidR="00185B8F" w:rsidRPr="00EF3FEE" w:rsidRDefault="00185B8F" w:rsidP="00E74DDB">
            <w:pPr>
              <w:pStyle w:val="TAH"/>
            </w:pPr>
            <w:r>
              <w:t>Frame</w:t>
            </w:r>
          </w:p>
        </w:tc>
        <w:tc>
          <w:tcPr>
            <w:tcW w:w="1890" w:type="dxa"/>
            <w:vMerge w:val="restart"/>
            <w:tcBorders>
              <w:top w:val="single" w:sz="4" w:space="0" w:color="auto"/>
              <w:left w:val="single" w:sz="4" w:space="0" w:color="auto"/>
              <w:right w:val="single" w:sz="4" w:space="0" w:color="auto"/>
            </w:tcBorders>
            <w:vAlign w:val="center"/>
            <w:tcPrChange w:id="83" w:author="Vivek_Gupta" w:date="2020-06-07T06:47:00Z">
              <w:tcPr>
                <w:tcW w:w="1620" w:type="dxa"/>
                <w:vMerge w:val="restart"/>
                <w:tcBorders>
                  <w:top w:val="single" w:sz="4" w:space="0" w:color="auto"/>
                  <w:left w:val="single" w:sz="4" w:space="0" w:color="auto"/>
                  <w:right w:val="single" w:sz="4" w:space="0" w:color="auto"/>
                </w:tcBorders>
                <w:vAlign w:val="center"/>
              </w:tcPr>
            </w:tcPrChange>
          </w:tcPr>
          <w:p w14:paraId="20E6842E" w14:textId="77777777" w:rsidR="00185B8F" w:rsidRPr="00EF3FEE" w:rsidRDefault="00185B8F" w:rsidP="00E74DDB">
            <w:pPr>
              <w:pStyle w:val="TAH"/>
            </w:pPr>
            <w:r w:rsidRPr="00EF3FEE">
              <w:t>Commands</w:t>
            </w:r>
          </w:p>
        </w:tc>
        <w:tc>
          <w:tcPr>
            <w:tcW w:w="1929" w:type="dxa"/>
            <w:vMerge w:val="restart"/>
            <w:tcBorders>
              <w:top w:val="single" w:sz="4" w:space="0" w:color="auto"/>
              <w:left w:val="single" w:sz="4" w:space="0" w:color="auto"/>
              <w:right w:val="single" w:sz="4" w:space="0" w:color="auto"/>
            </w:tcBorders>
            <w:vAlign w:val="center"/>
            <w:tcPrChange w:id="84" w:author="Vivek_Gupta" w:date="2020-06-07T06:47:00Z">
              <w:tcPr>
                <w:tcW w:w="1559" w:type="dxa"/>
                <w:vMerge w:val="restart"/>
                <w:tcBorders>
                  <w:top w:val="single" w:sz="4" w:space="0" w:color="auto"/>
                  <w:left w:val="single" w:sz="4" w:space="0" w:color="auto"/>
                  <w:right w:val="single" w:sz="4" w:space="0" w:color="auto"/>
                </w:tcBorders>
                <w:vAlign w:val="center"/>
              </w:tcPr>
            </w:tcPrChange>
          </w:tcPr>
          <w:p w14:paraId="4669A404" w14:textId="77777777" w:rsidR="00185B8F" w:rsidRPr="00EF3FEE" w:rsidRDefault="00185B8F" w:rsidP="00E74DDB">
            <w:pPr>
              <w:pStyle w:val="TAH"/>
            </w:pPr>
            <w:r w:rsidRPr="00EF3FEE">
              <w:t>Responses</w:t>
            </w:r>
          </w:p>
        </w:tc>
        <w:tc>
          <w:tcPr>
            <w:tcW w:w="3399" w:type="dxa"/>
            <w:gridSpan w:val="6"/>
            <w:tcBorders>
              <w:top w:val="single" w:sz="4" w:space="0" w:color="auto"/>
              <w:left w:val="single" w:sz="4" w:space="0" w:color="auto"/>
              <w:bottom w:val="single" w:sz="4" w:space="0" w:color="auto"/>
              <w:right w:val="single" w:sz="4" w:space="0" w:color="auto"/>
            </w:tcBorders>
            <w:tcPrChange w:id="85" w:author="Vivek_Gupta" w:date="2020-06-07T06:47:00Z">
              <w:tcPr>
                <w:tcW w:w="3399" w:type="dxa"/>
                <w:gridSpan w:val="6"/>
                <w:tcBorders>
                  <w:top w:val="single" w:sz="4" w:space="0" w:color="auto"/>
                  <w:left w:val="single" w:sz="4" w:space="0" w:color="auto"/>
                  <w:bottom w:val="single" w:sz="4" w:space="0" w:color="auto"/>
                  <w:right w:val="single" w:sz="4" w:space="0" w:color="auto"/>
                </w:tcBorders>
              </w:tcPr>
            </w:tcPrChange>
          </w:tcPr>
          <w:p w14:paraId="5DC5F5FB" w14:textId="77777777" w:rsidR="00185B8F" w:rsidRPr="00EF3FEE" w:rsidRDefault="00185B8F" w:rsidP="00E74DDB">
            <w:pPr>
              <w:pStyle w:val="TAH"/>
            </w:pPr>
            <w:r w:rsidRPr="00EF3FEE">
              <w:t>Encoding</w:t>
            </w:r>
          </w:p>
        </w:tc>
      </w:tr>
      <w:tr w:rsidR="00185B8F" w:rsidRPr="00EF3FEE" w14:paraId="4FCDE4CF" w14:textId="77777777" w:rsidTr="00A77F72">
        <w:trPr>
          <w:cantSplit/>
          <w:jc w:val="center"/>
          <w:trPrChange w:id="86" w:author="Vivek_Gupta" w:date="2020-06-07T06:47:00Z">
            <w:trPr>
              <w:cantSplit/>
              <w:jc w:val="center"/>
            </w:trPr>
          </w:trPrChange>
        </w:trPr>
        <w:tc>
          <w:tcPr>
            <w:tcW w:w="1075" w:type="dxa"/>
            <w:tcBorders>
              <w:left w:val="single" w:sz="4" w:space="0" w:color="auto"/>
              <w:bottom w:val="single" w:sz="4" w:space="0" w:color="auto"/>
              <w:right w:val="single" w:sz="4" w:space="0" w:color="auto"/>
            </w:tcBorders>
            <w:tcPrChange w:id="87" w:author="Vivek_Gupta" w:date="2020-06-07T06:47:00Z">
              <w:tcPr>
                <w:tcW w:w="1260" w:type="dxa"/>
                <w:tcBorders>
                  <w:left w:val="single" w:sz="4" w:space="0" w:color="auto"/>
                  <w:bottom w:val="single" w:sz="4" w:space="0" w:color="auto"/>
                  <w:right w:val="single" w:sz="4" w:space="0" w:color="auto"/>
                </w:tcBorders>
              </w:tcPr>
            </w:tcPrChange>
          </w:tcPr>
          <w:p w14:paraId="101E1905" w14:textId="77777777" w:rsidR="00185B8F" w:rsidRPr="00EF3FEE" w:rsidRDefault="00185B8F" w:rsidP="00E74DDB">
            <w:pPr>
              <w:pStyle w:val="TAH"/>
            </w:pPr>
          </w:p>
        </w:tc>
        <w:tc>
          <w:tcPr>
            <w:tcW w:w="1890" w:type="dxa"/>
            <w:vMerge/>
            <w:tcBorders>
              <w:left w:val="single" w:sz="4" w:space="0" w:color="auto"/>
              <w:bottom w:val="single" w:sz="4" w:space="0" w:color="auto"/>
              <w:right w:val="single" w:sz="4" w:space="0" w:color="auto"/>
            </w:tcBorders>
            <w:tcPrChange w:id="88" w:author="Vivek_Gupta" w:date="2020-06-07T06:47:00Z">
              <w:tcPr>
                <w:tcW w:w="1620" w:type="dxa"/>
                <w:vMerge/>
                <w:tcBorders>
                  <w:left w:val="single" w:sz="4" w:space="0" w:color="auto"/>
                  <w:bottom w:val="single" w:sz="4" w:space="0" w:color="auto"/>
                  <w:right w:val="single" w:sz="4" w:space="0" w:color="auto"/>
                </w:tcBorders>
              </w:tcPr>
            </w:tcPrChange>
          </w:tcPr>
          <w:p w14:paraId="6DB29939" w14:textId="77777777" w:rsidR="00185B8F" w:rsidRPr="00EF3FEE" w:rsidRDefault="00185B8F" w:rsidP="00E74DDB">
            <w:pPr>
              <w:pStyle w:val="TAH"/>
            </w:pPr>
          </w:p>
        </w:tc>
        <w:tc>
          <w:tcPr>
            <w:tcW w:w="1929" w:type="dxa"/>
            <w:vMerge/>
            <w:tcBorders>
              <w:left w:val="single" w:sz="4" w:space="0" w:color="auto"/>
              <w:bottom w:val="single" w:sz="4" w:space="0" w:color="auto"/>
              <w:right w:val="single" w:sz="4" w:space="0" w:color="auto"/>
            </w:tcBorders>
            <w:tcPrChange w:id="89" w:author="Vivek_Gupta" w:date="2020-06-07T06:47:00Z">
              <w:tcPr>
                <w:tcW w:w="1559" w:type="dxa"/>
                <w:vMerge/>
                <w:tcBorders>
                  <w:left w:val="single" w:sz="4" w:space="0" w:color="auto"/>
                  <w:bottom w:val="single" w:sz="4" w:space="0" w:color="auto"/>
                  <w:right w:val="single" w:sz="4" w:space="0" w:color="auto"/>
                </w:tcBorders>
              </w:tcPr>
            </w:tcPrChange>
          </w:tcPr>
          <w:p w14:paraId="77AD19B0" w14:textId="77777777" w:rsidR="00185B8F" w:rsidRPr="00EF3FEE" w:rsidRDefault="00185B8F" w:rsidP="00E74DDB">
            <w:pPr>
              <w:pStyle w:val="TAH"/>
            </w:pPr>
          </w:p>
        </w:tc>
        <w:tc>
          <w:tcPr>
            <w:tcW w:w="559" w:type="dxa"/>
            <w:tcBorders>
              <w:top w:val="single" w:sz="4" w:space="0" w:color="auto"/>
              <w:left w:val="single" w:sz="4" w:space="0" w:color="auto"/>
              <w:bottom w:val="single" w:sz="4" w:space="0" w:color="auto"/>
              <w:right w:val="single" w:sz="4" w:space="0" w:color="auto"/>
            </w:tcBorders>
            <w:tcPrChange w:id="90"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46BF6A0D" w14:textId="77777777" w:rsidR="00185B8F" w:rsidRPr="00EF3FEE" w:rsidRDefault="00185B8F" w:rsidP="00E74DDB">
            <w:pPr>
              <w:pStyle w:val="TAH"/>
            </w:pPr>
            <w:r w:rsidRPr="00EF3FEE">
              <w:t>S1</w:t>
            </w:r>
          </w:p>
        </w:tc>
        <w:tc>
          <w:tcPr>
            <w:tcW w:w="567" w:type="dxa"/>
            <w:tcBorders>
              <w:top w:val="single" w:sz="4" w:space="0" w:color="auto"/>
              <w:left w:val="single" w:sz="4" w:space="0" w:color="auto"/>
              <w:bottom w:val="single" w:sz="4" w:space="0" w:color="auto"/>
              <w:right w:val="single" w:sz="4" w:space="0" w:color="auto"/>
            </w:tcBorders>
            <w:tcPrChange w:id="91"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38544AF7" w14:textId="77777777" w:rsidR="00185B8F" w:rsidRPr="00EF3FEE" w:rsidRDefault="00185B8F" w:rsidP="00E74DDB">
            <w:pPr>
              <w:pStyle w:val="TAH"/>
            </w:pPr>
            <w:r w:rsidRPr="00EF3FEE">
              <w:t>S2</w:t>
            </w:r>
          </w:p>
        </w:tc>
        <w:tc>
          <w:tcPr>
            <w:tcW w:w="566" w:type="dxa"/>
            <w:tcBorders>
              <w:top w:val="single" w:sz="4" w:space="0" w:color="auto"/>
              <w:left w:val="single" w:sz="4" w:space="0" w:color="auto"/>
              <w:bottom w:val="single" w:sz="4" w:space="0" w:color="auto"/>
              <w:right w:val="single" w:sz="4" w:space="0" w:color="auto"/>
            </w:tcBorders>
            <w:tcPrChange w:id="92"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14CCC232" w14:textId="77777777" w:rsidR="00185B8F" w:rsidRPr="00EF3FEE" w:rsidRDefault="00185B8F" w:rsidP="00E74DDB">
            <w:pPr>
              <w:pStyle w:val="TAH"/>
            </w:pPr>
            <w:r w:rsidRPr="00EF3FEE">
              <w:t>M4</w:t>
            </w:r>
          </w:p>
        </w:tc>
        <w:tc>
          <w:tcPr>
            <w:tcW w:w="573" w:type="dxa"/>
            <w:tcBorders>
              <w:top w:val="single" w:sz="4" w:space="0" w:color="auto"/>
              <w:left w:val="single" w:sz="4" w:space="0" w:color="auto"/>
              <w:bottom w:val="single" w:sz="4" w:space="0" w:color="auto"/>
              <w:right w:val="single" w:sz="4" w:space="0" w:color="auto"/>
            </w:tcBorders>
            <w:tcPrChange w:id="93"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0E42B130" w14:textId="77777777" w:rsidR="00185B8F" w:rsidRPr="00EF3FEE" w:rsidRDefault="00185B8F" w:rsidP="00E74DDB">
            <w:pPr>
              <w:pStyle w:val="TAH"/>
            </w:pPr>
            <w:r w:rsidRPr="00EF3FEE">
              <w:t>M3</w:t>
            </w:r>
          </w:p>
        </w:tc>
        <w:tc>
          <w:tcPr>
            <w:tcW w:w="567" w:type="dxa"/>
            <w:tcBorders>
              <w:top w:val="single" w:sz="4" w:space="0" w:color="auto"/>
              <w:left w:val="single" w:sz="4" w:space="0" w:color="auto"/>
              <w:bottom w:val="single" w:sz="4" w:space="0" w:color="auto"/>
              <w:right w:val="single" w:sz="4" w:space="0" w:color="auto"/>
            </w:tcBorders>
            <w:tcPrChange w:id="94"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2F943AAE" w14:textId="77777777" w:rsidR="00185B8F" w:rsidRPr="00EF3FEE" w:rsidRDefault="00185B8F" w:rsidP="00E74DDB">
            <w:pPr>
              <w:pStyle w:val="TAH"/>
            </w:pPr>
            <w:r w:rsidRPr="00EF3FEE">
              <w:t>M2</w:t>
            </w:r>
          </w:p>
        </w:tc>
        <w:tc>
          <w:tcPr>
            <w:tcW w:w="567" w:type="dxa"/>
            <w:tcBorders>
              <w:top w:val="single" w:sz="4" w:space="0" w:color="auto"/>
              <w:left w:val="single" w:sz="4" w:space="0" w:color="auto"/>
              <w:bottom w:val="single" w:sz="4" w:space="0" w:color="auto"/>
              <w:right w:val="single" w:sz="4" w:space="0" w:color="auto"/>
            </w:tcBorders>
            <w:tcPrChange w:id="95"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649C008C" w14:textId="77777777" w:rsidR="00185B8F" w:rsidRPr="00EF3FEE" w:rsidRDefault="00185B8F" w:rsidP="00E74DDB">
            <w:pPr>
              <w:pStyle w:val="TAH"/>
            </w:pPr>
            <w:r w:rsidRPr="00EF3FEE">
              <w:t>M1</w:t>
            </w:r>
          </w:p>
        </w:tc>
      </w:tr>
      <w:tr w:rsidR="00185B8F" w:rsidRPr="00EF3FEE" w14:paraId="53145994" w14:textId="77777777" w:rsidTr="00A77F72">
        <w:trPr>
          <w:cantSplit/>
          <w:jc w:val="center"/>
          <w:trPrChange w:id="96" w:author="Vivek_Gupta" w:date="2020-06-07T06:47:00Z">
            <w:trPr>
              <w:cantSplit/>
              <w:jc w:val="center"/>
            </w:trPr>
          </w:trPrChange>
        </w:trPr>
        <w:tc>
          <w:tcPr>
            <w:tcW w:w="1075" w:type="dxa"/>
            <w:tcBorders>
              <w:top w:val="single" w:sz="4" w:space="0" w:color="auto"/>
              <w:left w:val="single" w:sz="4" w:space="0" w:color="auto"/>
              <w:bottom w:val="single" w:sz="4" w:space="0" w:color="auto"/>
              <w:right w:val="single" w:sz="4" w:space="0" w:color="auto"/>
            </w:tcBorders>
            <w:tcPrChange w:id="97" w:author="Vivek_Gupta" w:date="2020-06-07T06:47:00Z">
              <w:tcPr>
                <w:tcW w:w="1260" w:type="dxa"/>
                <w:tcBorders>
                  <w:top w:val="single" w:sz="4" w:space="0" w:color="auto"/>
                  <w:left w:val="single" w:sz="4" w:space="0" w:color="auto"/>
                  <w:bottom w:val="single" w:sz="4" w:space="0" w:color="auto"/>
                  <w:right w:val="single" w:sz="4" w:space="0" w:color="auto"/>
                </w:tcBorders>
              </w:tcPr>
            </w:tcPrChange>
          </w:tcPr>
          <w:p w14:paraId="28CFACE5" w14:textId="77777777" w:rsidR="00185B8F" w:rsidRDefault="00185B8F" w:rsidP="00E74DDB">
            <w:pPr>
              <w:pStyle w:val="TAC"/>
            </w:pPr>
            <w:r>
              <w:t xml:space="preserve">S Frame </w:t>
            </w:r>
          </w:p>
          <w:p w14:paraId="4228A2E9" w14:textId="77777777" w:rsidR="00185B8F" w:rsidRDefault="00185B8F" w:rsidP="00E74DDB">
            <w:pPr>
              <w:pStyle w:val="TAC"/>
            </w:pPr>
            <w:r>
              <w:t>or</w:t>
            </w:r>
          </w:p>
          <w:p w14:paraId="2BFE96B1" w14:textId="77777777" w:rsidR="00185B8F" w:rsidRDefault="00185B8F" w:rsidP="00E74DDB">
            <w:pPr>
              <w:pStyle w:val="TAC"/>
            </w:pPr>
            <w:r>
              <w:t>I Frame</w:t>
            </w:r>
          </w:p>
          <w:p w14:paraId="60E7DA2B" w14:textId="77777777" w:rsidR="00185B8F" w:rsidRPr="00EF3FEE" w:rsidRDefault="00185B8F" w:rsidP="00E74DDB">
            <w:pPr>
              <w:pStyle w:val="TAC"/>
            </w:pPr>
          </w:p>
        </w:tc>
        <w:tc>
          <w:tcPr>
            <w:tcW w:w="1890" w:type="dxa"/>
            <w:tcBorders>
              <w:top w:val="single" w:sz="4" w:space="0" w:color="auto"/>
              <w:left w:val="single" w:sz="4" w:space="0" w:color="auto"/>
              <w:bottom w:val="single" w:sz="4" w:space="0" w:color="auto"/>
              <w:right w:val="single" w:sz="4" w:space="0" w:color="auto"/>
            </w:tcBorders>
            <w:tcPrChange w:id="98" w:author="Vivek_Gupta" w:date="2020-06-07T06:47:00Z">
              <w:tcPr>
                <w:tcW w:w="1620" w:type="dxa"/>
                <w:tcBorders>
                  <w:top w:val="single" w:sz="4" w:space="0" w:color="auto"/>
                  <w:left w:val="single" w:sz="4" w:space="0" w:color="auto"/>
                  <w:bottom w:val="single" w:sz="4" w:space="0" w:color="auto"/>
                  <w:right w:val="single" w:sz="4" w:space="0" w:color="auto"/>
                </w:tcBorders>
              </w:tcPr>
            </w:tcPrChange>
          </w:tcPr>
          <w:p w14:paraId="39A9839B" w14:textId="77777777" w:rsidR="00185B8F" w:rsidRPr="00622836" w:rsidRDefault="00185B8F" w:rsidP="00E74DDB">
            <w:pPr>
              <w:pStyle w:val="TAC"/>
              <w:rPr>
                <w:sz w:val="16"/>
              </w:rPr>
            </w:pPr>
            <w:r>
              <w:rPr>
                <w:sz w:val="16"/>
              </w:rPr>
              <w:t>SACK</w:t>
            </w:r>
          </w:p>
        </w:tc>
        <w:tc>
          <w:tcPr>
            <w:tcW w:w="1929" w:type="dxa"/>
            <w:tcBorders>
              <w:top w:val="single" w:sz="4" w:space="0" w:color="auto"/>
              <w:left w:val="single" w:sz="4" w:space="0" w:color="auto"/>
              <w:bottom w:val="single" w:sz="4" w:space="0" w:color="auto"/>
              <w:right w:val="single" w:sz="4" w:space="0" w:color="auto"/>
            </w:tcBorders>
            <w:tcPrChange w:id="99" w:author="Vivek_Gupta" w:date="2020-06-07T06:47:00Z">
              <w:tcPr>
                <w:tcW w:w="1559" w:type="dxa"/>
                <w:tcBorders>
                  <w:top w:val="single" w:sz="4" w:space="0" w:color="auto"/>
                  <w:left w:val="single" w:sz="4" w:space="0" w:color="auto"/>
                  <w:bottom w:val="single" w:sz="4" w:space="0" w:color="auto"/>
                  <w:right w:val="single" w:sz="4" w:space="0" w:color="auto"/>
                </w:tcBorders>
              </w:tcPr>
            </w:tcPrChange>
          </w:tcPr>
          <w:p w14:paraId="372A9EEF" w14:textId="77777777" w:rsidR="00185B8F" w:rsidRPr="00622836" w:rsidRDefault="00185B8F" w:rsidP="00E74DDB">
            <w:pPr>
              <w:pStyle w:val="TAC"/>
              <w:rPr>
                <w:sz w:val="16"/>
              </w:rPr>
            </w:pPr>
            <w:r>
              <w:rPr>
                <w:sz w:val="16"/>
              </w:rPr>
              <w:t>SACK</w:t>
            </w:r>
          </w:p>
        </w:tc>
        <w:tc>
          <w:tcPr>
            <w:tcW w:w="559" w:type="dxa"/>
            <w:tcBorders>
              <w:top w:val="single" w:sz="4" w:space="0" w:color="auto"/>
              <w:left w:val="single" w:sz="4" w:space="0" w:color="auto"/>
              <w:bottom w:val="single" w:sz="4" w:space="0" w:color="auto"/>
              <w:right w:val="single" w:sz="4" w:space="0" w:color="auto"/>
            </w:tcBorders>
            <w:tcPrChange w:id="100"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7920178E" w14:textId="77777777" w:rsidR="00185B8F" w:rsidRPr="00EF3FEE" w:rsidRDefault="00185B8F" w:rsidP="00E74DDB">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Change w:id="101"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5F348F88" w14:textId="77777777" w:rsidR="00185B8F" w:rsidRPr="00EF3FEE" w:rsidRDefault="00185B8F" w:rsidP="00E74DDB">
            <w:pPr>
              <w:pStyle w:val="TAC"/>
            </w:pPr>
            <w:r w:rsidRPr="00EF3FEE">
              <w:t>1</w:t>
            </w:r>
          </w:p>
        </w:tc>
        <w:tc>
          <w:tcPr>
            <w:tcW w:w="566" w:type="dxa"/>
            <w:tcBorders>
              <w:top w:val="single" w:sz="4" w:space="0" w:color="auto"/>
              <w:left w:val="single" w:sz="4" w:space="0" w:color="auto"/>
              <w:bottom w:val="single" w:sz="4" w:space="0" w:color="auto"/>
              <w:right w:val="single" w:sz="4" w:space="0" w:color="auto"/>
            </w:tcBorders>
            <w:tcPrChange w:id="102"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7E733270" w14:textId="77777777" w:rsidR="00185B8F" w:rsidRPr="00EF3FEE" w:rsidRDefault="00185B8F" w:rsidP="00E74DDB">
            <w:pPr>
              <w:pStyle w:val="TAC"/>
            </w:pPr>
            <w:r w:rsidRPr="00EF3FEE">
              <w:t>-</w:t>
            </w:r>
          </w:p>
        </w:tc>
        <w:tc>
          <w:tcPr>
            <w:tcW w:w="573" w:type="dxa"/>
            <w:tcBorders>
              <w:top w:val="single" w:sz="4" w:space="0" w:color="auto"/>
              <w:left w:val="single" w:sz="4" w:space="0" w:color="auto"/>
              <w:bottom w:val="single" w:sz="4" w:space="0" w:color="auto"/>
              <w:right w:val="single" w:sz="4" w:space="0" w:color="auto"/>
            </w:tcBorders>
            <w:tcPrChange w:id="103"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2462F151" w14:textId="77777777" w:rsidR="00185B8F" w:rsidRPr="00EF3FEE" w:rsidRDefault="00185B8F" w:rsidP="00E74DDB">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Change w:id="104"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02D0895F" w14:textId="77777777" w:rsidR="00185B8F" w:rsidRPr="00EF3FEE" w:rsidRDefault="00185B8F" w:rsidP="00E74DDB">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Change w:id="105"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1532A5EE" w14:textId="77777777" w:rsidR="00185B8F" w:rsidRPr="00EF3FEE" w:rsidRDefault="00185B8F" w:rsidP="00E74DDB">
            <w:pPr>
              <w:pStyle w:val="TAC"/>
            </w:pPr>
            <w:r w:rsidRPr="00EF3FEE">
              <w:t>-</w:t>
            </w:r>
          </w:p>
        </w:tc>
      </w:tr>
      <w:tr w:rsidR="00185B8F" w:rsidRPr="00EF3FEE" w14:paraId="46B16420" w14:textId="77777777" w:rsidTr="00A77F72">
        <w:trPr>
          <w:cantSplit/>
          <w:jc w:val="center"/>
          <w:trPrChange w:id="106" w:author="Vivek_Gupta" w:date="2020-06-07T06:47:00Z">
            <w:trPr>
              <w:cantSplit/>
              <w:jc w:val="center"/>
            </w:trPr>
          </w:trPrChange>
        </w:trPr>
        <w:tc>
          <w:tcPr>
            <w:tcW w:w="1075" w:type="dxa"/>
            <w:tcBorders>
              <w:top w:val="single" w:sz="4" w:space="0" w:color="auto"/>
              <w:left w:val="single" w:sz="4" w:space="0" w:color="auto"/>
              <w:bottom w:val="single" w:sz="4" w:space="0" w:color="auto"/>
              <w:right w:val="single" w:sz="4" w:space="0" w:color="auto"/>
            </w:tcBorders>
            <w:tcPrChange w:id="107" w:author="Vivek_Gupta" w:date="2020-06-07T06:47:00Z">
              <w:tcPr>
                <w:tcW w:w="1260" w:type="dxa"/>
                <w:tcBorders>
                  <w:top w:val="single" w:sz="4" w:space="0" w:color="auto"/>
                  <w:left w:val="single" w:sz="4" w:space="0" w:color="auto"/>
                  <w:bottom w:val="single" w:sz="4" w:space="0" w:color="auto"/>
                  <w:right w:val="single" w:sz="4" w:space="0" w:color="auto"/>
                </w:tcBorders>
              </w:tcPr>
            </w:tcPrChange>
          </w:tcPr>
          <w:p w14:paraId="4EBD637F" w14:textId="77777777" w:rsidR="00185B8F" w:rsidRDefault="00185B8F" w:rsidP="00E74DDB">
            <w:pPr>
              <w:pStyle w:val="TAC"/>
            </w:pPr>
            <w:r>
              <w:t>U Frame</w:t>
            </w:r>
          </w:p>
          <w:p w14:paraId="529EEC15" w14:textId="77777777" w:rsidR="00185B8F" w:rsidRPr="00EF3FEE" w:rsidRDefault="00185B8F" w:rsidP="00E74DDB">
            <w:pPr>
              <w:pStyle w:val="TAC"/>
            </w:pPr>
          </w:p>
        </w:tc>
        <w:tc>
          <w:tcPr>
            <w:tcW w:w="1890" w:type="dxa"/>
            <w:tcBorders>
              <w:top w:val="single" w:sz="4" w:space="0" w:color="auto"/>
              <w:left w:val="single" w:sz="4" w:space="0" w:color="auto"/>
              <w:bottom w:val="single" w:sz="4" w:space="0" w:color="auto"/>
              <w:right w:val="single" w:sz="4" w:space="0" w:color="auto"/>
            </w:tcBorders>
            <w:tcPrChange w:id="108" w:author="Vivek_Gupta" w:date="2020-06-07T06:47:00Z">
              <w:tcPr>
                <w:tcW w:w="1620" w:type="dxa"/>
                <w:tcBorders>
                  <w:top w:val="single" w:sz="4" w:space="0" w:color="auto"/>
                  <w:left w:val="single" w:sz="4" w:space="0" w:color="auto"/>
                  <w:bottom w:val="single" w:sz="4" w:space="0" w:color="auto"/>
                  <w:right w:val="single" w:sz="4" w:space="0" w:color="auto"/>
                </w:tcBorders>
              </w:tcPr>
            </w:tcPrChange>
          </w:tcPr>
          <w:p w14:paraId="35D3BF84" w14:textId="77777777" w:rsidR="00185B8F" w:rsidRPr="00622836" w:rsidRDefault="00185B8F" w:rsidP="00E74DDB">
            <w:pPr>
              <w:pStyle w:val="TAC"/>
              <w:rPr>
                <w:sz w:val="16"/>
              </w:rPr>
            </w:pPr>
            <w:r>
              <w:rPr>
                <w:sz w:val="16"/>
              </w:rPr>
              <w:t>ERROR</w:t>
            </w:r>
          </w:p>
        </w:tc>
        <w:tc>
          <w:tcPr>
            <w:tcW w:w="1929" w:type="dxa"/>
            <w:tcBorders>
              <w:top w:val="single" w:sz="4" w:space="0" w:color="auto"/>
              <w:left w:val="single" w:sz="4" w:space="0" w:color="auto"/>
              <w:bottom w:val="single" w:sz="4" w:space="0" w:color="auto"/>
              <w:right w:val="single" w:sz="4" w:space="0" w:color="auto"/>
            </w:tcBorders>
            <w:tcPrChange w:id="109" w:author="Vivek_Gupta" w:date="2020-06-07T06:47:00Z">
              <w:tcPr>
                <w:tcW w:w="1559" w:type="dxa"/>
                <w:tcBorders>
                  <w:top w:val="single" w:sz="4" w:space="0" w:color="auto"/>
                  <w:left w:val="single" w:sz="4" w:space="0" w:color="auto"/>
                  <w:bottom w:val="single" w:sz="4" w:space="0" w:color="auto"/>
                  <w:right w:val="single" w:sz="4" w:space="0" w:color="auto"/>
                </w:tcBorders>
              </w:tcPr>
            </w:tcPrChange>
          </w:tcPr>
          <w:p w14:paraId="1766F549" w14:textId="77777777" w:rsidR="00185B8F" w:rsidRPr="00622836" w:rsidRDefault="00185B8F" w:rsidP="00E74DDB">
            <w:pPr>
              <w:pStyle w:val="TAC"/>
              <w:rPr>
                <w:sz w:val="16"/>
              </w:rPr>
            </w:pPr>
            <w:r>
              <w:rPr>
                <w:sz w:val="16"/>
              </w:rPr>
              <w:t>ERROR</w:t>
            </w:r>
          </w:p>
        </w:tc>
        <w:tc>
          <w:tcPr>
            <w:tcW w:w="559" w:type="dxa"/>
            <w:tcBorders>
              <w:top w:val="single" w:sz="4" w:space="0" w:color="auto"/>
              <w:left w:val="single" w:sz="4" w:space="0" w:color="auto"/>
              <w:bottom w:val="single" w:sz="4" w:space="0" w:color="auto"/>
              <w:right w:val="single" w:sz="4" w:space="0" w:color="auto"/>
            </w:tcBorders>
            <w:tcPrChange w:id="110"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63DCAC30" w14:textId="77777777" w:rsidR="00185B8F" w:rsidRPr="00EF3FEE" w:rsidRDefault="00185B8F" w:rsidP="00E74DDB">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Change w:id="111"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23C68FE5" w14:textId="77777777" w:rsidR="00185B8F" w:rsidRPr="00EF3FEE" w:rsidRDefault="00185B8F" w:rsidP="00E74DDB">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Change w:id="112"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138B1198" w14:textId="77777777" w:rsidR="00185B8F" w:rsidRPr="00EF3FEE" w:rsidRDefault="00185B8F" w:rsidP="00E74DDB">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Change w:id="113"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592EC00C" w14:textId="77777777" w:rsidR="00185B8F" w:rsidRPr="00EF3FEE" w:rsidRDefault="00185B8F" w:rsidP="00E74DDB">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Change w:id="114"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718A5F4D" w14:textId="77777777" w:rsidR="00185B8F" w:rsidRPr="00EF3FEE" w:rsidRDefault="00185B8F" w:rsidP="00E74DDB">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Change w:id="115"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64771018" w14:textId="77777777" w:rsidR="00185B8F" w:rsidRPr="00EF3FEE" w:rsidRDefault="00185B8F" w:rsidP="00E74DDB">
            <w:pPr>
              <w:pStyle w:val="TAC"/>
            </w:pPr>
            <w:r w:rsidRPr="00EF3FEE">
              <w:t>1</w:t>
            </w:r>
          </w:p>
        </w:tc>
      </w:tr>
      <w:tr w:rsidR="00185B8F" w:rsidRPr="00EF3FEE" w14:paraId="7549173D" w14:textId="77777777" w:rsidTr="00A77F72">
        <w:trPr>
          <w:cantSplit/>
          <w:jc w:val="center"/>
          <w:trPrChange w:id="116" w:author="Vivek_Gupta" w:date="2020-06-07T06:47:00Z">
            <w:trPr>
              <w:cantSplit/>
              <w:jc w:val="center"/>
            </w:trPr>
          </w:trPrChange>
        </w:trPr>
        <w:tc>
          <w:tcPr>
            <w:tcW w:w="1075" w:type="dxa"/>
            <w:tcBorders>
              <w:top w:val="single" w:sz="4" w:space="0" w:color="auto"/>
              <w:left w:val="single" w:sz="4" w:space="0" w:color="auto"/>
              <w:bottom w:val="single" w:sz="4" w:space="0" w:color="auto"/>
              <w:right w:val="single" w:sz="4" w:space="0" w:color="auto"/>
            </w:tcBorders>
            <w:tcPrChange w:id="117" w:author="Vivek_Gupta" w:date="2020-06-07T06:47:00Z">
              <w:tcPr>
                <w:tcW w:w="1260" w:type="dxa"/>
                <w:tcBorders>
                  <w:top w:val="single" w:sz="4" w:space="0" w:color="auto"/>
                  <w:left w:val="single" w:sz="4" w:space="0" w:color="auto"/>
                  <w:bottom w:val="single" w:sz="4" w:space="0" w:color="auto"/>
                  <w:right w:val="single" w:sz="4" w:space="0" w:color="auto"/>
                </w:tcBorders>
              </w:tcPr>
            </w:tcPrChange>
          </w:tcPr>
          <w:p w14:paraId="1E5AFFAF" w14:textId="77777777" w:rsidR="00185B8F" w:rsidRDefault="00185B8F" w:rsidP="00E74DDB">
            <w:pPr>
              <w:pStyle w:val="TAC"/>
            </w:pPr>
            <w:r>
              <w:t>U Frame</w:t>
            </w:r>
          </w:p>
        </w:tc>
        <w:tc>
          <w:tcPr>
            <w:tcW w:w="1890" w:type="dxa"/>
            <w:tcBorders>
              <w:top w:val="single" w:sz="4" w:space="0" w:color="auto"/>
              <w:left w:val="single" w:sz="4" w:space="0" w:color="auto"/>
              <w:bottom w:val="single" w:sz="4" w:space="0" w:color="auto"/>
              <w:right w:val="single" w:sz="4" w:space="0" w:color="auto"/>
            </w:tcBorders>
            <w:tcPrChange w:id="118" w:author="Vivek_Gupta" w:date="2020-06-07T06:47:00Z">
              <w:tcPr>
                <w:tcW w:w="1620" w:type="dxa"/>
                <w:tcBorders>
                  <w:top w:val="single" w:sz="4" w:space="0" w:color="auto"/>
                  <w:left w:val="single" w:sz="4" w:space="0" w:color="auto"/>
                  <w:bottom w:val="single" w:sz="4" w:space="0" w:color="auto"/>
                  <w:right w:val="single" w:sz="4" w:space="0" w:color="auto"/>
                </w:tcBorders>
              </w:tcPr>
            </w:tcPrChange>
          </w:tcPr>
          <w:p w14:paraId="240FB12C" w14:textId="77777777" w:rsidR="00185B8F" w:rsidRDefault="00185B8F" w:rsidP="00E74DDB">
            <w:pPr>
              <w:pStyle w:val="TAC"/>
              <w:rPr>
                <w:sz w:val="16"/>
              </w:rPr>
            </w:pPr>
            <w:r>
              <w:rPr>
                <w:sz w:val="16"/>
              </w:rPr>
              <w:t>DISCONNECT</w:t>
            </w:r>
          </w:p>
        </w:tc>
        <w:tc>
          <w:tcPr>
            <w:tcW w:w="1929" w:type="dxa"/>
            <w:tcBorders>
              <w:top w:val="single" w:sz="4" w:space="0" w:color="auto"/>
              <w:left w:val="single" w:sz="4" w:space="0" w:color="auto"/>
              <w:bottom w:val="single" w:sz="4" w:space="0" w:color="auto"/>
              <w:right w:val="single" w:sz="4" w:space="0" w:color="auto"/>
            </w:tcBorders>
            <w:tcPrChange w:id="119" w:author="Vivek_Gupta" w:date="2020-06-07T06:47:00Z">
              <w:tcPr>
                <w:tcW w:w="1559" w:type="dxa"/>
                <w:tcBorders>
                  <w:top w:val="single" w:sz="4" w:space="0" w:color="auto"/>
                  <w:left w:val="single" w:sz="4" w:space="0" w:color="auto"/>
                  <w:bottom w:val="single" w:sz="4" w:space="0" w:color="auto"/>
                  <w:right w:val="single" w:sz="4" w:space="0" w:color="auto"/>
                </w:tcBorders>
              </w:tcPr>
            </w:tcPrChange>
          </w:tcPr>
          <w:p w14:paraId="090C9B3C" w14:textId="77777777" w:rsidR="00185B8F" w:rsidRDefault="00185B8F" w:rsidP="00E74DDB">
            <w:pPr>
              <w:pStyle w:val="TAC"/>
              <w:rPr>
                <w:sz w:val="16"/>
              </w:rPr>
            </w:pPr>
            <w:r w:rsidRPr="00622836">
              <w:rPr>
                <w:sz w:val="16"/>
              </w:rPr>
              <w:t>-</w:t>
            </w:r>
          </w:p>
        </w:tc>
        <w:tc>
          <w:tcPr>
            <w:tcW w:w="559" w:type="dxa"/>
            <w:tcBorders>
              <w:top w:val="single" w:sz="4" w:space="0" w:color="auto"/>
              <w:left w:val="single" w:sz="4" w:space="0" w:color="auto"/>
              <w:bottom w:val="single" w:sz="4" w:space="0" w:color="auto"/>
              <w:right w:val="single" w:sz="4" w:space="0" w:color="auto"/>
            </w:tcBorders>
            <w:tcPrChange w:id="120"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43AC13C1" w14:textId="77777777" w:rsidR="00185B8F" w:rsidRPr="00EF3FEE" w:rsidRDefault="00185B8F" w:rsidP="00E74DDB">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Change w:id="121"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3B7EAD7A" w14:textId="77777777" w:rsidR="00185B8F" w:rsidRPr="00EF3FEE" w:rsidRDefault="00185B8F" w:rsidP="00E74DDB">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Change w:id="122"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05D1FD69" w14:textId="77777777" w:rsidR="00185B8F" w:rsidRPr="00EF3FEE" w:rsidRDefault="00185B8F" w:rsidP="00E74DDB">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Change w:id="123"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63F361AF" w14:textId="77777777" w:rsidR="00185B8F" w:rsidRPr="00EF3FEE" w:rsidRDefault="00185B8F" w:rsidP="00E74DDB">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Change w:id="124"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0AF76DCA" w14:textId="77777777" w:rsidR="00185B8F" w:rsidRPr="00EF3FEE" w:rsidRDefault="00185B8F" w:rsidP="00E74DDB">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Change w:id="125"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513B917C" w14:textId="77777777" w:rsidR="00185B8F" w:rsidRPr="00EF3FEE" w:rsidRDefault="00185B8F" w:rsidP="00E74DDB">
            <w:pPr>
              <w:pStyle w:val="TAC"/>
            </w:pPr>
            <w:r w:rsidRPr="00EF3FEE">
              <w:t>0</w:t>
            </w:r>
          </w:p>
        </w:tc>
      </w:tr>
      <w:tr w:rsidR="00185B8F" w:rsidRPr="00EF3FEE" w14:paraId="289A25DF" w14:textId="77777777" w:rsidTr="00A77F72">
        <w:trPr>
          <w:cantSplit/>
          <w:jc w:val="center"/>
          <w:trPrChange w:id="126" w:author="Vivek_Gupta" w:date="2020-06-07T06:47:00Z">
            <w:trPr>
              <w:cantSplit/>
              <w:jc w:val="center"/>
            </w:trPr>
          </w:trPrChange>
        </w:trPr>
        <w:tc>
          <w:tcPr>
            <w:tcW w:w="1075" w:type="dxa"/>
            <w:tcBorders>
              <w:top w:val="single" w:sz="4" w:space="0" w:color="auto"/>
              <w:left w:val="single" w:sz="4" w:space="0" w:color="auto"/>
              <w:bottom w:val="single" w:sz="4" w:space="0" w:color="auto"/>
              <w:right w:val="single" w:sz="4" w:space="0" w:color="auto"/>
            </w:tcBorders>
            <w:tcPrChange w:id="127" w:author="Vivek_Gupta" w:date="2020-06-07T06:47:00Z">
              <w:tcPr>
                <w:tcW w:w="1260" w:type="dxa"/>
                <w:tcBorders>
                  <w:top w:val="single" w:sz="4" w:space="0" w:color="auto"/>
                  <w:left w:val="single" w:sz="4" w:space="0" w:color="auto"/>
                  <w:bottom w:val="single" w:sz="4" w:space="0" w:color="auto"/>
                  <w:right w:val="single" w:sz="4" w:space="0" w:color="auto"/>
                </w:tcBorders>
              </w:tcPr>
            </w:tcPrChange>
          </w:tcPr>
          <w:p w14:paraId="100D6D28" w14:textId="77777777" w:rsidR="00185B8F" w:rsidRDefault="00185B8F" w:rsidP="00E74DDB">
            <w:pPr>
              <w:pStyle w:val="TAC"/>
            </w:pPr>
            <w:r>
              <w:t>U Frame</w:t>
            </w:r>
          </w:p>
        </w:tc>
        <w:tc>
          <w:tcPr>
            <w:tcW w:w="1890" w:type="dxa"/>
            <w:tcBorders>
              <w:top w:val="single" w:sz="4" w:space="0" w:color="auto"/>
              <w:left w:val="single" w:sz="4" w:space="0" w:color="auto"/>
              <w:bottom w:val="single" w:sz="4" w:space="0" w:color="auto"/>
              <w:right w:val="single" w:sz="4" w:space="0" w:color="auto"/>
            </w:tcBorders>
            <w:tcPrChange w:id="128" w:author="Vivek_Gupta" w:date="2020-06-07T06:47:00Z">
              <w:tcPr>
                <w:tcW w:w="1620" w:type="dxa"/>
                <w:tcBorders>
                  <w:top w:val="single" w:sz="4" w:space="0" w:color="auto"/>
                  <w:left w:val="single" w:sz="4" w:space="0" w:color="auto"/>
                  <w:bottom w:val="single" w:sz="4" w:space="0" w:color="auto"/>
                  <w:right w:val="single" w:sz="4" w:space="0" w:color="auto"/>
                </w:tcBorders>
              </w:tcPr>
            </w:tcPrChange>
          </w:tcPr>
          <w:p w14:paraId="6E2163E1" w14:textId="77777777" w:rsidR="00185B8F" w:rsidRDefault="00185B8F" w:rsidP="00E74DDB">
            <w:pPr>
              <w:pStyle w:val="TAC"/>
              <w:rPr>
                <w:sz w:val="16"/>
              </w:rPr>
            </w:pPr>
            <w:r w:rsidRPr="00622836">
              <w:rPr>
                <w:sz w:val="16"/>
              </w:rPr>
              <w:t>-</w:t>
            </w:r>
          </w:p>
        </w:tc>
        <w:tc>
          <w:tcPr>
            <w:tcW w:w="1929" w:type="dxa"/>
            <w:tcBorders>
              <w:top w:val="single" w:sz="4" w:space="0" w:color="auto"/>
              <w:left w:val="single" w:sz="4" w:space="0" w:color="auto"/>
              <w:bottom w:val="single" w:sz="4" w:space="0" w:color="auto"/>
              <w:right w:val="single" w:sz="4" w:space="0" w:color="auto"/>
            </w:tcBorders>
            <w:tcPrChange w:id="129" w:author="Vivek_Gupta" w:date="2020-06-07T06:47:00Z">
              <w:tcPr>
                <w:tcW w:w="1559" w:type="dxa"/>
                <w:tcBorders>
                  <w:top w:val="single" w:sz="4" w:space="0" w:color="auto"/>
                  <w:left w:val="single" w:sz="4" w:space="0" w:color="auto"/>
                  <w:bottom w:val="single" w:sz="4" w:space="0" w:color="auto"/>
                  <w:right w:val="single" w:sz="4" w:space="0" w:color="auto"/>
                </w:tcBorders>
              </w:tcPr>
            </w:tcPrChange>
          </w:tcPr>
          <w:p w14:paraId="1201B277" w14:textId="77777777" w:rsidR="00185B8F" w:rsidRDefault="00185B8F" w:rsidP="00E74DDB">
            <w:pPr>
              <w:pStyle w:val="TAC"/>
              <w:rPr>
                <w:sz w:val="16"/>
              </w:rPr>
            </w:pPr>
            <w:r>
              <w:rPr>
                <w:sz w:val="16"/>
              </w:rPr>
              <w:t>ACCEPT</w:t>
            </w:r>
          </w:p>
        </w:tc>
        <w:tc>
          <w:tcPr>
            <w:tcW w:w="559" w:type="dxa"/>
            <w:tcBorders>
              <w:top w:val="single" w:sz="4" w:space="0" w:color="auto"/>
              <w:left w:val="single" w:sz="4" w:space="0" w:color="auto"/>
              <w:bottom w:val="single" w:sz="4" w:space="0" w:color="auto"/>
              <w:right w:val="single" w:sz="4" w:space="0" w:color="auto"/>
            </w:tcBorders>
            <w:tcPrChange w:id="130"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66283F4B" w14:textId="77777777" w:rsidR="00185B8F" w:rsidRPr="00EF3FEE" w:rsidRDefault="00185B8F" w:rsidP="00E74DDB">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Change w:id="131"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311105B3" w14:textId="77777777" w:rsidR="00185B8F" w:rsidRPr="00EF3FEE" w:rsidRDefault="00185B8F" w:rsidP="00E74DDB">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Change w:id="132"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75147B9E" w14:textId="77777777" w:rsidR="00185B8F" w:rsidRPr="00EF3FEE" w:rsidRDefault="00185B8F" w:rsidP="00E74DDB">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Change w:id="133"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2DD74334" w14:textId="77777777" w:rsidR="00185B8F" w:rsidRPr="00EF3FEE" w:rsidRDefault="00185B8F" w:rsidP="00E74DDB">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Change w:id="134"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3639DD76" w14:textId="77777777" w:rsidR="00185B8F" w:rsidRPr="00EF3FEE" w:rsidRDefault="00185B8F" w:rsidP="00E74DDB">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Change w:id="135"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64F1BADA" w14:textId="77777777" w:rsidR="00185B8F" w:rsidRPr="00EF3FEE" w:rsidRDefault="00185B8F" w:rsidP="00E74DDB">
            <w:pPr>
              <w:pStyle w:val="TAC"/>
            </w:pPr>
            <w:r w:rsidRPr="00EF3FEE">
              <w:t>0</w:t>
            </w:r>
          </w:p>
        </w:tc>
      </w:tr>
      <w:tr w:rsidR="00185B8F" w:rsidRPr="00EF3FEE" w14:paraId="7E2962B9" w14:textId="77777777" w:rsidTr="00A77F72">
        <w:trPr>
          <w:cantSplit/>
          <w:jc w:val="center"/>
          <w:trPrChange w:id="136" w:author="Vivek_Gupta" w:date="2020-06-07T06:47:00Z">
            <w:trPr>
              <w:cantSplit/>
              <w:jc w:val="center"/>
            </w:trPr>
          </w:trPrChange>
        </w:trPr>
        <w:tc>
          <w:tcPr>
            <w:tcW w:w="1075" w:type="dxa"/>
            <w:tcBorders>
              <w:top w:val="single" w:sz="4" w:space="0" w:color="auto"/>
              <w:left w:val="single" w:sz="4" w:space="0" w:color="auto"/>
              <w:bottom w:val="single" w:sz="4" w:space="0" w:color="auto"/>
              <w:right w:val="single" w:sz="4" w:space="0" w:color="auto"/>
            </w:tcBorders>
            <w:tcPrChange w:id="137" w:author="Vivek_Gupta" w:date="2020-06-07T06:47:00Z">
              <w:tcPr>
                <w:tcW w:w="1260" w:type="dxa"/>
                <w:tcBorders>
                  <w:top w:val="single" w:sz="4" w:space="0" w:color="auto"/>
                  <w:left w:val="single" w:sz="4" w:space="0" w:color="auto"/>
                  <w:bottom w:val="single" w:sz="4" w:space="0" w:color="auto"/>
                  <w:right w:val="single" w:sz="4" w:space="0" w:color="auto"/>
                </w:tcBorders>
              </w:tcPr>
            </w:tcPrChange>
          </w:tcPr>
          <w:p w14:paraId="3CABAC56" w14:textId="77777777" w:rsidR="00185B8F" w:rsidRDefault="00185B8F" w:rsidP="00E74DDB">
            <w:pPr>
              <w:pStyle w:val="TAC"/>
            </w:pPr>
            <w:r>
              <w:t>U Frame</w:t>
            </w:r>
          </w:p>
        </w:tc>
        <w:tc>
          <w:tcPr>
            <w:tcW w:w="1890" w:type="dxa"/>
            <w:tcBorders>
              <w:top w:val="single" w:sz="4" w:space="0" w:color="auto"/>
              <w:left w:val="single" w:sz="4" w:space="0" w:color="auto"/>
              <w:bottom w:val="single" w:sz="4" w:space="0" w:color="auto"/>
              <w:right w:val="single" w:sz="4" w:space="0" w:color="auto"/>
            </w:tcBorders>
            <w:tcPrChange w:id="138" w:author="Vivek_Gupta" w:date="2020-06-07T06:47:00Z">
              <w:tcPr>
                <w:tcW w:w="1620" w:type="dxa"/>
                <w:tcBorders>
                  <w:top w:val="single" w:sz="4" w:space="0" w:color="auto"/>
                  <w:left w:val="single" w:sz="4" w:space="0" w:color="auto"/>
                  <w:bottom w:val="single" w:sz="4" w:space="0" w:color="auto"/>
                  <w:right w:val="single" w:sz="4" w:space="0" w:color="auto"/>
                </w:tcBorders>
              </w:tcPr>
            </w:tcPrChange>
          </w:tcPr>
          <w:p w14:paraId="20FF2E4B" w14:textId="77777777" w:rsidR="00185B8F" w:rsidRDefault="00185B8F" w:rsidP="00E74DDB">
            <w:pPr>
              <w:pStyle w:val="TAC"/>
              <w:rPr>
                <w:sz w:val="16"/>
              </w:rPr>
            </w:pPr>
            <w:r>
              <w:rPr>
                <w:sz w:val="16"/>
              </w:rPr>
              <w:t>SET_ACK_MODE</w:t>
            </w:r>
          </w:p>
        </w:tc>
        <w:tc>
          <w:tcPr>
            <w:tcW w:w="1929" w:type="dxa"/>
            <w:tcBorders>
              <w:top w:val="single" w:sz="4" w:space="0" w:color="auto"/>
              <w:left w:val="single" w:sz="4" w:space="0" w:color="auto"/>
              <w:bottom w:val="single" w:sz="4" w:space="0" w:color="auto"/>
              <w:right w:val="single" w:sz="4" w:space="0" w:color="auto"/>
            </w:tcBorders>
            <w:tcPrChange w:id="139" w:author="Vivek_Gupta" w:date="2020-06-07T06:47:00Z">
              <w:tcPr>
                <w:tcW w:w="1559" w:type="dxa"/>
                <w:tcBorders>
                  <w:top w:val="single" w:sz="4" w:space="0" w:color="auto"/>
                  <w:left w:val="single" w:sz="4" w:space="0" w:color="auto"/>
                  <w:bottom w:val="single" w:sz="4" w:space="0" w:color="auto"/>
                  <w:right w:val="single" w:sz="4" w:space="0" w:color="auto"/>
                </w:tcBorders>
              </w:tcPr>
            </w:tcPrChange>
          </w:tcPr>
          <w:p w14:paraId="789FBEEC" w14:textId="77777777" w:rsidR="00185B8F" w:rsidRDefault="00185B8F" w:rsidP="00E74DDB">
            <w:pPr>
              <w:pStyle w:val="TAC"/>
              <w:rPr>
                <w:sz w:val="16"/>
              </w:rPr>
            </w:pPr>
            <w:r w:rsidRPr="00622836">
              <w:rPr>
                <w:sz w:val="16"/>
              </w:rPr>
              <w:t>-</w:t>
            </w:r>
          </w:p>
        </w:tc>
        <w:tc>
          <w:tcPr>
            <w:tcW w:w="559" w:type="dxa"/>
            <w:tcBorders>
              <w:top w:val="single" w:sz="4" w:space="0" w:color="auto"/>
              <w:left w:val="single" w:sz="4" w:space="0" w:color="auto"/>
              <w:bottom w:val="single" w:sz="4" w:space="0" w:color="auto"/>
              <w:right w:val="single" w:sz="4" w:space="0" w:color="auto"/>
            </w:tcBorders>
            <w:tcPrChange w:id="140"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236C4F1C" w14:textId="77777777" w:rsidR="00185B8F" w:rsidRPr="00EF3FEE" w:rsidRDefault="00185B8F" w:rsidP="00E74DDB">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Change w:id="141"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0D23A3E4" w14:textId="77777777" w:rsidR="00185B8F" w:rsidRPr="00EF3FEE" w:rsidRDefault="00185B8F" w:rsidP="00E74DDB">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Change w:id="142"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2B531694" w14:textId="77777777" w:rsidR="00185B8F" w:rsidRPr="00EF3FEE" w:rsidRDefault="00185B8F" w:rsidP="00E74DDB">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Change w:id="143"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2D9600D0" w14:textId="77777777" w:rsidR="00185B8F" w:rsidRPr="00EF3FEE" w:rsidRDefault="00185B8F" w:rsidP="00E74DDB">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Change w:id="144"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6EA9E541" w14:textId="77777777" w:rsidR="00185B8F" w:rsidRPr="00EF3FEE" w:rsidRDefault="00185B8F" w:rsidP="00E74DDB">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Change w:id="145"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06CCE993" w14:textId="77777777" w:rsidR="00185B8F" w:rsidRPr="00EF3FEE" w:rsidRDefault="00185B8F" w:rsidP="00E74DDB">
            <w:pPr>
              <w:pStyle w:val="TAC"/>
            </w:pPr>
            <w:r w:rsidRPr="00EF3FEE">
              <w:t>1</w:t>
            </w:r>
          </w:p>
        </w:tc>
      </w:tr>
      <w:tr w:rsidR="00185B8F" w:rsidRPr="00EF3FEE" w14:paraId="54623B23" w14:textId="77777777" w:rsidTr="00A77F72">
        <w:trPr>
          <w:cantSplit/>
          <w:jc w:val="center"/>
          <w:trPrChange w:id="146" w:author="Vivek_Gupta" w:date="2020-06-07T06:47:00Z">
            <w:trPr>
              <w:cantSplit/>
              <w:jc w:val="center"/>
            </w:trPr>
          </w:trPrChange>
        </w:trPr>
        <w:tc>
          <w:tcPr>
            <w:tcW w:w="1075" w:type="dxa"/>
            <w:tcBorders>
              <w:top w:val="single" w:sz="4" w:space="0" w:color="auto"/>
              <w:left w:val="single" w:sz="4" w:space="0" w:color="auto"/>
              <w:bottom w:val="single" w:sz="4" w:space="0" w:color="auto"/>
              <w:right w:val="single" w:sz="4" w:space="0" w:color="auto"/>
            </w:tcBorders>
            <w:tcPrChange w:id="147" w:author="Vivek_Gupta" w:date="2020-06-07T06:47:00Z">
              <w:tcPr>
                <w:tcW w:w="1260" w:type="dxa"/>
                <w:tcBorders>
                  <w:top w:val="single" w:sz="4" w:space="0" w:color="auto"/>
                  <w:left w:val="single" w:sz="4" w:space="0" w:color="auto"/>
                  <w:bottom w:val="single" w:sz="4" w:space="0" w:color="auto"/>
                  <w:right w:val="single" w:sz="4" w:space="0" w:color="auto"/>
                </w:tcBorders>
              </w:tcPr>
            </w:tcPrChange>
          </w:tcPr>
          <w:p w14:paraId="14BD4780" w14:textId="77777777" w:rsidR="00185B8F" w:rsidRPr="00EF3FEE" w:rsidRDefault="00185B8F" w:rsidP="00E74DDB">
            <w:pPr>
              <w:pStyle w:val="TAC"/>
            </w:pPr>
            <w:r>
              <w:t>U Frame</w:t>
            </w:r>
          </w:p>
        </w:tc>
        <w:tc>
          <w:tcPr>
            <w:tcW w:w="1890" w:type="dxa"/>
            <w:tcBorders>
              <w:top w:val="single" w:sz="4" w:space="0" w:color="auto"/>
              <w:left w:val="single" w:sz="4" w:space="0" w:color="auto"/>
              <w:bottom w:val="single" w:sz="4" w:space="0" w:color="auto"/>
              <w:right w:val="single" w:sz="4" w:space="0" w:color="auto"/>
            </w:tcBorders>
            <w:tcPrChange w:id="148" w:author="Vivek_Gupta" w:date="2020-06-07T06:47:00Z">
              <w:tcPr>
                <w:tcW w:w="1620" w:type="dxa"/>
                <w:tcBorders>
                  <w:top w:val="single" w:sz="4" w:space="0" w:color="auto"/>
                  <w:left w:val="single" w:sz="4" w:space="0" w:color="auto"/>
                  <w:bottom w:val="single" w:sz="4" w:space="0" w:color="auto"/>
                  <w:right w:val="single" w:sz="4" w:space="0" w:color="auto"/>
                </w:tcBorders>
              </w:tcPr>
            </w:tcPrChange>
          </w:tcPr>
          <w:p w14:paraId="3C6CA961" w14:textId="77777777" w:rsidR="00185B8F" w:rsidRPr="00622836" w:rsidRDefault="00185B8F" w:rsidP="00E74DDB">
            <w:pPr>
              <w:pStyle w:val="TAC"/>
              <w:rPr>
                <w:sz w:val="16"/>
              </w:rPr>
            </w:pPr>
            <w:r>
              <w:rPr>
                <w:sz w:val="16"/>
              </w:rPr>
              <w:t>SET_PARAMETERS</w:t>
            </w:r>
          </w:p>
        </w:tc>
        <w:tc>
          <w:tcPr>
            <w:tcW w:w="1929" w:type="dxa"/>
            <w:tcBorders>
              <w:top w:val="single" w:sz="4" w:space="0" w:color="auto"/>
              <w:left w:val="single" w:sz="4" w:space="0" w:color="auto"/>
              <w:bottom w:val="single" w:sz="4" w:space="0" w:color="auto"/>
              <w:right w:val="single" w:sz="4" w:space="0" w:color="auto"/>
            </w:tcBorders>
            <w:tcPrChange w:id="149" w:author="Vivek_Gupta" w:date="2020-06-07T06:47:00Z">
              <w:tcPr>
                <w:tcW w:w="1559" w:type="dxa"/>
                <w:tcBorders>
                  <w:top w:val="single" w:sz="4" w:space="0" w:color="auto"/>
                  <w:left w:val="single" w:sz="4" w:space="0" w:color="auto"/>
                  <w:bottom w:val="single" w:sz="4" w:space="0" w:color="auto"/>
                  <w:right w:val="single" w:sz="4" w:space="0" w:color="auto"/>
                </w:tcBorders>
              </w:tcPr>
            </w:tcPrChange>
          </w:tcPr>
          <w:p w14:paraId="2FAACAB3" w14:textId="77777777" w:rsidR="00185B8F" w:rsidRPr="00622836" w:rsidRDefault="00185B8F" w:rsidP="00E74DDB">
            <w:pPr>
              <w:pStyle w:val="TAC"/>
              <w:rPr>
                <w:sz w:val="16"/>
              </w:rPr>
            </w:pPr>
            <w:r>
              <w:rPr>
                <w:sz w:val="16"/>
              </w:rPr>
              <w:t>SET_PARAMETERS</w:t>
            </w:r>
          </w:p>
        </w:tc>
        <w:tc>
          <w:tcPr>
            <w:tcW w:w="559" w:type="dxa"/>
            <w:tcBorders>
              <w:top w:val="single" w:sz="4" w:space="0" w:color="auto"/>
              <w:left w:val="single" w:sz="4" w:space="0" w:color="auto"/>
              <w:bottom w:val="single" w:sz="4" w:space="0" w:color="auto"/>
              <w:right w:val="single" w:sz="4" w:space="0" w:color="auto"/>
            </w:tcBorders>
            <w:tcPrChange w:id="150"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462F1469" w14:textId="77777777" w:rsidR="00185B8F" w:rsidRPr="00EF3FEE" w:rsidRDefault="00185B8F" w:rsidP="00E74DDB">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Change w:id="151"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172EE2C1" w14:textId="77777777" w:rsidR="00185B8F" w:rsidRPr="00EF3FEE" w:rsidRDefault="00185B8F" w:rsidP="00E74DDB">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Change w:id="152"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7CBDBB16" w14:textId="77777777" w:rsidR="00185B8F" w:rsidRPr="00EF3FEE" w:rsidRDefault="00185B8F" w:rsidP="00E74DDB">
            <w:pPr>
              <w:pStyle w:val="TAC"/>
            </w:pPr>
            <w:r w:rsidRPr="00EF3FEE">
              <w:t>1</w:t>
            </w:r>
          </w:p>
        </w:tc>
        <w:tc>
          <w:tcPr>
            <w:tcW w:w="573" w:type="dxa"/>
            <w:tcBorders>
              <w:top w:val="single" w:sz="4" w:space="0" w:color="auto"/>
              <w:left w:val="single" w:sz="4" w:space="0" w:color="auto"/>
              <w:bottom w:val="single" w:sz="4" w:space="0" w:color="auto"/>
              <w:right w:val="single" w:sz="4" w:space="0" w:color="auto"/>
            </w:tcBorders>
            <w:tcPrChange w:id="153"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15BF24F2" w14:textId="77777777" w:rsidR="00185B8F" w:rsidRPr="00EF3FEE" w:rsidRDefault="00185B8F" w:rsidP="00E74DDB">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Change w:id="154"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60F90565" w14:textId="77777777" w:rsidR="00185B8F" w:rsidRPr="00EF3FEE" w:rsidRDefault="00185B8F" w:rsidP="00E74DDB">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Change w:id="155"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4C50D758" w14:textId="77777777" w:rsidR="00185B8F" w:rsidRPr="00EF3FEE" w:rsidRDefault="00185B8F" w:rsidP="00E74DDB">
            <w:pPr>
              <w:pStyle w:val="TAC"/>
            </w:pPr>
            <w:r w:rsidRPr="00EF3FEE">
              <w:t>1</w:t>
            </w:r>
          </w:p>
        </w:tc>
      </w:tr>
      <w:tr w:rsidR="00185B8F" w:rsidRPr="00EF3FEE" w14:paraId="2E176C96" w14:textId="77777777" w:rsidTr="00A77F72">
        <w:trPr>
          <w:cantSplit/>
          <w:jc w:val="center"/>
          <w:trPrChange w:id="156" w:author="Vivek_Gupta" w:date="2020-06-07T06:47:00Z">
            <w:trPr>
              <w:cantSplit/>
              <w:jc w:val="center"/>
            </w:trPr>
          </w:trPrChange>
        </w:trPr>
        <w:tc>
          <w:tcPr>
            <w:tcW w:w="1075" w:type="dxa"/>
            <w:tcBorders>
              <w:top w:val="single" w:sz="4" w:space="0" w:color="auto"/>
              <w:left w:val="single" w:sz="4" w:space="0" w:color="auto"/>
              <w:bottom w:val="single" w:sz="4" w:space="0" w:color="auto"/>
              <w:right w:val="single" w:sz="4" w:space="0" w:color="auto"/>
            </w:tcBorders>
            <w:tcPrChange w:id="157" w:author="Vivek_Gupta" w:date="2020-06-07T06:47:00Z">
              <w:tcPr>
                <w:tcW w:w="1260" w:type="dxa"/>
                <w:tcBorders>
                  <w:top w:val="single" w:sz="4" w:space="0" w:color="auto"/>
                  <w:left w:val="single" w:sz="4" w:space="0" w:color="auto"/>
                  <w:bottom w:val="single" w:sz="4" w:space="0" w:color="auto"/>
                  <w:right w:val="single" w:sz="4" w:space="0" w:color="auto"/>
                </w:tcBorders>
              </w:tcPr>
            </w:tcPrChange>
          </w:tcPr>
          <w:p w14:paraId="53A7D69A" w14:textId="66E3F257" w:rsidR="00185B8F" w:rsidRDefault="00185B8F" w:rsidP="00E74DDB">
            <w:pPr>
              <w:pStyle w:val="TAC"/>
            </w:pPr>
            <w:r>
              <w:t>U Frame</w:t>
            </w:r>
          </w:p>
        </w:tc>
        <w:tc>
          <w:tcPr>
            <w:tcW w:w="1890" w:type="dxa"/>
            <w:tcBorders>
              <w:top w:val="single" w:sz="4" w:space="0" w:color="auto"/>
              <w:left w:val="single" w:sz="4" w:space="0" w:color="auto"/>
              <w:bottom w:val="single" w:sz="4" w:space="0" w:color="auto"/>
              <w:right w:val="single" w:sz="4" w:space="0" w:color="auto"/>
            </w:tcBorders>
            <w:tcPrChange w:id="158" w:author="Vivek_Gupta" w:date="2020-06-07T06:47:00Z">
              <w:tcPr>
                <w:tcW w:w="1620" w:type="dxa"/>
                <w:tcBorders>
                  <w:top w:val="single" w:sz="4" w:space="0" w:color="auto"/>
                  <w:left w:val="single" w:sz="4" w:space="0" w:color="auto"/>
                  <w:bottom w:val="single" w:sz="4" w:space="0" w:color="auto"/>
                  <w:right w:val="single" w:sz="4" w:space="0" w:color="auto"/>
                </w:tcBorders>
              </w:tcPr>
            </w:tcPrChange>
          </w:tcPr>
          <w:p w14:paraId="68E0A33E" w14:textId="6C337C13" w:rsidR="00185B8F" w:rsidRDefault="00185B8F" w:rsidP="00E74DDB">
            <w:pPr>
              <w:pStyle w:val="TAC"/>
              <w:rPr>
                <w:sz w:val="16"/>
              </w:rPr>
            </w:pPr>
            <w:r>
              <w:rPr>
                <w:sz w:val="16"/>
              </w:rPr>
              <w:t>MANAGE_PORT</w:t>
            </w:r>
          </w:p>
        </w:tc>
        <w:tc>
          <w:tcPr>
            <w:tcW w:w="1929" w:type="dxa"/>
            <w:tcBorders>
              <w:top w:val="single" w:sz="4" w:space="0" w:color="auto"/>
              <w:left w:val="single" w:sz="4" w:space="0" w:color="auto"/>
              <w:bottom w:val="single" w:sz="4" w:space="0" w:color="auto"/>
              <w:right w:val="single" w:sz="4" w:space="0" w:color="auto"/>
            </w:tcBorders>
            <w:tcPrChange w:id="159" w:author="Vivek_Gupta" w:date="2020-06-07T06:47:00Z">
              <w:tcPr>
                <w:tcW w:w="1559" w:type="dxa"/>
                <w:tcBorders>
                  <w:top w:val="single" w:sz="4" w:space="0" w:color="auto"/>
                  <w:left w:val="single" w:sz="4" w:space="0" w:color="auto"/>
                  <w:bottom w:val="single" w:sz="4" w:space="0" w:color="auto"/>
                  <w:right w:val="single" w:sz="4" w:space="0" w:color="auto"/>
                </w:tcBorders>
              </w:tcPr>
            </w:tcPrChange>
          </w:tcPr>
          <w:p w14:paraId="0CE35E70" w14:textId="0E2BD7FF" w:rsidR="00185B8F" w:rsidRDefault="00185B8F" w:rsidP="00E74DDB">
            <w:pPr>
              <w:pStyle w:val="TAC"/>
              <w:rPr>
                <w:sz w:val="16"/>
              </w:rPr>
            </w:pPr>
            <w:r>
              <w:rPr>
                <w:sz w:val="16"/>
              </w:rPr>
              <w:t>MANAGE_PORT</w:t>
            </w:r>
          </w:p>
        </w:tc>
        <w:tc>
          <w:tcPr>
            <w:tcW w:w="559" w:type="dxa"/>
            <w:tcBorders>
              <w:top w:val="single" w:sz="4" w:space="0" w:color="auto"/>
              <w:left w:val="single" w:sz="4" w:space="0" w:color="auto"/>
              <w:bottom w:val="single" w:sz="4" w:space="0" w:color="auto"/>
              <w:right w:val="single" w:sz="4" w:space="0" w:color="auto"/>
            </w:tcBorders>
            <w:tcPrChange w:id="160"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09AAAB29" w14:textId="430A051D" w:rsidR="00185B8F" w:rsidRPr="00EF3FEE" w:rsidRDefault="00185B8F" w:rsidP="00E74DDB">
            <w:pPr>
              <w:pStyle w:val="TAC"/>
            </w:pPr>
            <w:r>
              <w:t>-</w:t>
            </w:r>
          </w:p>
        </w:tc>
        <w:tc>
          <w:tcPr>
            <w:tcW w:w="567" w:type="dxa"/>
            <w:tcBorders>
              <w:top w:val="single" w:sz="4" w:space="0" w:color="auto"/>
              <w:left w:val="single" w:sz="4" w:space="0" w:color="auto"/>
              <w:bottom w:val="single" w:sz="4" w:space="0" w:color="auto"/>
              <w:right w:val="single" w:sz="4" w:space="0" w:color="auto"/>
            </w:tcBorders>
            <w:tcPrChange w:id="161"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7374E768" w14:textId="7272FB34" w:rsidR="00185B8F" w:rsidRPr="00EF3FEE" w:rsidRDefault="00185B8F" w:rsidP="00E74DDB">
            <w:pPr>
              <w:pStyle w:val="TAC"/>
            </w:pPr>
            <w:r>
              <w:t>-</w:t>
            </w:r>
          </w:p>
        </w:tc>
        <w:tc>
          <w:tcPr>
            <w:tcW w:w="566" w:type="dxa"/>
            <w:tcBorders>
              <w:top w:val="single" w:sz="4" w:space="0" w:color="auto"/>
              <w:left w:val="single" w:sz="4" w:space="0" w:color="auto"/>
              <w:bottom w:val="single" w:sz="4" w:space="0" w:color="auto"/>
              <w:right w:val="single" w:sz="4" w:space="0" w:color="auto"/>
            </w:tcBorders>
            <w:tcPrChange w:id="162"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66DE84BA" w14:textId="401BF9A5" w:rsidR="00185B8F" w:rsidRPr="00EF3FEE" w:rsidRDefault="00185B8F" w:rsidP="00E74DDB">
            <w:pPr>
              <w:pStyle w:val="TAC"/>
            </w:pPr>
            <w:r>
              <w:t>1</w:t>
            </w:r>
          </w:p>
        </w:tc>
        <w:tc>
          <w:tcPr>
            <w:tcW w:w="573" w:type="dxa"/>
            <w:tcBorders>
              <w:top w:val="single" w:sz="4" w:space="0" w:color="auto"/>
              <w:left w:val="single" w:sz="4" w:space="0" w:color="auto"/>
              <w:bottom w:val="single" w:sz="4" w:space="0" w:color="auto"/>
              <w:right w:val="single" w:sz="4" w:space="0" w:color="auto"/>
            </w:tcBorders>
            <w:tcPrChange w:id="163"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0196CED5" w14:textId="0C44FD3F" w:rsidR="00185B8F" w:rsidRPr="00EF3FEE" w:rsidRDefault="00185B8F" w:rsidP="00E74DDB">
            <w:pPr>
              <w:pStyle w:val="TAC"/>
            </w:pPr>
            <w:r>
              <w:t>0</w:t>
            </w:r>
          </w:p>
        </w:tc>
        <w:tc>
          <w:tcPr>
            <w:tcW w:w="567" w:type="dxa"/>
            <w:tcBorders>
              <w:top w:val="single" w:sz="4" w:space="0" w:color="auto"/>
              <w:left w:val="single" w:sz="4" w:space="0" w:color="auto"/>
              <w:bottom w:val="single" w:sz="4" w:space="0" w:color="auto"/>
              <w:right w:val="single" w:sz="4" w:space="0" w:color="auto"/>
            </w:tcBorders>
            <w:tcPrChange w:id="164"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11896D24" w14:textId="4DB4063E" w:rsidR="00185B8F" w:rsidRPr="00EF3FEE" w:rsidRDefault="00185B8F" w:rsidP="00E74DDB">
            <w:pPr>
              <w:pStyle w:val="TAC"/>
            </w:pPr>
            <w:r>
              <w:t>1</w:t>
            </w:r>
          </w:p>
        </w:tc>
        <w:tc>
          <w:tcPr>
            <w:tcW w:w="567" w:type="dxa"/>
            <w:tcBorders>
              <w:top w:val="single" w:sz="4" w:space="0" w:color="auto"/>
              <w:left w:val="single" w:sz="4" w:space="0" w:color="auto"/>
              <w:bottom w:val="single" w:sz="4" w:space="0" w:color="auto"/>
              <w:right w:val="single" w:sz="4" w:space="0" w:color="auto"/>
            </w:tcBorders>
            <w:tcPrChange w:id="165"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602CB48D" w14:textId="0E6066BF" w:rsidR="00185B8F" w:rsidRPr="00EF3FEE" w:rsidRDefault="00185B8F" w:rsidP="00E74DDB">
            <w:pPr>
              <w:pStyle w:val="TAC"/>
            </w:pPr>
            <w:r>
              <w:t>0</w:t>
            </w:r>
          </w:p>
        </w:tc>
      </w:tr>
      <w:tr w:rsidR="00531FB0" w:rsidRPr="00EF3FEE" w14:paraId="5FD16106" w14:textId="77777777" w:rsidTr="00A77F72">
        <w:trPr>
          <w:cantSplit/>
          <w:jc w:val="center"/>
          <w:ins w:id="166" w:author="Vivek_Gupta" w:date="2020-06-06T21:10:00Z"/>
          <w:trPrChange w:id="167" w:author="Vivek_Gupta" w:date="2020-06-07T06:47:00Z">
            <w:trPr>
              <w:cantSplit/>
              <w:jc w:val="center"/>
            </w:trPr>
          </w:trPrChange>
        </w:trPr>
        <w:tc>
          <w:tcPr>
            <w:tcW w:w="1075" w:type="dxa"/>
            <w:tcBorders>
              <w:top w:val="single" w:sz="4" w:space="0" w:color="auto"/>
              <w:left w:val="single" w:sz="4" w:space="0" w:color="auto"/>
              <w:bottom w:val="single" w:sz="4" w:space="0" w:color="auto"/>
              <w:right w:val="single" w:sz="4" w:space="0" w:color="auto"/>
            </w:tcBorders>
            <w:tcPrChange w:id="168" w:author="Vivek_Gupta" w:date="2020-06-07T06:47:00Z">
              <w:tcPr>
                <w:tcW w:w="1260" w:type="dxa"/>
                <w:tcBorders>
                  <w:top w:val="single" w:sz="4" w:space="0" w:color="auto"/>
                  <w:left w:val="single" w:sz="4" w:space="0" w:color="auto"/>
                  <w:bottom w:val="single" w:sz="4" w:space="0" w:color="auto"/>
                  <w:right w:val="single" w:sz="4" w:space="0" w:color="auto"/>
                </w:tcBorders>
              </w:tcPr>
            </w:tcPrChange>
          </w:tcPr>
          <w:p w14:paraId="06579916" w14:textId="35B4E946" w:rsidR="00531FB0" w:rsidRDefault="00531FB0" w:rsidP="00E74DDB">
            <w:pPr>
              <w:pStyle w:val="TAC"/>
              <w:rPr>
                <w:ins w:id="169" w:author="Vivek_Gupta" w:date="2020-06-06T21:10:00Z"/>
              </w:rPr>
            </w:pPr>
            <w:ins w:id="170" w:author="Vivek_Gupta" w:date="2020-06-06T21:10:00Z">
              <w:r>
                <w:t>U Frame</w:t>
              </w:r>
            </w:ins>
          </w:p>
        </w:tc>
        <w:tc>
          <w:tcPr>
            <w:tcW w:w="1890" w:type="dxa"/>
            <w:tcBorders>
              <w:top w:val="single" w:sz="4" w:space="0" w:color="auto"/>
              <w:left w:val="single" w:sz="4" w:space="0" w:color="auto"/>
              <w:bottom w:val="single" w:sz="4" w:space="0" w:color="auto"/>
              <w:right w:val="single" w:sz="4" w:space="0" w:color="auto"/>
            </w:tcBorders>
            <w:tcPrChange w:id="171" w:author="Vivek_Gupta" w:date="2020-06-07T06:47:00Z">
              <w:tcPr>
                <w:tcW w:w="1620" w:type="dxa"/>
                <w:tcBorders>
                  <w:top w:val="single" w:sz="4" w:space="0" w:color="auto"/>
                  <w:left w:val="single" w:sz="4" w:space="0" w:color="auto"/>
                  <w:bottom w:val="single" w:sz="4" w:space="0" w:color="auto"/>
                  <w:right w:val="single" w:sz="4" w:space="0" w:color="auto"/>
                </w:tcBorders>
              </w:tcPr>
            </w:tcPrChange>
          </w:tcPr>
          <w:p w14:paraId="69989F41" w14:textId="17E2C78E" w:rsidR="00531FB0" w:rsidRDefault="00A77F72" w:rsidP="00E74DDB">
            <w:pPr>
              <w:pStyle w:val="TAC"/>
              <w:rPr>
                <w:ins w:id="172" w:author="Vivek_Gupta" w:date="2020-06-06T21:10:00Z"/>
                <w:sz w:val="16"/>
              </w:rPr>
            </w:pPr>
            <w:ins w:id="173" w:author="Vivek_Gupta" w:date="2020-06-07T06:47:00Z">
              <w:r>
                <w:rPr>
                  <w:sz w:val="16"/>
                </w:rPr>
                <w:t>GET_</w:t>
              </w:r>
            </w:ins>
            <w:ins w:id="174" w:author="Vivek_Gupta" w:date="2020-06-06T21:10:00Z">
              <w:r w:rsidR="00531FB0">
                <w:rPr>
                  <w:sz w:val="16"/>
                </w:rPr>
                <w:t>NEXT_FRAGMENT</w:t>
              </w:r>
            </w:ins>
          </w:p>
        </w:tc>
        <w:tc>
          <w:tcPr>
            <w:tcW w:w="1929" w:type="dxa"/>
            <w:tcBorders>
              <w:top w:val="single" w:sz="4" w:space="0" w:color="auto"/>
              <w:left w:val="single" w:sz="4" w:space="0" w:color="auto"/>
              <w:bottom w:val="single" w:sz="4" w:space="0" w:color="auto"/>
              <w:right w:val="single" w:sz="4" w:space="0" w:color="auto"/>
            </w:tcBorders>
            <w:tcPrChange w:id="175" w:author="Vivek_Gupta" w:date="2020-06-07T06:47:00Z">
              <w:tcPr>
                <w:tcW w:w="1559" w:type="dxa"/>
                <w:tcBorders>
                  <w:top w:val="single" w:sz="4" w:space="0" w:color="auto"/>
                  <w:left w:val="single" w:sz="4" w:space="0" w:color="auto"/>
                  <w:bottom w:val="single" w:sz="4" w:space="0" w:color="auto"/>
                  <w:right w:val="single" w:sz="4" w:space="0" w:color="auto"/>
                </w:tcBorders>
              </w:tcPr>
            </w:tcPrChange>
          </w:tcPr>
          <w:p w14:paraId="1F227EA5" w14:textId="4C39BB63" w:rsidR="00531FB0" w:rsidRDefault="00A77F72" w:rsidP="00E74DDB">
            <w:pPr>
              <w:pStyle w:val="TAC"/>
              <w:rPr>
                <w:ins w:id="176" w:author="Vivek_Gupta" w:date="2020-06-06T21:10:00Z"/>
                <w:sz w:val="16"/>
              </w:rPr>
            </w:pPr>
            <w:ins w:id="177" w:author="Vivek_Gupta" w:date="2020-06-07T06:47:00Z">
              <w:r>
                <w:rPr>
                  <w:sz w:val="16"/>
                </w:rPr>
                <w:t>GET_</w:t>
              </w:r>
            </w:ins>
            <w:ins w:id="178" w:author="Vivek_Gupta" w:date="2020-06-06T21:11:00Z">
              <w:r w:rsidR="00531FB0">
                <w:rPr>
                  <w:sz w:val="16"/>
                </w:rPr>
                <w:t>NEXT_FRAGMENT</w:t>
              </w:r>
            </w:ins>
          </w:p>
        </w:tc>
        <w:tc>
          <w:tcPr>
            <w:tcW w:w="559" w:type="dxa"/>
            <w:tcBorders>
              <w:top w:val="single" w:sz="4" w:space="0" w:color="auto"/>
              <w:left w:val="single" w:sz="4" w:space="0" w:color="auto"/>
              <w:bottom w:val="single" w:sz="4" w:space="0" w:color="auto"/>
              <w:right w:val="single" w:sz="4" w:space="0" w:color="auto"/>
            </w:tcBorders>
            <w:tcPrChange w:id="179" w:author="Vivek_Gupta" w:date="2020-06-07T06:47:00Z">
              <w:tcPr>
                <w:tcW w:w="559" w:type="dxa"/>
                <w:tcBorders>
                  <w:top w:val="single" w:sz="4" w:space="0" w:color="auto"/>
                  <w:left w:val="single" w:sz="4" w:space="0" w:color="auto"/>
                  <w:bottom w:val="single" w:sz="4" w:space="0" w:color="auto"/>
                  <w:right w:val="single" w:sz="4" w:space="0" w:color="auto"/>
                </w:tcBorders>
              </w:tcPr>
            </w:tcPrChange>
          </w:tcPr>
          <w:p w14:paraId="0961475A" w14:textId="08F0A672" w:rsidR="00531FB0" w:rsidRDefault="00531FB0" w:rsidP="00E74DDB">
            <w:pPr>
              <w:pStyle w:val="TAC"/>
              <w:rPr>
                <w:ins w:id="180" w:author="Vivek_Gupta" w:date="2020-06-06T21:10:00Z"/>
              </w:rPr>
            </w:pPr>
            <w:ins w:id="181" w:author="Vivek_Gupta" w:date="2020-06-06T21:11:00Z">
              <w:r>
                <w:t>-</w:t>
              </w:r>
            </w:ins>
          </w:p>
        </w:tc>
        <w:tc>
          <w:tcPr>
            <w:tcW w:w="567" w:type="dxa"/>
            <w:tcBorders>
              <w:top w:val="single" w:sz="4" w:space="0" w:color="auto"/>
              <w:left w:val="single" w:sz="4" w:space="0" w:color="auto"/>
              <w:bottom w:val="single" w:sz="4" w:space="0" w:color="auto"/>
              <w:right w:val="single" w:sz="4" w:space="0" w:color="auto"/>
            </w:tcBorders>
            <w:tcPrChange w:id="182"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73FAFF24" w14:textId="132E22CE" w:rsidR="00531FB0" w:rsidRDefault="00531FB0" w:rsidP="00E74DDB">
            <w:pPr>
              <w:pStyle w:val="TAC"/>
              <w:rPr>
                <w:ins w:id="183" w:author="Vivek_Gupta" w:date="2020-06-06T21:10:00Z"/>
              </w:rPr>
            </w:pPr>
            <w:ins w:id="184" w:author="Vivek_Gupta" w:date="2020-06-06T21:11:00Z">
              <w:r>
                <w:t>-</w:t>
              </w:r>
            </w:ins>
          </w:p>
        </w:tc>
        <w:tc>
          <w:tcPr>
            <w:tcW w:w="566" w:type="dxa"/>
            <w:tcBorders>
              <w:top w:val="single" w:sz="4" w:space="0" w:color="auto"/>
              <w:left w:val="single" w:sz="4" w:space="0" w:color="auto"/>
              <w:bottom w:val="single" w:sz="4" w:space="0" w:color="auto"/>
              <w:right w:val="single" w:sz="4" w:space="0" w:color="auto"/>
            </w:tcBorders>
            <w:tcPrChange w:id="185" w:author="Vivek_Gupta" w:date="2020-06-07T06:47:00Z">
              <w:tcPr>
                <w:tcW w:w="566" w:type="dxa"/>
                <w:tcBorders>
                  <w:top w:val="single" w:sz="4" w:space="0" w:color="auto"/>
                  <w:left w:val="single" w:sz="4" w:space="0" w:color="auto"/>
                  <w:bottom w:val="single" w:sz="4" w:space="0" w:color="auto"/>
                  <w:right w:val="single" w:sz="4" w:space="0" w:color="auto"/>
                </w:tcBorders>
              </w:tcPr>
            </w:tcPrChange>
          </w:tcPr>
          <w:p w14:paraId="7F1AF1CC" w14:textId="6BFA05EF" w:rsidR="00531FB0" w:rsidRDefault="00531FB0" w:rsidP="00E74DDB">
            <w:pPr>
              <w:pStyle w:val="TAC"/>
              <w:rPr>
                <w:ins w:id="186" w:author="Vivek_Gupta" w:date="2020-06-06T21:10:00Z"/>
              </w:rPr>
            </w:pPr>
            <w:ins w:id="187" w:author="Vivek_Gupta" w:date="2020-06-06T21:11:00Z">
              <w:r>
                <w:t>1</w:t>
              </w:r>
            </w:ins>
          </w:p>
        </w:tc>
        <w:tc>
          <w:tcPr>
            <w:tcW w:w="573" w:type="dxa"/>
            <w:tcBorders>
              <w:top w:val="single" w:sz="4" w:space="0" w:color="auto"/>
              <w:left w:val="single" w:sz="4" w:space="0" w:color="auto"/>
              <w:bottom w:val="single" w:sz="4" w:space="0" w:color="auto"/>
              <w:right w:val="single" w:sz="4" w:space="0" w:color="auto"/>
            </w:tcBorders>
            <w:tcPrChange w:id="188" w:author="Vivek_Gupta" w:date="2020-06-07T06:47:00Z">
              <w:tcPr>
                <w:tcW w:w="573" w:type="dxa"/>
                <w:tcBorders>
                  <w:top w:val="single" w:sz="4" w:space="0" w:color="auto"/>
                  <w:left w:val="single" w:sz="4" w:space="0" w:color="auto"/>
                  <w:bottom w:val="single" w:sz="4" w:space="0" w:color="auto"/>
                  <w:right w:val="single" w:sz="4" w:space="0" w:color="auto"/>
                </w:tcBorders>
              </w:tcPr>
            </w:tcPrChange>
          </w:tcPr>
          <w:p w14:paraId="47BB2AB3" w14:textId="71C29E81" w:rsidR="00531FB0" w:rsidRDefault="00531FB0" w:rsidP="00E74DDB">
            <w:pPr>
              <w:pStyle w:val="TAC"/>
              <w:rPr>
                <w:ins w:id="189" w:author="Vivek_Gupta" w:date="2020-06-06T21:10:00Z"/>
              </w:rPr>
            </w:pPr>
            <w:ins w:id="190" w:author="Vivek_Gupta" w:date="2020-06-06T21:11:00Z">
              <w:r>
                <w:t>0</w:t>
              </w:r>
            </w:ins>
          </w:p>
        </w:tc>
        <w:tc>
          <w:tcPr>
            <w:tcW w:w="567" w:type="dxa"/>
            <w:tcBorders>
              <w:top w:val="single" w:sz="4" w:space="0" w:color="auto"/>
              <w:left w:val="single" w:sz="4" w:space="0" w:color="auto"/>
              <w:bottom w:val="single" w:sz="4" w:space="0" w:color="auto"/>
              <w:right w:val="single" w:sz="4" w:space="0" w:color="auto"/>
            </w:tcBorders>
            <w:tcPrChange w:id="191"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7261FE26" w14:textId="52479E4B" w:rsidR="00531FB0" w:rsidRDefault="00531FB0" w:rsidP="00E74DDB">
            <w:pPr>
              <w:pStyle w:val="TAC"/>
              <w:rPr>
                <w:ins w:id="192" w:author="Vivek_Gupta" w:date="2020-06-06T21:10:00Z"/>
              </w:rPr>
            </w:pPr>
            <w:ins w:id="193" w:author="Vivek_Gupta" w:date="2020-06-06T21:11:00Z">
              <w:r>
                <w:t>0</w:t>
              </w:r>
            </w:ins>
          </w:p>
        </w:tc>
        <w:tc>
          <w:tcPr>
            <w:tcW w:w="567" w:type="dxa"/>
            <w:tcBorders>
              <w:top w:val="single" w:sz="4" w:space="0" w:color="auto"/>
              <w:left w:val="single" w:sz="4" w:space="0" w:color="auto"/>
              <w:bottom w:val="single" w:sz="4" w:space="0" w:color="auto"/>
              <w:right w:val="single" w:sz="4" w:space="0" w:color="auto"/>
            </w:tcBorders>
            <w:tcPrChange w:id="194" w:author="Vivek_Gupta" w:date="2020-06-07T06:47:00Z">
              <w:tcPr>
                <w:tcW w:w="567" w:type="dxa"/>
                <w:tcBorders>
                  <w:top w:val="single" w:sz="4" w:space="0" w:color="auto"/>
                  <w:left w:val="single" w:sz="4" w:space="0" w:color="auto"/>
                  <w:bottom w:val="single" w:sz="4" w:space="0" w:color="auto"/>
                  <w:right w:val="single" w:sz="4" w:space="0" w:color="auto"/>
                </w:tcBorders>
              </w:tcPr>
            </w:tcPrChange>
          </w:tcPr>
          <w:p w14:paraId="345FF1F0" w14:textId="20907E96" w:rsidR="00531FB0" w:rsidRDefault="00531FB0" w:rsidP="00E74DDB">
            <w:pPr>
              <w:pStyle w:val="TAC"/>
              <w:rPr>
                <w:ins w:id="195" w:author="Vivek_Gupta" w:date="2020-06-06T21:10:00Z"/>
              </w:rPr>
            </w:pPr>
            <w:ins w:id="196" w:author="Vivek_Gupta" w:date="2020-06-06T21:11:00Z">
              <w:r>
                <w:t>0</w:t>
              </w:r>
            </w:ins>
          </w:p>
        </w:tc>
      </w:tr>
    </w:tbl>
    <w:p w14:paraId="32DFDBFC" w14:textId="77777777" w:rsidR="00185B8F" w:rsidRDefault="00185B8F" w:rsidP="00185B8F"/>
    <w:p w14:paraId="794DDD8F" w14:textId="77777777" w:rsidR="005758C4" w:rsidRDefault="005758C4" w:rsidP="00185B8F"/>
    <w:p w14:paraId="423B0A16" w14:textId="77777777" w:rsidR="004C7141" w:rsidRDefault="004C7141" w:rsidP="00681B2C">
      <w:pPr>
        <w:jc w:val="center"/>
      </w:pPr>
    </w:p>
    <w:bookmarkEnd w:id="34"/>
    <w:bookmarkEnd w:id="35"/>
    <w:p w14:paraId="222603A0" w14:textId="1FFF0E33" w:rsidR="00681B2C" w:rsidRDefault="00681B2C" w:rsidP="00681B2C">
      <w:pPr>
        <w:jc w:val="center"/>
      </w:pPr>
      <w:r w:rsidRPr="00802C99">
        <w:rPr>
          <w:highlight w:val="green"/>
        </w:rPr>
        <w:t xml:space="preserve">*** </w:t>
      </w:r>
      <w:r w:rsidR="004C7141">
        <w:rPr>
          <w:highlight w:val="green"/>
        </w:rPr>
        <w:t xml:space="preserve">Next </w:t>
      </w:r>
      <w:r w:rsidRPr="00802C99">
        <w:rPr>
          <w:highlight w:val="green"/>
        </w:rPr>
        <w:t>change ***</w:t>
      </w:r>
    </w:p>
    <w:bookmarkEnd w:id="25"/>
    <w:bookmarkEnd w:id="26"/>
    <w:p w14:paraId="18C6C634" w14:textId="4AEB728E" w:rsidR="00D135E4" w:rsidRDefault="00D135E4" w:rsidP="002E0E11"/>
    <w:p w14:paraId="08C5A404" w14:textId="13A938CE" w:rsidR="00342A44" w:rsidRPr="00EF3FEE" w:rsidRDefault="00342A44" w:rsidP="00342A44">
      <w:pPr>
        <w:pStyle w:val="Heading4"/>
        <w:rPr>
          <w:ins w:id="197" w:author="Vivek_Gupta" w:date="2020-06-07T09:35:00Z"/>
        </w:rPr>
      </w:pPr>
      <w:bookmarkStart w:id="198" w:name="_Toc11257988"/>
      <w:bookmarkStart w:id="199" w:name="_Toc27493849"/>
      <w:ins w:id="200" w:author="Vivek_Gupta" w:date="2020-06-07T09:35:00Z">
        <w:r>
          <w:t>5.4</w:t>
        </w:r>
        <w:r w:rsidRPr="00EF3FEE">
          <w:t>.</w:t>
        </w:r>
        <w:r>
          <w:t>2</w:t>
        </w:r>
        <w:r w:rsidRPr="00EF3FEE">
          <w:t>.</w:t>
        </w:r>
      </w:ins>
      <w:ins w:id="201" w:author="Vivek_Gupta" w:date="2020-06-07T09:36:00Z">
        <w:r>
          <w:t>7</w:t>
        </w:r>
      </w:ins>
      <w:ins w:id="202" w:author="Vivek_Gupta" w:date="2020-06-07T09:35:00Z">
        <w:r w:rsidRPr="00EF3FEE">
          <w:tab/>
        </w:r>
        <w:r>
          <w:t>GET_NEXT_FRAGMENT</w:t>
        </w:r>
        <w:r w:rsidRPr="00EF3FEE">
          <w:t xml:space="preserve"> command</w:t>
        </w:r>
        <w:r>
          <w:t xml:space="preserve"> </w:t>
        </w:r>
        <w:r w:rsidRPr="00EF3FEE">
          <w:t>/</w:t>
        </w:r>
        <w:r>
          <w:t xml:space="preserve"> </w:t>
        </w:r>
        <w:r w:rsidRPr="00EF3FEE">
          <w:t>response</w:t>
        </w:r>
        <w:bookmarkEnd w:id="198"/>
        <w:bookmarkEnd w:id="199"/>
      </w:ins>
    </w:p>
    <w:p w14:paraId="2131EFEB" w14:textId="77777777" w:rsidR="00342A44" w:rsidRDefault="00342A44" w:rsidP="00342A44">
      <w:pPr>
        <w:rPr>
          <w:ins w:id="203" w:author="Vivek_Gupta" w:date="2020-06-07T09:35:00Z"/>
        </w:rPr>
      </w:pPr>
      <w:ins w:id="204" w:author="Vivek_Gupta" w:date="2020-06-07T09:35:00Z">
        <w:r>
          <w:t>The GET_NEXT_FRAGMENT command and response is used to retrieve the next fragment of a command or response that spans multiple fragments and does not fit within the size of a single U frame.</w:t>
        </w:r>
      </w:ins>
    </w:p>
    <w:p w14:paraId="13CDC245" w14:textId="7AE08410" w:rsidR="00342A44" w:rsidRDefault="00342A44" w:rsidP="00342A44">
      <w:pPr>
        <w:keepNext/>
        <w:rPr>
          <w:ins w:id="205" w:author="Vivek_Gupta" w:date="2020-06-07T09:35:00Z"/>
        </w:rPr>
      </w:pPr>
      <w:ins w:id="206" w:author="Vivek_Gupta" w:date="2020-06-07T09:35:00Z">
        <w:r>
          <w:t xml:space="preserve">If the receiver receives a command frame with MF bit set to 1 in the header of the command frame, the receiver shall send a GET_NEXT_FRAGMENT response to retrieve the next fragment of the command. The receiver shall include the Fragment number of the next fragment that it expects to receive in the </w:t>
        </w:r>
      </w:ins>
      <w:ins w:id="207" w:author="Vivek_Gupta" w:date="2020-06-07T12:41:00Z">
        <w:r w:rsidR="00113D8F">
          <w:t xml:space="preserve">GET_NEXT_FRAGMENT </w:t>
        </w:r>
      </w:ins>
      <w:ins w:id="208" w:author="Vivek_Gupta" w:date="2020-06-07T09:35:00Z">
        <w:r>
          <w:t xml:space="preserve">response frame. </w:t>
        </w:r>
        <w:r w:rsidRPr="00EF3FEE">
          <w:t xml:space="preserve">No information field is permitted with the </w:t>
        </w:r>
        <w:r>
          <w:t>GET_NEXT_FRAGMENT</w:t>
        </w:r>
        <w:r w:rsidRPr="00EF3FEE">
          <w:t xml:space="preserve"> </w:t>
        </w:r>
        <w:r>
          <w:t xml:space="preserve">command or GET_NEXT_FRAGMENT </w:t>
        </w:r>
        <w:r w:rsidRPr="00EF3FEE">
          <w:t>response.</w:t>
        </w:r>
      </w:ins>
    </w:p>
    <w:p w14:paraId="2E5EBEE7" w14:textId="0CCEE6E4" w:rsidR="00714EF9" w:rsidRDefault="00714EF9" w:rsidP="00DE019D"/>
    <w:p w14:paraId="1BC5F426" w14:textId="77777777" w:rsidR="008A16B2" w:rsidRDefault="008A16B2" w:rsidP="009408CB"/>
    <w:p w14:paraId="27EF911A" w14:textId="77777777" w:rsidR="00570C6A" w:rsidRDefault="00570C6A" w:rsidP="00570C6A">
      <w:pPr>
        <w:jc w:val="center"/>
      </w:pPr>
      <w:r w:rsidRPr="00802C99">
        <w:rPr>
          <w:highlight w:val="green"/>
        </w:rPr>
        <w:lastRenderedPageBreak/>
        <w:t xml:space="preserve">*** </w:t>
      </w:r>
      <w:r>
        <w:rPr>
          <w:highlight w:val="green"/>
        </w:rPr>
        <w:t xml:space="preserve">Next </w:t>
      </w:r>
      <w:r w:rsidRPr="00802C99">
        <w:rPr>
          <w:highlight w:val="green"/>
        </w:rPr>
        <w:t>change ***</w:t>
      </w:r>
    </w:p>
    <w:p w14:paraId="23E0E33F" w14:textId="533CDFD2" w:rsidR="009408CB" w:rsidRDefault="009408CB" w:rsidP="00DE019D"/>
    <w:p w14:paraId="7DD5F067" w14:textId="77777777" w:rsidR="003854AF" w:rsidRDefault="003854AF" w:rsidP="003854AF">
      <w:pPr>
        <w:pStyle w:val="Heading3"/>
      </w:pPr>
      <w:bookmarkStart w:id="209" w:name="_Toc11258001"/>
      <w:bookmarkStart w:id="210" w:name="_Toc27493862"/>
      <w:r>
        <w:t>6.2.1</w:t>
      </w:r>
      <w:r>
        <w:tab/>
        <w:t>Types of RDS procedures</w:t>
      </w:r>
      <w:bookmarkEnd w:id="209"/>
      <w:bookmarkEnd w:id="210"/>
    </w:p>
    <w:p w14:paraId="1374A46B" w14:textId="77777777" w:rsidR="003854AF" w:rsidRDefault="003854AF" w:rsidP="003854AF">
      <w:r>
        <w:t xml:space="preserve">The following </w:t>
      </w:r>
      <w:r>
        <w:rPr>
          <w:lang w:eastAsia="zh-CN"/>
        </w:rPr>
        <w:t>RDS protocol</w:t>
      </w:r>
      <w:r>
        <w:t xml:space="preserve"> procedures are defined:</w:t>
      </w:r>
    </w:p>
    <w:p w14:paraId="7CD4603A" w14:textId="77777777" w:rsidR="003854AF" w:rsidRDefault="003854AF" w:rsidP="003854AF">
      <w:pPr>
        <w:pStyle w:val="B1"/>
      </w:pPr>
      <w:r>
        <w:t>-</w:t>
      </w:r>
      <w:r>
        <w:tab/>
        <w:t>Establishment of acknowledged transfer;</w:t>
      </w:r>
    </w:p>
    <w:p w14:paraId="7A7C9C95" w14:textId="77777777" w:rsidR="003854AF" w:rsidRDefault="003854AF" w:rsidP="003854AF">
      <w:pPr>
        <w:pStyle w:val="B1"/>
      </w:pPr>
      <w:r>
        <w:t>-</w:t>
      </w:r>
      <w:r>
        <w:tab/>
        <w:t>Acknowledged information transfer;</w:t>
      </w:r>
    </w:p>
    <w:p w14:paraId="199008BA" w14:textId="77777777" w:rsidR="003854AF" w:rsidRDefault="003854AF" w:rsidP="003854AF">
      <w:pPr>
        <w:pStyle w:val="B1"/>
      </w:pPr>
      <w:r>
        <w:t>-</w:t>
      </w:r>
      <w:r>
        <w:tab/>
        <w:t>Termination of acknowledged transfer;</w:t>
      </w:r>
    </w:p>
    <w:p w14:paraId="45AB8024" w14:textId="77777777" w:rsidR="003854AF" w:rsidRDefault="003854AF" w:rsidP="003854AF">
      <w:pPr>
        <w:pStyle w:val="B1"/>
      </w:pPr>
      <w:r>
        <w:t>-</w:t>
      </w:r>
      <w:r>
        <w:tab/>
        <w:t>Unacknowledged information transfer;</w:t>
      </w:r>
    </w:p>
    <w:p w14:paraId="5F5FC43C" w14:textId="77777777" w:rsidR="003854AF" w:rsidRDefault="003854AF" w:rsidP="003854AF">
      <w:pPr>
        <w:pStyle w:val="B1"/>
      </w:pPr>
      <w:r>
        <w:t>-</w:t>
      </w:r>
      <w:r>
        <w:tab/>
        <w:t>Reserve port numbers;</w:t>
      </w:r>
    </w:p>
    <w:p w14:paraId="77F825DC" w14:textId="77777777" w:rsidR="003854AF" w:rsidRDefault="003854AF" w:rsidP="003854AF">
      <w:pPr>
        <w:pStyle w:val="B1"/>
      </w:pPr>
      <w:r>
        <w:t>-</w:t>
      </w:r>
      <w:r>
        <w:tab/>
        <w:t>Release port numbers;</w:t>
      </w:r>
    </w:p>
    <w:p w14:paraId="05D150A0" w14:textId="12374244" w:rsidR="003854AF" w:rsidRDefault="003854AF" w:rsidP="003854AF">
      <w:pPr>
        <w:pStyle w:val="B1"/>
      </w:pPr>
      <w:r>
        <w:t>-</w:t>
      </w:r>
      <w:r>
        <w:tab/>
        <w:t>Query port numbers;</w:t>
      </w:r>
      <w:del w:id="211" w:author="Vivek_Gupta" w:date="2020-06-07T12:42:00Z">
        <w:r w:rsidDel="00113D8F">
          <w:delText xml:space="preserve"> </w:delText>
        </w:r>
      </w:del>
      <w:del w:id="212" w:author="Vivek_Gupta" w:date="2020-06-07T07:14:00Z">
        <w:r w:rsidDel="003854AF">
          <w:delText>and</w:delText>
        </w:r>
      </w:del>
    </w:p>
    <w:p w14:paraId="572E8559" w14:textId="77777777" w:rsidR="003854AF" w:rsidRDefault="003854AF" w:rsidP="003854AF">
      <w:pPr>
        <w:pStyle w:val="B1"/>
        <w:rPr>
          <w:ins w:id="213" w:author="Vivek_Gupta" w:date="2020-06-07T07:14:00Z"/>
        </w:rPr>
      </w:pPr>
      <w:r>
        <w:t>-</w:t>
      </w:r>
      <w:r>
        <w:tab/>
        <w:t>Notify port numbers</w:t>
      </w:r>
      <w:ins w:id="214" w:author="Vivek_Gupta" w:date="2020-06-07T07:14:00Z">
        <w:r>
          <w:t>; and</w:t>
        </w:r>
      </w:ins>
    </w:p>
    <w:p w14:paraId="4A0ECC96" w14:textId="10F5E509" w:rsidR="003854AF" w:rsidRDefault="003854AF" w:rsidP="003854AF">
      <w:pPr>
        <w:pStyle w:val="B1"/>
      </w:pPr>
      <w:ins w:id="215" w:author="Vivek_Gupta" w:date="2020-06-07T07:14:00Z">
        <w:r>
          <w:t>-</w:t>
        </w:r>
        <w:r>
          <w:tab/>
        </w:r>
      </w:ins>
      <w:ins w:id="216" w:author="Vivek_Gupta" w:date="2020-06-07T07:22:00Z">
        <w:r w:rsidR="003A093F">
          <w:t>C</w:t>
        </w:r>
      </w:ins>
      <w:ins w:id="217" w:author="Vivek_Gupta" w:date="2020-06-07T07:14:00Z">
        <w:r>
          <w:t>ommand with mult</w:t>
        </w:r>
      </w:ins>
      <w:ins w:id="218" w:author="Vivek_Gupta" w:date="2020-06-07T07:15:00Z">
        <w:r>
          <w:t>iple fragments</w:t>
        </w:r>
      </w:ins>
      <w:r>
        <w:t>.</w:t>
      </w:r>
    </w:p>
    <w:p w14:paraId="61636F6D" w14:textId="48CED9DD" w:rsidR="003854AF" w:rsidRDefault="003854AF" w:rsidP="00DE019D"/>
    <w:p w14:paraId="3EBA17F4" w14:textId="77777777" w:rsidR="003854AF" w:rsidRDefault="003854AF" w:rsidP="003854AF"/>
    <w:p w14:paraId="0435C63C" w14:textId="77777777" w:rsidR="003854AF" w:rsidRDefault="003854AF" w:rsidP="003854AF">
      <w:pPr>
        <w:jc w:val="center"/>
      </w:pPr>
      <w:r w:rsidRPr="00802C99">
        <w:rPr>
          <w:highlight w:val="green"/>
        </w:rPr>
        <w:t xml:space="preserve">*** </w:t>
      </w:r>
      <w:r>
        <w:rPr>
          <w:highlight w:val="green"/>
        </w:rPr>
        <w:t xml:space="preserve">Next </w:t>
      </w:r>
      <w:r w:rsidRPr="00802C99">
        <w:rPr>
          <w:highlight w:val="green"/>
        </w:rPr>
        <w:t>change ***</w:t>
      </w:r>
    </w:p>
    <w:p w14:paraId="650F2965" w14:textId="77777777" w:rsidR="009548D2" w:rsidRDefault="009548D2" w:rsidP="009548D2">
      <w:pPr>
        <w:pStyle w:val="Heading4"/>
      </w:pPr>
      <w:bookmarkStart w:id="219" w:name="_Toc11258038"/>
      <w:bookmarkStart w:id="220" w:name="_Toc27493899"/>
      <w:r>
        <w:t>6.2.8.1</w:t>
      </w:r>
      <w:r>
        <w:tab/>
        <w:t>General</w:t>
      </w:r>
      <w:bookmarkEnd w:id="219"/>
      <w:bookmarkEnd w:id="220"/>
    </w:p>
    <w:p w14:paraId="11B40520" w14:textId="477E2BBC" w:rsidR="009548D2" w:rsidRPr="00442825" w:rsidRDefault="009548D2" w:rsidP="009548D2">
      <w:r>
        <w:t xml:space="preserve">The originator and the receiver use the query port number procedure if they support the handling as specified in subclause 5.4.2.6. </w:t>
      </w:r>
      <w:r w:rsidRPr="00442825">
        <w:t xml:space="preserve">The purpose of the </w:t>
      </w:r>
      <w:r>
        <w:t>query port numbers</w:t>
      </w:r>
      <w:r w:rsidRPr="00442825">
        <w:t xml:space="preserve"> procedure is for the</w:t>
      </w:r>
      <w:r>
        <w:t xml:space="preserve"> originator to query the list of port numbers that are reserved for use with a specific application. All frames other than U and UI frames received during the </w:t>
      </w:r>
      <w:ins w:id="221" w:author="Vivek_Gupta" w:date="2020-06-07T09:32:00Z">
        <w:r>
          <w:t>query</w:t>
        </w:r>
      </w:ins>
      <w:del w:id="222" w:author="Vivek_Gupta" w:date="2020-06-07T09:32:00Z">
        <w:r w:rsidDel="009548D2">
          <w:delText>release</w:delText>
        </w:r>
      </w:del>
      <w:r>
        <w:t xml:space="preserve"> port numbers </w:t>
      </w:r>
      <w:r w:rsidRPr="00442825">
        <w:t>procedure</w:t>
      </w:r>
      <w:r>
        <w:t xml:space="preserve"> shall be ignored. It is optional for the receiver to support the query port number functionality.</w:t>
      </w:r>
    </w:p>
    <w:p w14:paraId="6E98E9EE" w14:textId="77777777" w:rsidR="009548D2" w:rsidRDefault="009548D2" w:rsidP="009548D2">
      <w:pPr>
        <w:jc w:val="center"/>
      </w:pPr>
      <w:r w:rsidRPr="00802C99">
        <w:rPr>
          <w:highlight w:val="green"/>
        </w:rPr>
        <w:t xml:space="preserve">*** </w:t>
      </w:r>
      <w:r>
        <w:rPr>
          <w:highlight w:val="green"/>
        </w:rPr>
        <w:t xml:space="preserve">Next </w:t>
      </w:r>
      <w:r w:rsidRPr="00802C99">
        <w:rPr>
          <w:highlight w:val="green"/>
        </w:rPr>
        <w:t>change ***</w:t>
      </w:r>
    </w:p>
    <w:p w14:paraId="4288CB2D" w14:textId="445A74BB" w:rsidR="003854AF" w:rsidRDefault="003854AF" w:rsidP="00DE019D"/>
    <w:p w14:paraId="5D3D01E6" w14:textId="77777777" w:rsidR="009548D2" w:rsidRDefault="009548D2" w:rsidP="00DE019D"/>
    <w:p w14:paraId="016F8CCA" w14:textId="77777777" w:rsidR="00570C6A" w:rsidRPr="00AB53D0" w:rsidRDefault="00570C6A" w:rsidP="00570C6A">
      <w:pPr>
        <w:pStyle w:val="Heading4"/>
      </w:pPr>
      <w:r>
        <w:t>6.2.8</w:t>
      </w:r>
      <w:r w:rsidRPr="00AB53D0">
        <w:t>.</w:t>
      </w:r>
      <w:r>
        <w:t>3</w:t>
      </w:r>
      <w:r w:rsidRPr="00AB53D0">
        <w:tab/>
      </w:r>
      <w:r>
        <w:rPr>
          <w:lang w:val="en-US"/>
        </w:rPr>
        <w:t>Query port numbers</w:t>
      </w:r>
      <w:r w:rsidRPr="00AB53D0">
        <w:t xml:space="preserve"> procedure</w:t>
      </w:r>
      <w:r>
        <w:t xml:space="preserve"> accepted by receiver</w:t>
      </w:r>
    </w:p>
    <w:p w14:paraId="2F78DAC7" w14:textId="78225282" w:rsidR="00570C6A" w:rsidRDefault="00570C6A" w:rsidP="00570C6A">
      <w:pPr>
        <w:rPr>
          <w:ins w:id="223" w:author="Vivek_Gupta" w:date="2020-06-07T09:15:00Z"/>
          <w:noProof/>
          <w:lang w:val="en-US" w:eastAsia="zh-CN"/>
        </w:rPr>
      </w:pPr>
      <w:r>
        <w:t>If the receiver supports the query port number functionality then upon</w:t>
      </w:r>
      <w:r>
        <w:rPr>
          <w:noProof/>
          <w:lang w:val="en-US" w:eastAsia="zh-CN"/>
        </w:rPr>
        <w:t xml:space="preserve"> receiving a MANAGE_PORT command with the</w:t>
      </w:r>
      <w:r>
        <w:t xml:space="preserve"> Action field set to </w:t>
      </w:r>
      <w:r w:rsidRPr="000C0179">
        <w:t>"</w:t>
      </w:r>
      <w:r>
        <w:t>Query port</w:t>
      </w:r>
      <w:r w:rsidRPr="000C0179">
        <w:t>"</w:t>
      </w:r>
      <w:r>
        <w:rPr>
          <w:noProof/>
          <w:lang w:val="en-US" w:eastAsia="zh-CN"/>
        </w:rPr>
        <w:t xml:space="preserve">, the receiver </w:t>
      </w:r>
      <w:r w:rsidRPr="00EF3FEE">
        <w:t xml:space="preserve">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Query port</w:t>
      </w:r>
      <w:r w:rsidRPr="000C0179">
        <w:t>"</w:t>
      </w:r>
      <w:r>
        <w:t>.</w:t>
      </w:r>
      <w:r>
        <w:rPr>
          <w:noProof/>
          <w:lang w:val="en-US" w:eastAsia="zh-CN"/>
        </w:rPr>
        <w:t xml:space="preserve"> </w:t>
      </w:r>
      <w:r>
        <w:t xml:space="preserve">For each Destination Port that is reserved on the receiver for use by an application, the receiver shall include an entry in the MANAGE_PORT response. The receiver shall set the </w:t>
      </w:r>
      <w:proofErr w:type="spellStart"/>
      <w:r>
        <w:t>Num</w:t>
      </w:r>
      <w:proofErr w:type="spellEnd"/>
      <w:r>
        <w:t xml:space="preserve"> Entries field in the MANAGE_PORT response to the number of destination ports on the receiver that are reserved for use with an application. For each Destination Port that is reserved on the receiver, the receiver shall include the Source Port number that the Destination Port is paired with and the Application ID of the application to be used with the reserved Destination Port. If the receiver does not have any reserved Source Port number for the associated Application ID, the Source Port number shall be set to 0. </w:t>
      </w:r>
      <w:r>
        <w:rPr>
          <w:noProof/>
          <w:lang w:val="en-US" w:eastAsia="zh-CN"/>
        </w:rPr>
        <w:t xml:space="preserve">The receiver shall reset timer </w:t>
      </w:r>
      <w:r w:rsidRPr="00C52CCC">
        <w:rPr>
          <w:noProof/>
          <w:lang w:val="en-US" w:eastAsia="zh-CN"/>
        </w:rPr>
        <w:t>T200</w:t>
      </w:r>
      <w:r>
        <w:rPr>
          <w:noProof/>
          <w:lang w:val="en-US" w:eastAsia="zh-CN"/>
        </w:rPr>
        <w:t xml:space="preserve"> if active and clear all exceptions.</w:t>
      </w:r>
    </w:p>
    <w:p w14:paraId="57C42E5A" w14:textId="2242E9F5" w:rsidR="00E850A4" w:rsidRDefault="00E850A4" w:rsidP="00570C6A">
      <w:ins w:id="224" w:author="Vivek_Gupta" w:date="2020-06-07T09:15:00Z">
        <w:r>
          <w:t xml:space="preserve">If the MANAGE_PORT response does not fit within a single U frame, the receiver shall fragment the MANAGE_PORT response frame across multiple U frames. The originator shall retrieve the multiple fragments </w:t>
        </w:r>
      </w:ins>
      <w:ins w:id="225" w:author="Vivek_Gupta" w:date="2020-06-07T09:17:00Z">
        <w:r w:rsidR="0068612B">
          <w:t xml:space="preserve">of MANAGE_PORT response </w:t>
        </w:r>
      </w:ins>
      <w:ins w:id="226" w:author="Vivek_Gupta" w:date="2020-06-07T09:15:00Z">
        <w:r>
          <w:t xml:space="preserve">using the </w:t>
        </w:r>
      </w:ins>
      <w:ins w:id="227" w:author="Vivek_Gupta" w:date="2020-06-07T09:16:00Z">
        <w:r w:rsidR="0068612B">
          <w:t>GET_</w:t>
        </w:r>
      </w:ins>
      <w:ins w:id="228" w:author="Vivek_Gupta" w:date="2020-06-07T09:15:00Z">
        <w:r>
          <w:t>NEXT_FRAGMENT command as described in subclause </w:t>
        </w:r>
      </w:ins>
      <w:ins w:id="229" w:author="Vivek_Gupta" w:date="2020-06-07T12:44:00Z">
        <w:r w:rsidR="00113D8F">
          <w:t>5.4.2.7</w:t>
        </w:r>
      </w:ins>
      <w:ins w:id="230" w:author="Vivek_Gupta" w:date="2020-06-07T09:15:00Z">
        <w:r>
          <w:t xml:space="preserve">. </w:t>
        </w:r>
      </w:ins>
    </w:p>
    <w:p w14:paraId="457D4601" w14:textId="71F37DA3" w:rsidR="009548D2" w:rsidRDefault="009548D2" w:rsidP="00570C6A"/>
    <w:p w14:paraId="7FC7AD2D" w14:textId="77777777" w:rsidR="009548D2" w:rsidRDefault="009548D2" w:rsidP="009548D2">
      <w:pPr>
        <w:jc w:val="center"/>
      </w:pPr>
      <w:r w:rsidRPr="00802C99">
        <w:rPr>
          <w:highlight w:val="green"/>
        </w:rPr>
        <w:t xml:space="preserve">*** </w:t>
      </w:r>
      <w:r>
        <w:rPr>
          <w:highlight w:val="green"/>
        </w:rPr>
        <w:t xml:space="preserve">Next </w:t>
      </w:r>
      <w:r w:rsidRPr="00802C99">
        <w:rPr>
          <w:highlight w:val="green"/>
        </w:rPr>
        <w:t>change ***</w:t>
      </w:r>
    </w:p>
    <w:p w14:paraId="2527B7EC" w14:textId="77777777" w:rsidR="009548D2" w:rsidRDefault="009548D2" w:rsidP="00570C6A">
      <w:pPr>
        <w:rPr>
          <w:noProof/>
          <w:lang w:val="en-US" w:eastAsia="zh-CN"/>
        </w:rPr>
      </w:pPr>
    </w:p>
    <w:p w14:paraId="4A6DE361" w14:textId="77777777" w:rsidR="00570C6A" w:rsidRPr="00AB53D0" w:rsidRDefault="00570C6A" w:rsidP="00570C6A">
      <w:pPr>
        <w:pStyle w:val="Heading4"/>
      </w:pPr>
      <w:r>
        <w:t>6.2.8.4</w:t>
      </w:r>
      <w:r w:rsidRPr="00AB53D0">
        <w:tab/>
      </w:r>
      <w:r>
        <w:rPr>
          <w:lang w:val="en-US"/>
        </w:rPr>
        <w:t>Query port numbers</w:t>
      </w:r>
      <w:r w:rsidRPr="00AB53D0">
        <w:t xml:space="preserve"> procedure</w:t>
      </w:r>
      <w:r>
        <w:t xml:space="preserve"> completed by originator</w:t>
      </w:r>
    </w:p>
    <w:p w14:paraId="74B8D278" w14:textId="77777777" w:rsidR="00570C6A" w:rsidRDefault="00570C6A" w:rsidP="00570C6A">
      <w:pPr>
        <w:rPr>
          <w:noProof/>
          <w:lang w:val="en-US" w:eastAsia="zh-CN"/>
        </w:rPr>
      </w:pPr>
      <w:r>
        <w:rPr>
          <w:noProof/>
          <w:lang w:val="en-US" w:eastAsia="zh-CN"/>
        </w:rPr>
        <w:t>Upon receipt of the MANAGE_PORT response with the</w:t>
      </w:r>
      <w:r>
        <w:t xml:space="preserve"> Action field set to </w:t>
      </w:r>
      <w:r w:rsidRPr="000C0179">
        <w:t>"</w:t>
      </w:r>
      <w:r>
        <w:t>Query port</w:t>
      </w:r>
      <w:r w:rsidRPr="000C0179">
        <w:t>"</w:t>
      </w:r>
      <w:r>
        <w:t xml:space="preserve">, the originator shall make a note of all Destination Ports that are reserved for use with an application and may pass this information to upper layers.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query port numbers </w:t>
      </w:r>
      <w:r>
        <w:t>procedure is successfully completed.</w:t>
      </w:r>
    </w:p>
    <w:p w14:paraId="716F4006" w14:textId="0261B730" w:rsidR="00570C6A" w:rsidDel="0068612B" w:rsidRDefault="00570C6A" w:rsidP="00570C6A">
      <w:pPr>
        <w:pStyle w:val="EditorsNote"/>
        <w:rPr>
          <w:del w:id="231" w:author="Vivek_Gupta" w:date="2020-06-07T09:18:00Z"/>
        </w:rPr>
      </w:pPr>
      <w:del w:id="232" w:author="Vivek_Gupta" w:date="2020-06-07T09:18:00Z">
        <w:r w:rsidRPr="00727C78" w:rsidDel="0068612B">
          <w:delText>Editor's note:</w:delText>
        </w:r>
        <w:r w:rsidRPr="00727C78" w:rsidDel="0068612B">
          <w:tab/>
        </w:r>
        <w:r w:rsidDel="0068612B">
          <w:delText>The handling of case when the information does not fit into the MANAGE_PORT message is FFS</w:delText>
        </w:r>
        <w:r w:rsidRPr="00727C78" w:rsidDel="0068612B">
          <w:delText>.</w:delText>
        </w:r>
      </w:del>
    </w:p>
    <w:p w14:paraId="547380C7" w14:textId="6E203160" w:rsidR="00570C6A" w:rsidRDefault="00570C6A" w:rsidP="00570C6A">
      <w:pPr>
        <w:pStyle w:val="EditorsNote"/>
      </w:pPr>
    </w:p>
    <w:p w14:paraId="0F94E84A" w14:textId="77777777" w:rsidR="00570C6A" w:rsidRDefault="00570C6A" w:rsidP="00570C6A">
      <w:pPr>
        <w:jc w:val="center"/>
      </w:pPr>
      <w:r w:rsidRPr="00802C99">
        <w:rPr>
          <w:highlight w:val="green"/>
        </w:rPr>
        <w:t xml:space="preserve">*** </w:t>
      </w:r>
      <w:r>
        <w:rPr>
          <w:highlight w:val="green"/>
        </w:rPr>
        <w:t xml:space="preserve">Next </w:t>
      </w:r>
      <w:r w:rsidRPr="00802C99">
        <w:rPr>
          <w:highlight w:val="green"/>
        </w:rPr>
        <w:t>change ***</w:t>
      </w:r>
    </w:p>
    <w:p w14:paraId="63735225" w14:textId="77777777" w:rsidR="009548D2" w:rsidRDefault="009548D2" w:rsidP="009548D2">
      <w:pPr>
        <w:pStyle w:val="EditorsNote"/>
        <w:ind w:left="0" w:firstLine="0"/>
      </w:pPr>
    </w:p>
    <w:p w14:paraId="70C5DC47" w14:textId="77777777" w:rsidR="00570C6A" w:rsidRDefault="00570C6A" w:rsidP="00570C6A">
      <w:pPr>
        <w:pStyle w:val="Heading4"/>
      </w:pPr>
      <w:bookmarkStart w:id="233" w:name="_Toc11258043"/>
      <w:bookmarkStart w:id="234" w:name="_Toc27493904"/>
      <w:r>
        <w:t>6.2.9.1</w:t>
      </w:r>
      <w:r>
        <w:tab/>
        <w:t>General</w:t>
      </w:r>
      <w:bookmarkEnd w:id="233"/>
      <w:bookmarkEnd w:id="234"/>
    </w:p>
    <w:p w14:paraId="71A08C9F" w14:textId="2A4B8C63" w:rsidR="00570C6A" w:rsidRDefault="00570C6A" w:rsidP="00570C6A">
      <w:r>
        <w:t xml:space="preserve">The originator and the receiver use the notify port number procedure if they support the handling as specified in subclause 5.4.2.6. </w:t>
      </w:r>
      <w:r w:rsidRPr="00442825">
        <w:t xml:space="preserve">The purpose of the </w:t>
      </w:r>
      <w:r>
        <w:t>notify port numbers</w:t>
      </w:r>
      <w:r w:rsidRPr="00442825">
        <w:t xml:space="preserve"> procedure is for the</w:t>
      </w:r>
      <w:r>
        <w:t xml:space="preserve"> originator to notify the receiver of the list of port numbers that are reserved for use with a specific application. All frames other than U and UI frames received during the </w:t>
      </w:r>
      <w:ins w:id="235" w:author="Vivek_Gupta" w:date="2020-06-07T09:29:00Z">
        <w:r w:rsidR="009548D2">
          <w:t>notify</w:t>
        </w:r>
      </w:ins>
      <w:del w:id="236" w:author="Vivek_Gupta" w:date="2020-06-07T09:29:00Z">
        <w:r w:rsidDel="009548D2">
          <w:delText>release</w:delText>
        </w:r>
      </w:del>
      <w:r>
        <w:t xml:space="preserve"> port numbers </w:t>
      </w:r>
      <w:r w:rsidRPr="00442825">
        <w:t>procedure</w:t>
      </w:r>
      <w:r>
        <w:t xml:space="preserve"> shall be ignored. It is optional for the receiver to support the notify port number functionality.</w:t>
      </w:r>
    </w:p>
    <w:p w14:paraId="2F558151" w14:textId="2D200A50" w:rsidR="009548D2" w:rsidRDefault="009548D2" w:rsidP="00570C6A"/>
    <w:p w14:paraId="01277D71" w14:textId="77777777" w:rsidR="009548D2" w:rsidRDefault="009548D2" w:rsidP="009548D2">
      <w:pPr>
        <w:jc w:val="center"/>
      </w:pPr>
      <w:r w:rsidRPr="00802C99">
        <w:rPr>
          <w:highlight w:val="green"/>
        </w:rPr>
        <w:t xml:space="preserve">*** </w:t>
      </w:r>
      <w:r>
        <w:rPr>
          <w:highlight w:val="green"/>
        </w:rPr>
        <w:t xml:space="preserve">Next </w:t>
      </w:r>
      <w:r w:rsidRPr="00802C99">
        <w:rPr>
          <w:highlight w:val="green"/>
        </w:rPr>
        <w:t>change ***</w:t>
      </w:r>
    </w:p>
    <w:p w14:paraId="41386C17" w14:textId="77777777" w:rsidR="009548D2" w:rsidRPr="00442825" w:rsidRDefault="009548D2" w:rsidP="00570C6A"/>
    <w:p w14:paraId="373FA147" w14:textId="77777777" w:rsidR="00570C6A" w:rsidRPr="00AB53D0" w:rsidRDefault="00570C6A" w:rsidP="00570C6A">
      <w:pPr>
        <w:pStyle w:val="Heading4"/>
      </w:pPr>
      <w:bookmarkStart w:id="237" w:name="_Toc11258044"/>
      <w:bookmarkStart w:id="238" w:name="_Toc27493905"/>
      <w:r>
        <w:t>6.2.9</w:t>
      </w:r>
      <w:r w:rsidRPr="00AB53D0">
        <w:t>.2</w:t>
      </w:r>
      <w:r w:rsidRPr="00AB53D0">
        <w:tab/>
      </w:r>
      <w:r>
        <w:t>Notify</w:t>
      </w:r>
      <w:r>
        <w:rPr>
          <w:lang w:val="en-US"/>
        </w:rPr>
        <w:t xml:space="preserve"> port numbers</w:t>
      </w:r>
      <w:r w:rsidRPr="00AB53D0">
        <w:t xml:space="preserve"> procedure initiation</w:t>
      </w:r>
      <w:bookmarkEnd w:id="237"/>
      <w:bookmarkEnd w:id="238"/>
    </w:p>
    <w:p w14:paraId="1F1B01D4" w14:textId="77777777" w:rsidR="00570C6A" w:rsidRDefault="00570C6A" w:rsidP="00570C6A">
      <w:r>
        <w:t xml:space="preserve">The originator </w:t>
      </w:r>
      <w:r w:rsidRPr="00442825">
        <w:t xml:space="preserve">shall initiate </w:t>
      </w:r>
      <w:r>
        <w:t>the notify port numbers</w:t>
      </w:r>
      <w:r w:rsidRPr="00442825">
        <w:t xml:space="preserve"> procedure</w:t>
      </w:r>
      <w:r>
        <w:t xml:space="preserve"> when a Source Port on the originator may be reserved for use with an application. </w:t>
      </w:r>
    </w:p>
    <w:p w14:paraId="6A21DE1B" w14:textId="79BD4BFB" w:rsidR="00570C6A" w:rsidRDefault="00570C6A" w:rsidP="00570C6A">
      <w:pPr>
        <w:rPr>
          <w:ins w:id="239" w:author="Vivek_Gupta" w:date="2020-06-07T09:20:00Z"/>
        </w:rPr>
      </w:pPr>
      <w:r>
        <w:t xml:space="preserve">The originator </w:t>
      </w:r>
      <w:r w:rsidRPr="00442825">
        <w:t>initiate</w:t>
      </w:r>
      <w:r>
        <w:t>s</w:t>
      </w:r>
      <w:r w:rsidRPr="00442825">
        <w:t xml:space="preserve"> </w:t>
      </w:r>
      <w:r>
        <w:t>the notify port numbers</w:t>
      </w:r>
      <w:r w:rsidRPr="00442825">
        <w:t xml:space="preserve"> procedure</w:t>
      </w:r>
      <w:r>
        <w:t xml:space="preserve"> by transmitting a MANAGE_PORT command to the receiver by setting the Action field to </w:t>
      </w:r>
      <w:r w:rsidRPr="000C0179">
        <w:t>"</w:t>
      </w:r>
      <w:r>
        <w:t>Notify port</w:t>
      </w:r>
      <w:r w:rsidRPr="000C0179">
        <w:t>"</w:t>
      </w:r>
      <w:r>
        <w:t xml:space="preserve">. For each Source Port that is reserved on the originator for use by an application, the receiver shall include an entry in the MANAGE_PORT command. The originator shall set the </w:t>
      </w:r>
      <w:proofErr w:type="spellStart"/>
      <w:r>
        <w:t>Num</w:t>
      </w:r>
      <w:proofErr w:type="spellEnd"/>
      <w:r>
        <w:t xml:space="preserve"> Entries field in the MANAGE_PORT command to the number of source ports on the originator that are reserved for use with an application. For each Source Port that is reserved on the originator, the originator shall include the Destination Port number that the Source Port is paired with and the Application ID of the application to be used with the reserved Source Port. If the originator does not have any reserved Destination Port number for the associated Application ID, the Destination Port number shall be set to 0. The originator shall clear all exception conditions, discard all queued I frames and reset the retransmission counter.</w:t>
      </w:r>
    </w:p>
    <w:p w14:paraId="1F30B980" w14:textId="0B930091" w:rsidR="0068612B" w:rsidDel="0068612B" w:rsidRDefault="0068612B" w:rsidP="0054262F">
      <w:pPr>
        <w:rPr>
          <w:del w:id="240" w:author="Vivek_Gupta" w:date="2020-06-07T09:21:00Z"/>
        </w:rPr>
      </w:pPr>
      <w:ins w:id="241" w:author="Vivek_Gupta" w:date="2020-06-07T09:20:00Z">
        <w:r>
          <w:t xml:space="preserve">If the MANAGE_PORT command does not fit within a single U frame, the originator shall fragment the MANAGE_PORT command frame across multiple U frames. The </w:t>
        </w:r>
      </w:ins>
      <w:ins w:id="242" w:author="Vivek_Gupta" w:date="2020-06-07T09:21:00Z">
        <w:r>
          <w:t>receiver</w:t>
        </w:r>
      </w:ins>
      <w:ins w:id="243" w:author="Vivek_Gupta" w:date="2020-06-07T09:20:00Z">
        <w:r>
          <w:t xml:space="preserve"> shall retrieve the multiple fragments of MANAGE_PORT </w:t>
        </w:r>
      </w:ins>
      <w:ins w:id="244" w:author="Vivek_Gupta" w:date="2020-06-07T09:21:00Z">
        <w:r>
          <w:t>command</w:t>
        </w:r>
      </w:ins>
      <w:ins w:id="245" w:author="Vivek_Gupta" w:date="2020-06-07T09:20:00Z">
        <w:r>
          <w:t xml:space="preserve"> using the GET_NEXT_FRAGMENT </w:t>
        </w:r>
      </w:ins>
      <w:ins w:id="246" w:author="Vivek_Gupta" w:date="2020-06-07T09:21:00Z">
        <w:r>
          <w:t>response</w:t>
        </w:r>
      </w:ins>
      <w:ins w:id="247" w:author="Vivek_Gupta" w:date="2020-06-07T09:20:00Z">
        <w:r>
          <w:t xml:space="preserve"> as described in subclause </w:t>
        </w:r>
      </w:ins>
      <w:ins w:id="248" w:author="Vivek_Gupta" w:date="2020-06-07T12:45:00Z">
        <w:r w:rsidR="00113D8F">
          <w:t>5.4.2.7</w:t>
        </w:r>
      </w:ins>
      <w:ins w:id="249" w:author="Vivek_Gupta" w:date="2020-06-07T09:20:00Z">
        <w:r>
          <w:t>.</w:t>
        </w:r>
      </w:ins>
    </w:p>
    <w:p w14:paraId="01ADC32D" w14:textId="77777777" w:rsidR="009548D2" w:rsidRDefault="009548D2" w:rsidP="009548D2">
      <w:pPr>
        <w:pStyle w:val="Heading4"/>
      </w:pPr>
      <w:bookmarkStart w:id="250" w:name="_Toc11258045"/>
      <w:bookmarkStart w:id="251" w:name="_Toc27493906"/>
    </w:p>
    <w:p w14:paraId="4712D3DF" w14:textId="77777777" w:rsidR="009548D2" w:rsidRDefault="009548D2" w:rsidP="009548D2">
      <w:pPr>
        <w:jc w:val="center"/>
      </w:pPr>
      <w:r w:rsidRPr="00802C99">
        <w:rPr>
          <w:highlight w:val="green"/>
        </w:rPr>
        <w:t xml:space="preserve">*** </w:t>
      </w:r>
      <w:r>
        <w:rPr>
          <w:highlight w:val="green"/>
        </w:rPr>
        <w:t xml:space="preserve">Next </w:t>
      </w:r>
      <w:r w:rsidRPr="00802C99">
        <w:rPr>
          <w:highlight w:val="green"/>
        </w:rPr>
        <w:t>change ***</w:t>
      </w:r>
    </w:p>
    <w:p w14:paraId="6C16F06F" w14:textId="77777777" w:rsidR="009548D2" w:rsidRDefault="009548D2" w:rsidP="009548D2">
      <w:pPr>
        <w:pStyle w:val="Heading4"/>
      </w:pPr>
    </w:p>
    <w:p w14:paraId="3052A593" w14:textId="02254D66" w:rsidR="00570C6A" w:rsidRPr="00AB53D0" w:rsidRDefault="00570C6A" w:rsidP="009548D2">
      <w:pPr>
        <w:pStyle w:val="Heading4"/>
      </w:pPr>
      <w:r>
        <w:t>6.2.9</w:t>
      </w:r>
      <w:r w:rsidRPr="00AB53D0">
        <w:t>.</w:t>
      </w:r>
      <w:r>
        <w:t>3</w:t>
      </w:r>
      <w:r w:rsidRPr="00AB53D0">
        <w:tab/>
      </w:r>
      <w:r>
        <w:rPr>
          <w:lang w:val="en-US"/>
        </w:rPr>
        <w:t>Notify port numbers</w:t>
      </w:r>
      <w:r w:rsidRPr="00AB53D0">
        <w:t xml:space="preserve"> procedure</w:t>
      </w:r>
      <w:r>
        <w:t xml:space="preserve"> accepted by receiver</w:t>
      </w:r>
      <w:bookmarkEnd w:id="250"/>
      <w:bookmarkEnd w:id="251"/>
    </w:p>
    <w:p w14:paraId="6DA6C43A" w14:textId="77777777" w:rsidR="00570C6A" w:rsidRDefault="00570C6A" w:rsidP="00570C6A">
      <w:pPr>
        <w:rPr>
          <w:noProof/>
          <w:lang w:val="en-US" w:eastAsia="zh-CN"/>
        </w:rPr>
      </w:pPr>
      <w:r>
        <w:t>If the receiver supports the notify port number functionality then upon</w:t>
      </w:r>
      <w:r>
        <w:rPr>
          <w:noProof/>
          <w:lang w:val="en-US" w:eastAsia="zh-CN"/>
        </w:rPr>
        <w:t xml:space="preserve"> receipt of the MANAGE_PORT command with the</w:t>
      </w:r>
      <w:r>
        <w:t xml:space="preserve"> Action field set to </w:t>
      </w:r>
      <w:r w:rsidRPr="000C0179">
        <w:t>"</w:t>
      </w:r>
      <w:r>
        <w:t>Notify port</w:t>
      </w:r>
      <w:r w:rsidRPr="000C0179">
        <w:t>"</w:t>
      </w:r>
      <w:r>
        <w:t xml:space="preserve">, the receiver shall make a note of all Source Ports that are reserved for use with an application on the originator and may pass this information to upper layers. </w:t>
      </w:r>
      <w:r>
        <w:rPr>
          <w:noProof/>
          <w:lang w:val="en-US" w:eastAsia="zh-CN"/>
        </w:rPr>
        <w:t xml:space="preserve">The receiver shall clear all exception conditions and the notify port numbers </w:t>
      </w:r>
      <w:r>
        <w:t>procedure is successfully completed.</w:t>
      </w:r>
    </w:p>
    <w:p w14:paraId="31C2DE61" w14:textId="5F27C4BF" w:rsidR="00570C6A" w:rsidDel="0068612B" w:rsidRDefault="00570C6A" w:rsidP="00570C6A">
      <w:pPr>
        <w:pStyle w:val="EditorsNote"/>
        <w:rPr>
          <w:del w:id="252" w:author="Vivek_Gupta" w:date="2020-06-07T09:22:00Z"/>
        </w:rPr>
      </w:pPr>
      <w:del w:id="253" w:author="Vivek_Gupta" w:date="2020-06-07T09:22:00Z">
        <w:r w:rsidRPr="00727C78" w:rsidDel="0068612B">
          <w:delText>Editor's note:</w:delText>
        </w:r>
        <w:r w:rsidRPr="00727C78" w:rsidDel="0068612B">
          <w:tab/>
        </w:r>
        <w:r w:rsidDel="0068612B">
          <w:delText>The handling of case when the information does not fit into the MANAGE_PORT message is FFS</w:delText>
        </w:r>
        <w:r w:rsidRPr="00727C78" w:rsidDel="0068612B">
          <w:delText>.</w:delText>
        </w:r>
      </w:del>
    </w:p>
    <w:p w14:paraId="06DB5469" w14:textId="2741F139" w:rsidR="003A093F" w:rsidRDefault="003A093F" w:rsidP="00DE019D"/>
    <w:p w14:paraId="4159EDE2" w14:textId="77777777" w:rsidR="00B62168" w:rsidRDefault="00B62168" w:rsidP="00B62168">
      <w:pPr>
        <w:jc w:val="center"/>
      </w:pPr>
      <w:r w:rsidRPr="00802C99">
        <w:rPr>
          <w:highlight w:val="green"/>
        </w:rPr>
        <w:t xml:space="preserve">*** </w:t>
      </w:r>
      <w:r>
        <w:rPr>
          <w:highlight w:val="green"/>
        </w:rPr>
        <w:t xml:space="preserve">Next </w:t>
      </w:r>
      <w:r w:rsidRPr="00802C99">
        <w:rPr>
          <w:highlight w:val="green"/>
        </w:rPr>
        <w:t>change ***</w:t>
      </w:r>
    </w:p>
    <w:p w14:paraId="27CFF093" w14:textId="6F4CFB36" w:rsidR="003A093F" w:rsidRDefault="003A093F" w:rsidP="00DE019D"/>
    <w:p w14:paraId="4FC38CE3" w14:textId="77777777" w:rsidR="008B698D" w:rsidRDefault="008B698D" w:rsidP="008B698D">
      <w:pPr>
        <w:pStyle w:val="Heading3"/>
        <w:rPr>
          <w:ins w:id="254" w:author="Vivek_Gupta" w:date="2020-06-07T09:37:00Z"/>
          <w:lang w:val="en-US"/>
        </w:rPr>
      </w:pPr>
      <w:bookmarkStart w:id="255" w:name="_Toc11258002"/>
      <w:bookmarkStart w:id="256" w:name="_Toc27493863"/>
      <w:ins w:id="257" w:author="Vivek_Gupta" w:date="2020-06-07T09:37:00Z">
        <w:r>
          <w:rPr>
            <w:lang w:val="en-US"/>
          </w:rPr>
          <w:t>6.2.10</w:t>
        </w:r>
        <w:r>
          <w:rPr>
            <w:lang w:val="en-US"/>
          </w:rPr>
          <w:tab/>
          <w:t>Command with multiple fragments procedure</w:t>
        </w:r>
        <w:bookmarkEnd w:id="255"/>
        <w:bookmarkEnd w:id="256"/>
      </w:ins>
    </w:p>
    <w:p w14:paraId="1C00BCDB" w14:textId="77777777" w:rsidR="008B698D" w:rsidRDefault="008B698D" w:rsidP="008B698D">
      <w:pPr>
        <w:pStyle w:val="Heading4"/>
        <w:rPr>
          <w:ins w:id="258" w:author="Vivek_Gupta" w:date="2020-06-07T09:37:00Z"/>
        </w:rPr>
      </w:pPr>
      <w:bookmarkStart w:id="259" w:name="_Toc11258003"/>
      <w:bookmarkStart w:id="260" w:name="_Toc27493864"/>
      <w:ins w:id="261" w:author="Vivek_Gupta" w:date="2020-06-07T09:37:00Z">
        <w:r>
          <w:t>6.2.10.1</w:t>
        </w:r>
        <w:r>
          <w:tab/>
          <w:t>General</w:t>
        </w:r>
        <w:bookmarkEnd w:id="259"/>
        <w:bookmarkEnd w:id="260"/>
      </w:ins>
    </w:p>
    <w:p w14:paraId="6359CF9C" w14:textId="77777777" w:rsidR="008B698D" w:rsidRPr="00442825" w:rsidRDefault="008B698D" w:rsidP="008B698D">
      <w:pPr>
        <w:rPr>
          <w:ins w:id="262" w:author="Vivek_Gupta" w:date="2020-06-07T09:37:00Z"/>
        </w:rPr>
      </w:pPr>
      <w:ins w:id="263" w:author="Vivek_Gupta" w:date="2020-06-07T09:37:00Z">
        <w:r w:rsidRPr="00442825">
          <w:t>The purpose of the</w:t>
        </w:r>
        <w:r>
          <w:t xml:space="preserve"> command with multiple fragments</w:t>
        </w:r>
        <w:r w:rsidRPr="00442825">
          <w:t xml:space="preserve"> procedure is for the</w:t>
        </w:r>
        <w:r>
          <w:t xml:space="preserve"> originator to send a command that has multiple fragments to the receiver. All frames other than U and UI frames received during the command with multiple fragments</w:t>
        </w:r>
        <w:r w:rsidRPr="00442825">
          <w:t xml:space="preserve"> procedure</w:t>
        </w:r>
        <w:r>
          <w:t xml:space="preserve"> shall be ignored.</w:t>
        </w:r>
      </w:ins>
    </w:p>
    <w:p w14:paraId="077E7A67" w14:textId="77777777" w:rsidR="008B698D" w:rsidRPr="00AB53D0" w:rsidRDefault="008B698D" w:rsidP="008B698D">
      <w:pPr>
        <w:pStyle w:val="Heading4"/>
        <w:rPr>
          <w:ins w:id="264" w:author="Vivek_Gupta" w:date="2020-06-07T09:37:00Z"/>
        </w:rPr>
      </w:pPr>
      <w:bookmarkStart w:id="265" w:name="_Toc11258004"/>
      <w:bookmarkStart w:id="266" w:name="_Toc27493865"/>
      <w:ins w:id="267" w:author="Vivek_Gupta" w:date="2020-06-07T09:37:00Z">
        <w:r>
          <w:t>6.2.10</w:t>
        </w:r>
        <w:r w:rsidRPr="00AB53D0">
          <w:t>.2</w:t>
        </w:r>
        <w:r w:rsidRPr="00AB53D0">
          <w:tab/>
        </w:r>
        <w:r>
          <w:t>Command with multiple fragments</w:t>
        </w:r>
        <w:r w:rsidRPr="00AB53D0">
          <w:t xml:space="preserve"> procedure initiation</w:t>
        </w:r>
        <w:bookmarkEnd w:id="265"/>
        <w:bookmarkEnd w:id="266"/>
      </w:ins>
    </w:p>
    <w:p w14:paraId="1A2A7605" w14:textId="77777777" w:rsidR="008B698D" w:rsidRDefault="008B698D" w:rsidP="008B698D">
      <w:pPr>
        <w:rPr>
          <w:ins w:id="268" w:author="Vivek_Gupta" w:date="2020-06-07T09:37:00Z"/>
        </w:rPr>
      </w:pPr>
      <w:ins w:id="269" w:author="Vivek_Gupta" w:date="2020-06-07T09:37:00Z">
        <w:r>
          <w:t xml:space="preserve">The originator </w:t>
        </w:r>
        <w:r w:rsidRPr="00442825">
          <w:t xml:space="preserve">shall initiate </w:t>
        </w:r>
        <w:r>
          <w:t>the command with multiple fragments</w:t>
        </w:r>
        <w:r w:rsidRPr="00442825">
          <w:t xml:space="preserve"> procedure</w:t>
        </w:r>
        <w:r>
          <w:t xml:space="preserve"> when the size of the command frame to be sent does not fit within a single U frame. The originator and the receiver may identify the source and destination port numbers before initiating command with multiple fragments</w:t>
        </w:r>
        <w:r w:rsidRPr="00442825">
          <w:t xml:space="preserve"> procedure</w:t>
        </w:r>
        <w:r>
          <w:t>.</w:t>
        </w:r>
      </w:ins>
    </w:p>
    <w:p w14:paraId="69FE64EC" w14:textId="7B15F706" w:rsidR="008B698D" w:rsidRDefault="008B698D" w:rsidP="008B698D">
      <w:pPr>
        <w:rPr>
          <w:ins w:id="270" w:author="Vivek_Gupta" w:date="2020-06-07T09:37:00Z"/>
        </w:rPr>
      </w:pPr>
      <w:ins w:id="271" w:author="Vivek_Gupta" w:date="2020-06-07T09:37:00Z">
        <w:r>
          <w:t xml:space="preserve">The originator </w:t>
        </w:r>
        <w:r w:rsidRPr="00442825">
          <w:t>initiate</w:t>
        </w:r>
        <w:r>
          <w:t>s</w:t>
        </w:r>
        <w:r w:rsidRPr="00442825">
          <w:t xml:space="preserve"> </w:t>
        </w:r>
        <w:r>
          <w:t>the command with multiple fragments</w:t>
        </w:r>
        <w:r w:rsidRPr="00442825">
          <w:t xml:space="preserve"> procedure</w:t>
        </w:r>
        <w:r>
          <w:t xml:space="preserve"> by transmitting the first fragment of the command to the receiver. The originator shall set the Fragment number field to 0 to indicate that this is the first fragment of the command. The originator shall set the More fragment (MF) field to 1 to indicate that more fragments are remaining to be sent for this command. All other fields in the command frame shall be set as </w:t>
        </w:r>
      </w:ins>
      <w:ins w:id="272" w:author="Vivek_Gupta" w:date="2020-06-07T12:48:00Z">
        <w:r w:rsidR="00113D8F">
          <w:t>defined</w:t>
        </w:r>
      </w:ins>
      <w:ins w:id="273" w:author="Vivek_Gupta" w:date="2020-06-07T09:37:00Z">
        <w:r>
          <w:t xml:space="preserve"> by the respective command descri</w:t>
        </w:r>
      </w:ins>
      <w:ins w:id="274" w:author="Vivek_Gupta" w:date="2020-06-07T13:04:00Z">
        <w:r w:rsidR="00807B88">
          <w:t>ption</w:t>
        </w:r>
      </w:ins>
      <w:ins w:id="275" w:author="Vivek_Gupta" w:date="2020-06-07T09:37:00Z">
        <w:r>
          <w:t xml:space="preserve"> in subclause 5.4 and the </w:t>
        </w:r>
      </w:ins>
      <w:ins w:id="276" w:author="Vivek_Gupta" w:date="2020-06-07T12:49:00Z">
        <w:r w:rsidR="00113D8F">
          <w:t xml:space="preserve">first fragment of the </w:t>
        </w:r>
      </w:ins>
      <w:ins w:id="277" w:author="Vivek_Gupta" w:date="2020-06-07T09:37:00Z">
        <w:r>
          <w:t xml:space="preserve">command is sent. The originator shall set the value of next fragment </w:t>
        </w:r>
      </w:ins>
      <w:ins w:id="278" w:author="Vivek_Gupta" w:date="2020-06-07T12:52:00Z">
        <w:r w:rsidR="00886E12">
          <w:t xml:space="preserve">number </w:t>
        </w:r>
      </w:ins>
      <w:ins w:id="279" w:author="Vivek_Gupta" w:date="2020-06-07T12:51:00Z">
        <w:r w:rsidR="00886E12">
          <w:t xml:space="preserve">of this command </w:t>
        </w:r>
      </w:ins>
      <w:ins w:id="280" w:author="Vivek_Gupta" w:date="2020-06-07T09:37:00Z">
        <w:r>
          <w:t>that it expects to send to 1.</w:t>
        </w:r>
      </w:ins>
      <w:ins w:id="281" w:author="Vivek_Gupta" w:date="2020-06-07T12:49:00Z">
        <w:r w:rsidR="00886E12">
          <w:t xml:space="preserve"> The originator shall clear all exception conditions, discard all queued I frames, reset the retransmission counter and timer </w:t>
        </w:r>
        <w:r w:rsidR="00886E12" w:rsidRPr="00C52CCC">
          <w:t>T200</w:t>
        </w:r>
        <w:r w:rsidR="00886E12">
          <w:t xml:space="preserve"> shall be set.</w:t>
        </w:r>
      </w:ins>
    </w:p>
    <w:p w14:paraId="5F729A08" w14:textId="77777777" w:rsidR="008B698D" w:rsidRDefault="008B698D" w:rsidP="008B698D">
      <w:pPr>
        <w:jc w:val="center"/>
        <w:rPr>
          <w:ins w:id="282" w:author="Vivek_Gupta" w:date="2020-06-07T09:37:00Z"/>
        </w:rPr>
      </w:pPr>
      <w:ins w:id="283" w:author="Vivek_Gupta" w:date="2020-06-07T09:37:00Z">
        <w:r w:rsidRPr="003168A2">
          <w:object w:dxaOrig="9600" w:dyaOrig="4996" w14:anchorId="11644BFB">
            <v:shape id="_x0000_i1027" type="#_x0000_t75" style="width:417.75pt;height:218.25pt" o:ole="">
              <v:imagedata r:id="rId21" o:title=""/>
            </v:shape>
            <o:OLEObject Type="Embed" ProgID="Visio.Drawing.11" ShapeID="_x0000_i1027" DrawAspect="Content" ObjectID="_1658761948" r:id="rId22"/>
          </w:object>
        </w:r>
      </w:ins>
    </w:p>
    <w:p w14:paraId="4A8C1F1D" w14:textId="77777777" w:rsidR="008B698D" w:rsidRDefault="008B698D" w:rsidP="008B698D">
      <w:pPr>
        <w:pStyle w:val="TF"/>
        <w:tabs>
          <w:tab w:val="left" w:pos="810"/>
        </w:tabs>
        <w:rPr>
          <w:ins w:id="284" w:author="Vivek_Gupta" w:date="2020-06-07T09:37:00Z"/>
        </w:rPr>
      </w:pPr>
      <w:ins w:id="285" w:author="Vivek_Gupta" w:date="2020-06-07T09:37:00Z">
        <w:r w:rsidRPr="00EF3FEE">
          <w:t>Figure </w:t>
        </w:r>
        <w:r>
          <w:t>6.2.10.2-1</w:t>
        </w:r>
        <w:r w:rsidRPr="00EF3FEE">
          <w:t xml:space="preserve">: </w:t>
        </w:r>
        <w:r>
          <w:t>Command with multiple fragments procedure</w:t>
        </w:r>
        <w:r w:rsidRPr="00EF3FEE">
          <w:t xml:space="preserve"> </w:t>
        </w:r>
      </w:ins>
    </w:p>
    <w:p w14:paraId="7C927F30" w14:textId="77777777" w:rsidR="008B698D" w:rsidRPr="00AB53D0" w:rsidRDefault="008B698D" w:rsidP="008B698D">
      <w:pPr>
        <w:pStyle w:val="Heading4"/>
        <w:rPr>
          <w:ins w:id="286" w:author="Vivek_Gupta" w:date="2020-06-07T09:37:00Z"/>
        </w:rPr>
      </w:pPr>
      <w:bookmarkStart w:id="287" w:name="_Toc11258005"/>
      <w:bookmarkStart w:id="288" w:name="_Toc27493866"/>
      <w:ins w:id="289" w:author="Vivek_Gupta" w:date="2020-06-07T09:37:00Z">
        <w:r>
          <w:t>6.2.10</w:t>
        </w:r>
        <w:r w:rsidRPr="00AB53D0">
          <w:t>.</w:t>
        </w:r>
        <w:r>
          <w:t>3</w:t>
        </w:r>
        <w:r w:rsidRPr="00AB53D0">
          <w:tab/>
        </w:r>
        <w:r>
          <w:t>Command with multiple fragments</w:t>
        </w:r>
        <w:r w:rsidRPr="00AB53D0">
          <w:t xml:space="preserve"> procedure</w:t>
        </w:r>
        <w:r>
          <w:t xml:space="preserve"> accepted by receiver</w:t>
        </w:r>
        <w:bookmarkEnd w:id="287"/>
        <w:bookmarkEnd w:id="288"/>
      </w:ins>
    </w:p>
    <w:p w14:paraId="1B26449C" w14:textId="73E0D78E" w:rsidR="008B698D" w:rsidRDefault="008B698D" w:rsidP="008B698D">
      <w:pPr>
        <w:keepNext/>
        <w:rPr>
          <w:ins w:id="290" w:author="Vivek_Gupta" w:date="2020-06-07T09:37:00Z"/>
        </w:rPr>
      </w:pPr>
      <w:ins w:id="291" w:author="Vivek_Gupta" w:date="2020-06-07T09:37:00Z">
        <w:r>
          <w:t xml:space="preserve">If the receiver receives a </w:t>
        </w:r>
      </w:ins>
      <w:ins w:id="292" w:author="Vivek_Gupta" w:date="2020-06-07T12:52:00Z">
        <w:r w:rsidR="00886E12">
          <w:t xml:space="preserve">fragment of </w:t>
        </w:r>
      </w:ins>
      <w:ins w:id="293" w:author="Vivek_Gupta" w:date="2020-06-07T12:53:00Z">
        <w:r w:rsidR="00886E12">
          <w:t xml:space="preserve">a </w:t>
        </w:r>
      </w:ins>
      <w:ins w:id="294" w:author="Vivek_Gupta" w:date="2020-06-07T09:37:00Z">
        <w:r>
          <w:t xml:space="preserve">command, the receiver shall extract the Fragment number included in the header of the received command frame. If the value of the extracted Fragment number matches the fragment number of the command frame that the receiver is expecting to receive, the receiver shall extract the Information field of the </w:t>
        </w:r>
      </w:ins>
      <w:ins w:id="295" w:author="Vivek_Gupta" w:date="2020-06-07T12:54:00Z">
        <w:r w:rsidR="00886E12">
          <w:t xml:space="preserve">received </w:t>
        </w:r>
      </w:ins>
      <w:ins w:id="296" w:author="Vivek_Gupta" w:date="2020-06-07T09:37:00Z">
        <w:r>
          <w:t xml:space="preserve">command frame and assemble it with any other fragments already received of this command frame. </w:t>
        </w:r>
      </w:ins>
    </w:p>
    <w:p w14:paraId="2622C501" w14:textId="7AA2C48A" w:rsidR="008B698D" w:rsidRDefault="008B698D" w:rsidP="008B698D">
      <w:pPr>
        <w:keepNext/>
        <w:rPr>
          <w:ins w:id="297" w:author="Vivek_Gupta" w:date="2020-06-07T09:37:00Z"/>
        </w:rPr>
      </w:pPr>
      <w:ins w:id="298" w:author="Vivek_Gupta" w:date="2020-06-07T09:37:00Z">
        <w:r>
          <w:t xml:space="preserve">If the receiver receives a command frame with MF bit set to 1 in the header of the command frame and if the value of the extracted fragment number is less than </w:t>
        </w:r>
      </w:ins>
      <w:ins w:id="299" w:author="Vivek_Gupta" w:date="2020-06-07T12:55:00Z">
        <w:r w:rsidR="00886E12">
          <w:t>(</w:t>
        </w:r>
      </w:ins>
      <w:ins w:id="300" w:author="Vivek_Gupta" w:date="2020-06-07T09:37:00Z">
        <w:r>
          <w:t>MAX FRAGMENT NUMBER</w:t>
        </w:r>
      </w:ins>
      <w:ins w:id="301" w:author="Vivek_Gupta" w:date="2020-06-07T12:55:00Z">
        <w:r w:rsidR="00886E12">
          <w:t xml:space="preserve"> -1)</w:t>
        </w:r>
      </w:ins>
      <w:ins w:id="302" w:author="Vivek_Gupta" w:date="2020-06-07T09:37:00Z">
        <w:r>
          <w:t xml:space="preserve">, the receiver shall increment the </w:t>
        </w:r>
      </w:ins>
      <w:ins w:id="303" w:author="Vivek_Gupta" w:date="2020-06-07T12:55:00Z">
        <w:r w:rsidR="00886E12">
          <w:t xml:space="preserve">extracted </w:t>
        </w:r>
      </w:ins>
      <w:ins w:id="304" w:author="Vivek_Gupta" w:date="2020-06-07T09:37:00Z">
        <w:r>
          <w:t xml:space="preserve">fragment number by 1, which corresponds to the next fragment of the command the receiver expects to receive from the originator. The receiver shall send a GET_NEXT_FRAGMENT response to the originator to retrieve </w:t>
        </w:r>
        <w:r>
          <w:lastRenderedPageBreak/>
          <w:t xml:space="preserve">the next fragment of the command and shall set the Fragment number field in the GET_NEXT_FRAGMENT response to the value of the next fragment </w:t>
        </w:r>
      </w:ins>
      <w:ins w:id="305" w:author="Vivek_Gupta" w:date="2020-06-07T12:56:00Z">
        <w:r w:rsidR="00886E12">
          <w:t xml:space="preserve">of the command </w:t>
        </w:r>
      </w:ins>
      <w:ins w:id="306" w:author="Vivek_Gupta" w:date="2020-06-07T09:37:00Z">
        <w:r>
          <w:t xml:space="preserve">that it expects to receive. </w:t>
        </w:r>
      </w:ins>
    </w:p>
    <w:p w14:paraId="1EEC70E9" w14:textId="3D7CEB32" w:rsidR="008B698D" w:rsidRDefault="008B698D" w:rsidP="008B698D">
      <w:pPr>
        <w:rPr>
          <w:ins w:id="307" w:author="Vivek_Gupta" w:date="2020-06-07T09:37:00Z"/>
          <w:noProof/>
          <w:lang w:val="en-US" w:eastAsia="zh-CN"/>
        </w:rPr>
      </w:pPr>
      <w:ins w:id="308" w:author="Vivek_Gupta" w:date="2020-06-07T09:37:00Z">
        <w:r>
          <w:t xml:space="preserve">If the receiver receives a command frame with MF bit set to 0 in the header of the command frame, then the receiver has received </w:t>
        </w:r>
      </w:ins>
      <w:ins w:id="309" w:author="Vivek_Gupta" w:date="2020-06-07T12:58:00Z">
        <w:r w:rsidR="00886E12">
          <w:t>all the fragments of the</w:t>
        </w:r>
      </w:ins>
      <w:ins w:id="310" w:author="Vivek_Gupta" w:date="2020-06-07T09:37:00Z">
        <w:r>
          <w:t xml:space="preserve"> command frame.</w:t>
        </w:r>
        <w:r>
          <w:rPr>
            <w:noProof/>
            <w:lang w:val="en-US" w:eastAsia="zh-CN"/>
          </w:rPr>
          <w:t xml:space="preserve"> The receiver </w:t>
        </w:r>
        <w:r>
          <w:t>processes the command as de</w:t>
        </w:r>
      </w:ins>
      <w:ins w:id="311" w:author="Vivek_Gupta" w:date="2020-06-07T13:00:00Z">
        <w:r w:rsidR="00807B88">
          <w:t>fined</w:t>
        </w:r>
      </w:ins>
      <w:ins w:id="312" w:author="Vivek_Gupta" w:date="2020-06-07T09:37:00Z">
        <w:r>
          <w:t xml:space="preserve"> </w:t>
        </w:r>
      </w:ins>
      <w:ins w:id="313" w:author="Vivek_Gupta" w:date="2020-06-07T13:00:00Z">
        <w:r w:rsidR="00807B88">
          <w:t>by</w:t>
        </w:r>
      </w:ins>
      <w:ins w:id="314" w:author="Vivek_Gupta" w:date="2020-06-07T09:37:00Z">
        <w:r>
          <w:t xml:space="preserve"> the respective command in subclause 5.4</w:t>
        </w:r>
        <w:r>
          <w:rPr>
            <w:noProof/>
            <w:lang w:val="en-US" w:eastAsia="zh-CN"/>
          </w:rPr>
          <w:t>.</w:t>
        </w:r>
      </w:ins>
    </w:p>
    <w:p w14:paraId="6FB4614D" w14:textId="77777777" w:rsidR="008B698D" w:rsidRDefault="008B698D" w:rsidP="008B698D">
      <w:pPr>
        <w:rPr>
          <w:ins w:id="315" w:author="Vivek_Gupta" w:date="2020-06-07T09:37:00Z"/>
          <w:noProof/>
          <w:lang w:val="en-US" w:eastAsia="zh-CN"/>
        </w:rPr>
      </w:pPr>
      <w:ins w:id="316" w:author="Vivek_Gupta" w:date="2020-06-07T09:37:00Z">
        <w:r>
          <w:rPr>
            <w:noProof/>
            <w:lang w:val="en-US" w:eastAsia="zh-CN"/>
          </w:rPr>
          <w:t xml:space="preserve">The receiver shall reset timer </w:t>
        </w:r>
        <w:r w:rsidRPr="00C52CCC">
          <w:rPr>
            <w:noProof/>
            <w:lang w:val="en-US" w:eastAsia="zh-CN"/>
          </w:rPr>
          <w:t>T200</w:t>
        </w:r>
        <w:r>
          <w:rPr>
            <w:noProof/>
            <w:lang w:val="en-US" w:eastAsia="zh-CN"/>
          </w:rPr>
          <w:t xml:space="preserve"> if active and clear all exceptions.</w:t>
        </w:r>
      </w:ins>
    </w:p>
    <w:p w14:paraId="7605ABD3" w14:textId="77777777" w:rsidR="008B698D" w:rsidRPr="00AB53D0" w:rsidRDefault="008B698D" w:rsidP="008B698D">
      <w:pPr>
        <w:pStyle w:val="Heading4"/>
        <w:rPr>
          <w:ins w:id="317" w:author="Vivek_Gupta" w:date="2020-06-07T09:37:00Z"/>
        </w:rPr>
      </w:pPr>
      <w:bookmarkStart w:id="318" w:name="_Toc11258006"/>
      <w:bookmarkStart w:id="319" w:name="_Toc27493867"/>
      <w:ins w:id="320" w:author="Vivek_Gupta" w:date="2020-06-07T09:37:00Z">
        <w:r>
          <w:t>6.2.10.4</w:t>
        </w:r>
        <w:r w:rsidRPr="00AB53D0">
          <w:tab/>
        </w:r>
        <w:r>
          <w:t>Command with multiple fragments</w:t>
        </w:r>
        <w:r w:rsidRPr="00AB53D0">
          <w:t xml:space="preserve"> procedure</w:t>
        </w:r>
        <w:r>
          <w:t xml:space="preserve"> completed by originator</w:t>
        </w:r>
        <w:bookmarkEnd w:id="318"/>
        <w:bookmarkEnd w:id="319"/>
      </w:ins>
    </w:p>
    <w:p w14:paraId="529DAA5F" w14:textId="77777777" w:rsidR="008B698D" w:rsidRDefault="008B698D" w:rsidP="008B698D">
      <w:pPr>
        <w:keepNext/>
        <w:rPr>
          <w:ins w:id="321" w:author="Vivek_Gupta" w:date="2020-06-07T09:37:00Z"/>
        </w:rPr>
      </w:pPr>
      <w:ins w:id="322" w:author="Vivek_Gupta" w:date="2020-06-07T09:37:00Z">
        <w:r>
          <w:t xml:space="preserve">If the originator receives a GET_NEXT_FRAGMENT response frame, the originator shall extract the Fragment number included in the header of the received GET_NEXT_FRAGMENT response frame. If the value of the extracted Fragment number matches the fragment number of the command frame that the originator is expecting to send, the originator shall send the next fragment of the command frame. </w:t>
        </w:r>
      </w:ins>
    </w:p>
    <w:p w14:paraId="059DEDEF" w14:textId="67A04442" w:rsidR="008B698D" w:rsidRDefault="008B698D" w:rsidP="008B698D">
      <w:pPr>
        <w:keepNext/>
        <w:rPr>
          <w:ins w:id="323" w:author="Vivek_Gupta" w:date="2020-06-07T09:37:00Z"/>
        </w:rPr>
      </w:pPr>
      <w:ins w:id="324" w:author="Vivek_Gupta" w:date="2020-06-07T09:37:00Z">
        <w:r>
          <w:t>The originator shall set the Fragment number field in the command frame to the value of Fragment number extracted from the received GET_NEXT_FRAGMENT response frame. If there are still more fragments remaining to be sent for this command frame the originator shall set the More fragment (MF) field to 1, otherwise the originator shall set the More fragment (MF) field to 0 to indicate that no more fragments are remaining to be sent for this command. All other fields in the command frame shall be set as</w:t>
        </w:r>
      </w:ins>
      <w:ins w:id="325" w:author="Vivek_Gupta" w:date="2020-06-07T13:03:00Z">
        <w:r w:rsidR="00807B88">
          <w:t xml:space="preserve"> defined by the respective command description in subclause 5.4</w:t>
        </w:r>
      </w:ins>
      <w:ins w:id="326" w:author="Vivek_Gupta" w:date="2020-06-07T09:37:00Z">
        <w:r>
          <w:t xml:space="preserve"> and the command frame is sent. If there are still more fragments remaining to be sent for this command frame the originator shall increment the value of next fragment number that it expects to send. The originator shall clear all exception conditions, discard all queued I frames, reset the retransmission counter and timer </w:t>
        </w:r>
        <w:r w:rsidRPr="00C52CCC">
          <w:t>T200</w:t>
        </w:r>
        <w:r>
          <w:t xml:space="preserve"> shall be set.</w:t>
        </w:r>
      </w:ins>
    </w:p>
    <w:p w14:paraId="16BDA120" w14:textId="77777777" w:rsidR="008B698D" w:rsidRPr="00AB53D0" w:rsidRDefault="008B698D" w:rsidP="008B698D">
      <w:pPr>
        <w:pStyle w:val="Heading4"/>
        <w:rPr>
          <w:ins w:id="327" w:author="Vivek_Gupta" w:date="2020-06-07T09:37:00Z"/>
        </w:rPr>
      </w:pPr>
      <w:bookmarkStart w:id="328" w:name="_Toc11258007"/>
      <w:bookmarkStart w:id="329" w:name="_Toc27493868"/>
      <w:ins w:id="330" w:author="Vivek_Gupta" w:date="2020-06-07T09:37:00Z">
        <w:r>
          <w:t>6.2.10</w:t>
        </w:r>
        <w:r w:rsidRPr="00AB53D0">
          <w:t>.</w:t>
        </w:r>
        <w:r>
          <w:t>5</w:t>
        </w:r>
        <w:r w:rsidRPr="00AB53D0">
          <w:tab/>
        </w:r>
        <w:r>
          <w:t>Command with multiple fragments</w:t>
        </w:r>
        <w:r w:rsidRPr="00AB53D0">
          <w:t xml:space="preserve"> procedure</w:t>
        </w:r>
        <w:r>
          <w:t xml:space="preserve"> not accepted by receiver</w:t>
        </w:r>
        <w:bookmarkEnd w:id="328"/>
        <w:bookmarkEnd w:id="329"/>
      </w:ins>
    </w:p>
    <w:p w14:paraId="03DAFE0E" w14:textId="77777777" w:rsidR="008B698D" w:rsidRDefault="008B698D" w:rsidP="008B698D">
      <w:pPr>
        <w:keepNext/>
        <w:rPr>
          <w:ins w:id="331" w:author="Vivek_Gupta" w:date="2020-06-07T09:37:00Z"/>
        </w:rPr>
      </w:pPr>
      <w:ins w:id="332" w:author="Vivek_Gupta" w:date="2020-06-07T09:37:00Z">
        <w:r>
          <w:t xml:space="preserve">If the receiver receives a command frame, the receiver shall extract the Fragment number included in the header of the received command frame. If the value of the extracted Fragment number does not match the fragment number of the command frame that the receiver is expecting to receive, the receiver shall discard the received command frame. </w:t>
        </w:r>
      </w:ins>
    </w:p>
    <w:p w14:paraId="35FC9391" w14:textId="3207BECF" w:rsidR="003A093F" w:rsidRDefault="003A093F" w:rsidP="00D943A5"/>
    <w:p w14:paraId="5472AE63" w14:textId="236923C4" w:rsidR="00B22577" w:rsidRDefault="00B22577" w:rsidP="00B22577">
      <w:pPr>
        <w:jc w:val="center"/>
      </w:pPr>
      <w:r w:rsidRPr="00802C99">
        <w:rPr>
          <w:highlight w:val="green"/>
        </w:rPr>
        <w:t xml:space="preserve">*** </w:t>
      </w:r>
      <w:r>
        <w:rPr>
          <w:highlight w:val="green"/>
        </w:rPr>
        <w:t xml:space="preserve">Next </w:t>
      </w:r>
      <w:r w:rsidRPr="00802C99">
        <w:rPr>
          <w:highlight w:val="green"/>
        </w:rPr>
        <w:t>change ***</w:t>
      </w:r>
    </w:p>
    <w:p w14:paraId="138DE4CE" w14:textId="77777777" w:rsidR="00B22577" w:rsidRDefault="00B22577" w:rsidP="00B22577">
      <w:pPr>
        <w:jc w:val="center"/>
      </w:pPr>
    </w:p>
    <w:p w14:paraId="361B8000" w14:textId="53534155" w:rsidR="00B22577" w:rsidRPr="00EF3FEE" w:rsidRDefault="00B22577" w:rsidP="00B22577">
      <w:pPr>
        <w:pStyle w:val="Heading3"/>
        <w:rPr>
          <w:ins w:id="333" w:author="Vivek_Gupta" w:date="2020-06-07T09:38:00Z"/>
        </w:rPr>
      </w:pPr>
      <w:bookmarkStart w:id="334" w:name="_Toc11258055"/>
      <w:bookmarkStart w:id="335" w:name="_Toc27493917"/>
      <w:ins w:id="336" w:author="Vivek_Gupta" w:date="2020-06-07T09:38:00Z">
        <w:r>
          <w:t>6.4</w:t>
        </w:r>
        <w:r w:rsidRPr="00EF3FEE">
          <w:t>.</w:t>
        </w:r>
      </w:ins>
      <w:ins w:id="337" w:author="Vivek_Gupta" w:date="2020-06-07T09:40:00Z">
        <w:r>
          <w:t>7</w:t>
        </w:r>
      </w:ins>
      <w:ins w:id="338" w:author="Vivek_Gupta" w:date="2020-06-07T09:38:00Z">
        <w:r w:rsidRPr="00EF3FEE">
          <w:tab/>
          <w:t xml:space="preserve">Maximum </w:t>
        </w:r>
        <w:r>
          <w:t xml:space="preserve">number of fragments (MAX </w:t>
        </w:r>
      </w:ins>
      <w:ins w:id="339" w:author="Vivek_Gupta" w:date="2020-06-07T09:39:00Z">
        <w:r>
          <w:t xml:space="preserve">FRAGMENT </w:t>
        </w:r>
      </w:ins>
      <w:ins w:id="340" w:author="Vivek_Gupta" w:date="2020-06-07T09:38:00Z">
        <w:r>
          <w:t>NU</w:t>
        </w:r>
      </w:ins>
      <w:ins w:id="341" w:author="Vivek_Gupta" w:date="2020-06-07T09:39:00Z">
        <w:r>
          <w:t>MBER)</w:t>
        </w:r>
      </w:ins>
      <w:bookmarkEnd w:id="334"/>
      <w:bookmarkEnd w:id="335"/>
    </w:p>
    <w:p w14:paraId="580A4C0D" w14:textId="401408E7" w:rsidR="00B22577" w:rsidRPr="004D3578" w:rsidRDefault="00B22577" w:rsidP="00B22577">
      <w:pPr>
        <w:rPr>
          <w:ins w:id="342" w:author="Vivek_Gupta" w:date="2020-06-07T09:38:00Z"/>
        </w:rPr>
      </w:pPr>
      <w:ins w:id="343" w:author="Vivek_Gupta" w:date="2020-06-07T09:38:00Z">
        <w:r w:rsidRPr="00EF3FEE">
          <w:t xml:space="preserve">The default value of </w:t>
        </w:r>
      </w:ins>
      <w:ins w:id="344" w:author="Vivek_Gupta" w:date="2020-06-07T09:40:00Z">
        <w:r>
          <w:t>maximum number of fragments in a command or response frame (</w:t>
        </w:r>
      </w:ins>
      <w:ins w:id="345" w:author="Vivek_Gupta" w:date="2020-06-07T09:39:00Z">
        <w:r>
          <w:t>MAX FRAGMENT NUMBER</w:t>
        </w:r>
      </w:ins>
      <w:ins w:id="346" w:author="Vivek_Gupta" w:date="2020-06-07T09:40:00Z">
        <w:r>
          <w:t>)</w:t>
        </w:r>
      </w:ins>
      <w:ins w:id="347" w:author="Vivek_Gupta" w:date="2020-06-07T09:39:00Z">
        <w:r>
          <w:t xml:space="preserve"> is 4</w:t>
        </w:r>
      </w:ins>
      <w:ins w:id="348" w:author="Vivek_Gupta" w:date="2020-06-07T09:38:00Z">
        <w:r>
          <w:t>.</w:t>
        </w:r>
      </w:ins>
    </w:p>
    <w:p w14:paraId="2F6F4513" w14:textId="77777777" w:rsidR="00B22577" w:rsidRDefault="00B22577" w:rsidP="00B22577">
      <w:pPr>
        <w:jc w:val="center"/>
        <w:rPr>
          <w:highlight w:val="green"/>
        </w:rPr>
      </w:pPr>
    </w:p>
    <w:p w14:paraId="5AB9C28B" w14:textId="77777777" w:rsidR="00B22577" w:rsidRDefault="00B22577" w:rsidP="00B22577">
      <w:pPr>
        <w:jc w:val="center"/>
      </w:pPr>
      <w:r w:rsidRPr="00802C99">
        <w:rPr>
          <w:highlight w:val="green"/>
        </w:rPr>
        <w:t xml:space="preserve">*** </w:t>
      </w:r>
      <w:r>
        <w:rPr>
          <w:highlight w:val="green"/>
        </w:rPr>
        <w:t xml:space="preserve">End of </w:t>
      </w:r>
      <w:r w:rsidRPr="00802C99">
        <w:rPr>
          <w:highlight w:val="green"/>
        </w:rPr>
        <w:t>change</w:t>
      </w:r>
      <w:r>
        <w:rPr>
          <w:highlight w:val="green"/>
        </w:rPr>
        <w:t>s</w:t>
      </w:r>
      <w:r w:rsidRPr="00802C99">
        <w:rPr>
          <w:highlight w:val="green"/>
        </w:rPr>
        <w:t xml:space="preserve"> ***</w:t>
      </w:r>
    </w:p>
    <w:p w14:paraId="08D95203" w14:textId="77777777" w:rsidR="00B22577" w:rsidRPr="002E0E11" w:rsidRDefault="00B22577" w:rsidP="00D943A5"/>
    <w:sectPr w:rsidR="00B22577" w:rsidRPr="002E0E1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3FCCC" w14:textId="77777777" w:rsidR="003F4772" w:rsidRDefault="003F4772">
      <w:r>
        <w:separator/>
      </w:r>
    </w:p>
    <w:p w14:paraId="7BF5C7B1" w14:textId="77777777" w:rsidR="003F4772" w:rsidRDefault="003F4772"/>
  </w:endnote>
  <w:endnote w:type="continuationSeparator" w:id="0">
    <w:p w14:paraId="162D403C" w14:textId="77777777" w:rsidR="003F4772" w:rsidRDefault="003F4772">
      <w:r>
        <w:continuationSeparator/>
      </w:r>
    </w:p>
    <w:p w14:paraId="6105E881" w14:textId="77777777" w:rsidR="003F4772" w:rsidRDefault="003F4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375AF" w14:textId="77777777" w:rsidR="003F4772" w:rsidRDefault="003F4772">
      <w:r>
        <w:separator/>
      </w:r>
    </w:p>
    <w:p w14:paraId="0C267A44" w14:textId="77777777" w:rsidR="003F4772" w:rsidRDefault="003F4772"/>
  </w:footnote>
  <w:footnote w:type="continuationSeparator" w:id="0">
    <w:p w14:paraId="52C8FA42" w14:textId="77777777" w:rsidR="003F4772" w:rsidRDefault="003F4772">
      <w:r>
        <w:continuationSeparator/>
      </w:r>
    </w:p>
    <w:p w14:paraId="03359AE9" w14:textId="77777777" w:rsidR="003F4772" w:rsidRDefault="003F47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46193" w14:textId="77777777" w:rsidR="00E74DDB" w:rsidRDefault="00E74D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72B7" w14:textId="77777777" w:rsidR="00E74DDB" w:rsidRDefault="00E74D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C9450" w14:textId="77777777" w:rsidR="00E74DDB" w:rsidRDefault="00E74D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BD180" w14:textId="77777777" w:rsidR="00E74DDB" w:rsidRDefault="00E74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18CC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9C48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2684B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ek_Gupta">
    <w15:presenceInfo w15:providerId="None" w15:userId="Vivek_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0"/>
    <w:rsid w:val="00002EB5"/>
    <w:rsid w:val="00005366"/>
    <w:rsid w:val="00012803"/>
    <w:rsid w:val="00017FEE"/>
    <w:rsid w:val="00020FAD"/>
    <w:rsid w:val="00022E4A"/>
    <w:rsid w:val="00023AA3"/>
    <w:rsid w:val="00043A3A"/>
    <w:rsid w:val="000460E0"/>
    <w:rsid w:val="0006740A"/>
    <w:rsid w:val="000A6394"/>
    <w:rsid w:val="000B7FED"/>
    <w:rsid w:val="000C038A"/>
    <w:rsid w:val="000C6598"/>
    <w:rsid w:val="000D5A83"/>
    <w:rsid w:val="000E5ED0"/>
    <w:rsid w:val="000E7A59"/>
    <w:rsid w:val="00101864"/>
    <w:rsid w:val="0010215E"/>
    <w:rsid w:val="001116C9"/>
    <w:rsid w:val="00112685"/>
    <w:rsid w:val="00113D8F"/>
    <w:rsid w:val="001339EC"/>
    <w:rsid w:val="00137937"/>
    <w:rsid w:val="00145D43"/>
    <w:rsid w:val="00154D13"/>
    <w:rsid w:val="00163741"/>
    <w:rsid w:val="00165BB7"/>
    <w:rsid w:val="0017536F"/>
    <w:rsid w:val="001836BF"/>
    <w:rsid w:val="001855F6"/>
    <w:rsid w:val="00185B33"/>
    <w:rsid w:val="00185B8F"/>
    <w:rsid w:val="0019174D"/>
    <w:rsid w:val="00192C46"/>
    <w:rsid w:val="001A08B3"/>
    <w:rsid w:val="001A69ED"/>
    <w:rsid w:val="001A7B60"/>
    <w:rsid w:val="001B52F0"/>
    <w:rsid w:val="001B7A65"/>
    <w:rsid w:val="001E41F3"/>
    <w:rsid w:val="001E61F0"/>
    <w:rsid w:val="001F4279"/>
    <w:rsid w:val="0020277A"/>
    <w:rsid w:val="00221FFB"/>
    <w:rsid w:val="00242451"/>
    <w:rsid w:val="002424F6"/>
    <w:rsid w:val="0026004D"/>
    <w:rsid w:val="0026089B"/>
    <w:rsid w:val="002640DD"/>
    <w:rsid w:val="00275D12"/>
    <w:rsid w:val="002802C0"/>
    <w:rsid w:val="00284FEB"/>
    <w:rsid w:val="00285E0B"/>
    <w:rsid w:val="002860C4"/>
    <w:rsid w:val="002A5067"/>
    <w:rsid w:val="002B5741"/>
    <w:rsid w:val="002C242F"/>
    <w:rsid w:val="002C5FAF"/>
    <w:rsid w:val="002D424B"/>
    <w:rsid w:val="002E0E11"/>
    <w:rsid w:val="002E1968"/>
    <w:rsid w:val="00303F97"/>
    <w:rsid w:val="00304187"/>
    <w:rsid w:val="00305409"/>
    <w:rsid w:val="003062D0"/>
    <w:rsid w:val="00324E46"/>
    <w:rsid w:val="0033355F"/>
    <w:rsid w:val="00335186"/>
    <w:rsid w:val="00342A44"/>
    <w:rsid w:val="00354343"/>
    <w:rsid w:val="0035590B"/>
    <w:rsid w:val="003609EF"/>
    <w:rsid w:val="0036231A"/>
    <w:rsid w:val="00366C62"/>
    <w:rsid w:val="00366D74"/>
    <w:rsid w:val="00374DD4"/>
    <w:rsid w:val="003827EF"/>
    <w:rsid w:val="003854AF"/>
    <w:rsid w:val="00391DD6"/>
    <w:rsid w:val="00395B55"/>
    <w:rsid w:val="003A0697"/>
    <w:rsid w:val="003A093F"/>
    <w:rsid w:val="003A2D50"/>
    <w:rsid w:val="003A3D2C"/>
    <w:rsid w:val="003B1B37"/>
    <w:rsid w:val="003B684F"/>
    <w:rsid w:val="003C252C"/>
    <w:rsid w:val="003E1A36"/>
    <w:rsid w:val="003E1CE4"/>
    <w:rsid w:val="003E37C2"/>
    <w:rsid w:val="003E6D14"/>
    <w:rsid w:val="003F05BB"/>
    <w:rsid w:val="003F2124"/>
    <w:rsid w:val="003F4772"/>
    <w:rsid w:val="00400ADD"/>
    <w:rsid w:val="00410371"/>
    <w:rsid w:val="00410C40"/>
    <w:rsid w:val="004242F1"/>
    <w:rsid w:val="004428A2"/>
    <w:rsid w:val="00452779"/>
    <w:rsid w:val="00455FCD"/>
    <w:rsid w:val="00472B1F"/>
    <w:rsid w:val="0049121D"/>
    <w:rsid w:val="004A27E7"/>
    <w:rsid w:val="004B0F53"/>
    <w:rsid w:val="004B75B7"/>
    <w:rsid w:val="004C2F14"/>
    <w:rsid w:val="004C7141"/>
    <w:rsid w:val="004E231A"/>
    <w:rsid w:val="004F25EC"/>
    <w:rsid w:val="005110A3"/>
    <w:rsid w:val="0051323C"/>
    <w:rsid w:val="00513CD8"/>
    <w:rsid w:val="0051580D"/>
    <w:rsid w:val="00531FB0"/>
    <w:rsid w:val="0054262F"/>
    <w:rsid w:val="005441FD"/>
    <w:rsid w:val="00547111"/>
    <w:rsid w:val="00557902"/>
    <w:rsid w:val="00563D48"/>
    <w:rsid w:val="00570C6A"/>
    <w:rsid w:val="005758C4"/>
    <w:rsid w:val="005816D5"/>
    <w:rsid w:val="005854D5"/>
    <w:rsid w:val="00586399"/>
    <w:rsid w:val="005904EF"/>
    <w:rsid w:val="00590F27"/>
    <w:rsid w:val="00592D74"/>
    <w:rsid w:val="00593796"/>
    <w:rsid w:val="005A05E1"/>
    <w:rsid w:val="005A64C0"/>
    <w:rsid w:val="005A66B6"/>
    <w:rsid w:val="005C277C"/>
    <w:rsid w:val="005D5E8E"/>
    <w:rsid w:val="005D6CD7"/>
    <w:rsid w:val="005E2C44"/>
    <w:rsid w:val="005F14B2"/>
    <w:rsid w:val="005F2AB7"/>
    <w:rsid w:val="005F46E2"/>
    <w:rsid w:val="00606509"/>
    <w:rsid w:val="00606E4C"/>
    <w:rsid w:val="00614AA5"/>
    <w:rsid w:val="00621188"/>
    <w:rsid w:val="006257ED"/>
    <w:rsid w:val="00655F87"/>
    <w:rsid w:val="006607F7"/>
    <w:rsid w:val="006653AB"/>
    <w:rsid w:val="00670C58"/>
    <w:rsid w:val="00672F44"/>
    <w:rsid w:val="00681B2C"/>
    <w:rsid w:val="00682916"/>
    <w:rsid w:val="0068612B"/>
    <w:rsid w:val="00695808"/>
    <w:rsid w:val="006962D9"/>
    <w:rsid w:val="006A27C6"/>
    <w:rsid w:val="006A55E1"/>
    <w:rsid w:val="006A7FD6"/>
    <w:rsid w:val="006B11A1"/>
    <w:rsid w:val="006B23A3"/>
    <w:rsid w:val="006B46FB"/>
    <w:rsid w:val="006E08AA"/>
    <w:rsid w:val="006E21FB"/>
    <w:rsid w:val="006F786C"/>
    <w:rsid w:val="00714EF9"/>
    <w:rsid w:val="007249C6"/>
    <w:rsid w:val="00725A0A"/>
    <w:rsid w:val="00725B6A"/>
    <w:rsid w:val="00732156"/>
    <w:rsid w:val="00740C69"/>
    <w:rsid w:val="007513CC"/>
    <w:rsid w:val="007514AA"/>
    <w:rsid w:val="00761265"/>
    <w:rsid w:val="007650F7"/>
    <w:rsid w:val="00775D76"/>
    <w:rsid w:val="00777F4F"/>
    <w:rsid w:val="00792342"/>
    <w:rsid w:val="00794684"/>
    <w:rsid w:val="007977A8"/>
    <w:rsid w:val="007A6DDD"/>
    <w:rsid w:val="007B512A"/>
    <w:rsid w:val="007C2097"/>
    <w:rsid w:val="007C7F1C"/>
    <w:rsid w:val="007D2ED0"/>
    <w:rsid w:val="007D6A07"/>
    <w:rsid w:val="007E3157"/>
    <w:rsid w:val="007E4517"/>
    <w:rsid w:val="007F1F0A"/>
    <w:rsid w:val="007F7259"/>
    <w:rsid w:val="00802C99"/>
    <w:rsid w:val="008040A8"/>
    <w:rsid w:val="00807B88"/>
    <w:rsid w:val="00816805"/>
    <w:rsid w:val="00825C88"/>
    <w:rsid w:val="008279C7"/>
    <w:rsid w:val="008279FA"/>
    <w:rsid w:val="00836DCE"/>
    <w:rsid w:val="00855A11"/>
    <w:rsid w:val="0085634A"/>
    <w:rsid w:val="008626E7"/>
    <w:rsid w:val="00866D0D"/>
    <w:rsid w:val="00870789"/>
    <w:rsid w:val="00870EE7"/>
    <w:rsid w:val="008727FC"/>
    <w:rsid w:val="00885395"/>
    <w:rsid w:val="00886E12"/>
    <w:rsid w:val="0089579E"/>
    <w:rsid w:val="008A16B2"/>
    <w:rsid w:val="008A45A6"/>
    <w:rsid w:val="008A6C77"/>
    <w:rsid w:val="008A7642"/>
    <w:rsid w:val="008A7BD3"/>
    <w:rsid w:val="008B698D"/>
    <w:rsid w:val="008C029F"/>
    <w:rsid w:val="008C1C3F"/>
    <w:rsid w:val="008D7CE1"/>
    <w:rsid w:val="008E2C4E"/>
    <w:rsid w:val="008F0E43"/>
    <w:rsid w:val="008F122E"/>
    <w:rsid w:val="008F159E"/>
    <w:rsid w:val="008F1910"/>
    <w:rsid w:val="008F59B8"/>
    <w:rsid w:val="008F686C"/>
    <w:rsid w:val="00900FA4"/>
    <w:rsid w:val="00903F8D"/>
    <w:rsid w:val="00907887"/>
    <w:rsid w:val="009100A7"/>
    <w:rsid w:val="009148DE"/>
    <w:rsid w:val="00927FCB"/>
    <w:rsid w:val="009408CB"/>
    <w:rsid w:val="00953827"/>
    <w:rsid w:val="009548D2"/>
    <w:rsid w:val="0095726E"/>
    <w:rsid w:val="0097485A"/>
    <w:rsid w:val="009777D9"/>
    <w:rsid w:val="00986B81"/>
    <w:rsid w:val="00991B88"/>
    <w:rsid w:val="009A012E"/>
    <w:rsid w:val="009A5753"/>
    <w:rsid w:val="009A579D"/>
    <w:rsid w:val="009B69B7"/>
    <w:rsid w:val="009C494A"/>
    <w:rsid w:val="009D3CF4"/>
    <w:rsid w:val="009D7DA9"/>
    <w:rsid w:val="009D7FDF"/>
    <w:rsid w:val="009E3297"/>
    <w:rsid w:val="009E36F9"/>
    <w:rsid w:val="009E529A"/>
    <w:rsid w:val="009E6558"/>
    <w:rsid w:val="009F68F9"/>
    <w:rsid w:val="009F734F"/>
    <w:rsid w:val="009F7CC1"/>
    <w:rsid w:val="00A0417A"/>
    <w:rsid w:val="00A246B6"/>
    <w:rsid w:val="00A4310E"/>
    <w:rsid w:val="00A47E70"/>
    <w:rsid w:val="00A50CF0"/>
    <w:rsid w:val="00A56B0B"/>
    <w:rsid w:val="00A62270"/>
    <w:rsid w:val="00A7671C"/>
    <w:rsid w:val="00A77F72"/>
    <w:rsid w:val="00A837AC"/>
    <w:rsid w:val="00A971D8"/>
    <w:rsid w:val="00AA12CC"/>
    <w:rsid w:val="00AA27CA"/>
    <w:rsid w:val="00AA2CBC"/>
    <w:rsid w:val="00AA5AB6"/>
    <w:rsid w:val="00AB20B1"/>
    <w:rsid w:val="00AC1D3F"/>
    <w:rsid w:val="00AC5820"/>
    <w:rsid w:val="00AC75DB"/>
    <w:rsid w:val="00AD1CD8"/>
    <w:rsid w:val="00AD222F"/>
    <w:rsid w:val="00AE7974"/>
    <w:rsid w:val="00B0321F"/>
    <w:rsid w:val="00B22577"/>
    <w:rsid w:val="00B258BB"/>
    <w:rsid w:val="00B335CA"/>
    <w:rsid w:val="00B44DE5"/>
    <w:rsid w:val="00B552BE"/>
    <w:rsid w:val="00B62168"/>
    <w:rsid w:val="00B62A25"/>
    <w:rsid w:val="00B67B97"/>
    <w:rsid w:val="00B72046"/>
    <w:rsid w:val="00B72977"/>
    <w:rsid w:val="00B73EE0"/>
    <w:rsid w:val="00B762BA"/>
    <w:rsid w:val="00B968C8"/>
    <w:rsid w:val="00B96B34"/>
    <w:rsid w:val="00BA33F4"/>
    <w:rsid w:val="00BA3EC5"/>
    <w:rsid w:val="00BA51D9"/>
    <w:rsid w:val="00BB1B34"/>
    <w:rsid w:val="00BB4F16"/>
    <w:rsid w:val="00BB4FB7"/>
    <w:rsid w:val="00BB5DFC"/>
    <w:rsid w:val="00BC053B"/>
    <w:rsid w:val="00BD279D"/>
    <w:rsid w:val="00BD6BB8"/>
    <w:rsid w:val="00BE6D50"/>
    <w:rsid w:val="00BF47B9"/>
    <w:rsid w:val="00BF6AE2"/>
    <w:rsid w:val="00C22D2D"/>
    <w:rsid w:val="00C34988"/>
    <w:rsid w:val="00C34C44"/>
    <w:rsid w:val="00C4519B"/>
    <w:rsid w:val="00C56432"/>
    <w:rsid w:val="00C66BA2"/>
    <w:rsid w:val="00C95985"/>
    <w:rsid w:val="00CA6787"/>
    <w:rsid w:val="00CB2E2D"/>
    <w:rsid w:val="00CB3C78"/>
    <w:rsid w:val="00CC5026"/>
    <w:rsid w:val="00CC68D0"/>
    <w:rsid w:val="00CD5CD7"/>
    <w:rsid w:val="00CD6577"/>
    <w:rsid w:val="00CE6792"/>
    <w:rsid w:val="00CF65B7"/>
    <w:rsid w:val="00D02E5E"/>
    <w:rsid w:val="00D03F9A"/>
    <w:rsid w:val="00D06D51"/>
    <w:rsid w:val="00D135E4"/>
    <w:rsid w:val="00D21DF0"/>
    <w:rsid w:val="00D22C32"/>
    <w:rsid w:val="00D24991"/>
    <w:rsid w:val="00D42427"/>
    <w:rsid w:val="00D47EA5"/>
    <w:rsid w:val="00D50255"/>
    <w:rsid w:val="00D61BE8"/>
    <w:rsid w:val="00D66FF0"/>
    <w:rsid w:val="00D77929"/>
    <w:rsid w:val="00D91676"/>
    <w:rsid w:val="00D9295B"/>
    <w:rsid w:val="00D943A5"/>
    <w:rsid w:val="00D94A8C"/>
    <w:rsid w:val="00DC0169"/>
    <w:rsid w:val="00DC30A3"/>
    <w:rsid w:val="00DC5F08"/>
    <w:rsid w:val="00DC6C3D"/>
    <w:rsid w:val="00DE019D"/>
    <w:rsid w:val="00DE34CF"/>
    <w:rsid w:val="00DE3A0B"/>
    <w:rsid w:val="00DF4DA1"/>
    <w:rsid w:val="00DF63CD"/>
    <w:rsid w:val="00E055AA"/>
    <w:rsid w:val="00E11147"/>
    <w:rsid w:val="00E13F3D"/>
    <w:rsid w:val="00E31138"/>
    <w:rsid w:val="00E33E7E"/>
    <w:rsid w:val="00E34898"/>
    <w:rsid w:val="00E3507C"/>
    <w:rsid w:val="00E35F55"/>
    <w:rsid w:val="00E37E70"/>
    <w:rsid w:val="00E430AE"/>
    <w:rsid w:val="00E509C6"/>
    <w:rsid w:val="00E67FCF"/>
    <w:rsid w:val="00E74DDB"/>
    <w:rsid w:val="00E76FBB"/>
    <w:rsid w:val="00E805A6"/>
    <w:rsid w:val="00E850A4"/>
    <w:rsid w:val="00E872CD"/>
    <w:rsid w:val="00EB09B7"/>
    <w:rsid w:val="00EB223D"/>
    <w:rsid w:val="00EB6D36"/>
    <w:rsid w:val="00EB70D5"/>
    <w:rsid w:val="00EC4FD8"/>
    <w:rsid w:val="00ED0410"/>
    <w:rsid w:val="00ED2C91"/>
    <w:rsid w:val="00ED6D58"/>
    <w:rsid w:val="00EE7D7C"/>
    <w:rsid w:val="00EF32F1"/>
    <w:rsid w:val="00F000C2"/>
    <w:rsid w:val="00F02F40"/>
    <w:rsid w:val="00F110C7"/>
    <w:rsid w:val="00F11C6D"/>
    <w:rsid w:val="00F21E56"/>
    <w:rsid w:val="00F25D98"/>
    <w:rsid w:val="00F300FB"/>
    <w:rsid w:val="00F410EE"/>
    <w:rsid w:val="00F46D0F"/>
    <w:rsid w:val="00F70356"/>
    <w:rsid w:val="00F725DE"/>
    <w:rsid w:val="00F763D3"/>
    <w:rsid w:val="00F77710"/>
    <w:rsid w:val="00F84367"/>
    <w:rsid w:val="00F853DC"/>
    <w:rsid w:val="00F93C22"/>
    <w:rsid w:val="00F97501"/>
    <w:rsid w:val="00FB0467"/>
    <w:rsid w:val="00FB1039"/>
    <w:rsid w:val="00FB10E4"/>
    <w:rsid w:val="00FB6386"/>
    <w:rsid w:val="00FD3E1F"/>
    <w:rsid w:val="00FE5DD8"/>
    <w:rsid w:val="00FF53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E17C6D8D-BE0B-410C-B6BC-DA1CAEE2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lang w:eastAsia="x-none"/>
    </w:rPr>
  </w:style>
  <w:style w:type="paragraph" w:customStyle="1" w:styleId="Guidance">
    <w:name w:val="Guidance"/>
    <w:basedOn w:val="Normal"/>
    <w:rsid w:val="008F159E"/>
    <w:rPr>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b/>
      <w:i/>
      <w:sz w:val="26"/>
      <w:lang w:eastAsia="zh-CN"/>
    </w:rPr>
  </w:style>
  <w:style w:type="paragraph" w:customStyle="1" w:styleId="INDENT1">
    <w:name w:val="INDENT1"/>
    <w:basedOn w:val="Normal"/>
    <w:rsid w:val="008F159E"/>
    <w:pPr>
      <w:ind w:left="851"/>
    </w:pPr>
    <w:rPr>
      <w:lang w:eastAsia="zh-CN"/>
    </w:rPr>
  </w:style>
  <w:style w:type="paragraph" w:customStyle="1" w:styleId="INDENT2">
    <w:name w:val="INDENT2"/>
    <w:basedOn w:val="Normal"/>
    <w:rsid w:val="008F159E"/>
    <w:pPr>
      <w:ind w:left="1135" w:hanging="284"/>
    </w:pPr>
    <w:rPr>
      <w:lang w:eastAsia="zh-CN"/>
    </w:rPr>
  </w:style>
  <w:style w:type="paragraph" w:customStyle="1" w:styleId="INDENT3">
    <w:name w:val="INDENT3"/>
    <w:basedOn w:val="Normal"/>
    <w:rsid w:val="008F159E"/>
    <w:pPr>
      <w:ind w:left="1701" w:hanging="567"/>
    </w:pPr>
    <w:rPr>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8F159E"/>
    <w:pPr>
      <w:keepNext/>
      <w:keepLines/>
      <w:spacing w:before="240"/>
      <w:ind w:left="1418"/>
    </w:pPr>
    <w:rPr>
      <w:rFonts w:ascii="Arial" w:hAnsi="Arial"/>
      <w:b/>
      <w:sz w:val="36"/>
      <w:lang w:val="en-US" w:eastAsia="zh-CN"/>
    </w:rPr>
  </w:style>
  <w:style w:type="paragraph" w:styleId="Caption">
    <w:name w:val="caption"/>
    <w:basedOn w:val="Normal"/>
    <w:next w:val="Normal"/>
    <w:qFormat/>
    <w:rsid w:val="008F159E"/>
    <w:pPr>
      <w:spacing w:before="120" w:after="120"/>
    </w:pPr>
    <w:rPr>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lang w:eastAsia="zh-CN"/>
    </w:rPr>
  </w:style>
  <w:style w:type="paragraph" w:styleId="Revision">
    <w:name w:val="Revision"/>
    <w:hidden/>
    <w:uiPriority w:val="99"/>
    <w:semiHidden/>
    <w:rsid w:val="008F159E"/>
    <w:rPr>
      <w:rFonts w:ascii="Times New Roma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 w:type="character" w:customStyle="1" w:styleId="TF0">
    <w:name w:val="TF (文字)"/>
    <w:rsid w:val="008A7B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1432">
      <w:bodyDiv w:val="1"/>
      <w:marLeft w:val="0"/>
      <w:marRight w:val="0"/>
      <w:marTop w:val="0"/>
      <w:marBottom w:val="0"/>
      <w:divBdr>
        <w:top w:val="none" w:sz="0" w:space="0" w:color="auto"/>
        <w:left w:val="none" w:sz="0" w:space="0" w:color="auto"/>
        <w:bottom w:val="none" w:sz="0" w:space="0" w:color="auto"/>
        <w:right w:val="none" w:sz="0" w:space="0" w:color="auto"/>
      </w:divBdr>
    </w:div>
    <w:div w:id="159312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2.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3.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6.xml><?xml version="1.0" encoding="utf-8"?>
<ds:datastoreItem xmlns:ds="http://schemas.openxmlformats.org/officeDocument/2006/customXml" ds:itemID="{71A29303-5729-46B0-BF4C-1FEF1C2CD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1279</TotalTime>
  <Pages>9</Pages>
  <Words>2612</Words>
  <Characters>14891</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17469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Vivek_Gupta</cp:lastModifiedBy>
  <cp:revision>53</cp:revision>
  <cp:lastPrinted>1900-12-31T16:00:00Z</cp:lastPrinted>
  <dcterms:created xsi:type="dcterms:W3CDTF">2020-05-22T10:16:00Z</dcterms:created>
  <dcterms:modified xsi:type="dcterms:W3CDTF">2020-08-13T01:26:00Z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