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28A9C20E"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230865">
        <w:rPr>
          <w:b/>
          <w:noProof/>
          <w:sz w:val="24"/>
        </w:rPr>
        <w:t>5</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FF5223">
        <w:rPr>
          <w:b/>
          <w:noProof/>
          <w:sz w:val="24"/>
        </w:rPr>
        <w:t>4882</w:t>
      </w:r>
    </w:p>
    <w:p w14:paraId="5DC21640" w14:textId="2094EB51"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w:t>
      </w:r>
      <w:r w:rsidR="00230865">
        <w:rPr>
          <w:b/>
          <w:noProof/>
          <w:sz w:val="24"/>
        </w:rPr>
        <w:t>0-28 August</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DBC250E"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534AC">
              <w:rPr>
                <w:b/>
                <w:noProof/>
                <w:sz w:val="28"/>
              </w:rPr>
              <w:t>24.</w:t>
            </w:r>
            <w:r w:rsidR="003C6353">
              <w:rPr>
                <w:b/>
                <w:noProof/>
                <w:sz w:val="28"/>
              </w:rPr>
              <w:t>5</w:t>
            </w:r>
            <w:r w:rsidR="000534AC">
              <w:rPr>
                <w:b/>
                <w:noProof/>
                <w:sz w:val="28"/>
              </w:rPr>
              <w:t>01</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135832A"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FF5223">
              <w:rPr>
                <w:b/>
                <w:noProof/>
                <w:sz w:val="28"/>
              </w:rPr>
              <w:t>2492</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05B2661"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534AC">
              <w:rPr>
                <w:b/>
                <w:noProof/>
                <w:sz w:val="28"/>
              </w:rPr>
              <w:t>16.5.</w:t>
            </w:r>
            <w:r w:rsidR="003C6353">
              <w:rPr>
                <w:b/>
                <w:noProof/>
                <w:sz w:val="28"/>
              </w:rPr>
              <w:t>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F8D88DC" w:rsidR="00F25D98" w:rsidRDefault="000C2D48"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0D60283" w:rsidR="001E41F3" w:rsidRDefault="00556040">
            <w:pPr>
              <w:pStyle w:val="CRCoverPage"/>
              <w:spacing w:after="0"/>
              <w:ind w:left="100"/>
              <w:rPr>
                <w:noProof/>
              </w:rPr>
            </w:pPr>
            <w:fldSimple w:instr=" DOCPROPERTY  CrTitle  \* MERGEFORMAT ">
              <w:r w:rsidR="000534AC">
                <w:t>CR#</w:t>
              </w:r>
              <w:r w:rsidR="003C6353">
                <w:t>2299</w:t>
              </w:r>
              <w:r w:rsidR="000534AC">
                <w:t xml:space="preserve"> clean up: continuity of emergency session upon </w:t>
              </w:r>
              <w:r w:rsidR="003C6353">
                <w:t>registration</w:t>
              </w:r>
              <w:r w:rsidR="000534AC">
                <w:t xml:space="preserve"> failure</w:t>
              </w:r>
            </w:fldSimple>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4813FB4"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0C2D48">
              <w:rPr>
                <w:noProof/>
              </w:rPr>
              <w:t>BlackBerry UK Ltd.</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B7428F3"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0534AC" w:rsidRPr="002D3342">
              <w:rPr>
                <w:noProof/>
              </w:rPr>
              <w:t>5GProtoc1</w:t>
            </w:r>
            <w:r w:rsidR="000534AC">
              <w:rPr>
                <w:noProof/>
              </w:rPr>
              <w:t>6</w:t>
            </w:r>
            <w:r>
              <w:rPr>
                <w:noProof/>
              </w:rPr>
              <w:fldChar w:fldCharType="end"/>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7345187"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C2D48">
              <w:rPr>
                <w:noProof/>
              </w:rPr>
              <w:t>2020-08-13</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5EF8221"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0534AC">
              <w:rPr>
                <w:b/>
                <w:noProof/>
              </w:rPr>
              <w:t>F</w:t>
            </w:r>
            <w:r>
              <w:rPr>
                <w:b/>
                <w:noProof/>
              </w:rPr>
              <w:fldChar w:fldCharType="end"/>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F24E659"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534AC">
              <w:rPr>
                <w:noProof/>
              </w:rPr>
              <w:t>Rel-16</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AAD036" w14:textId="77777777" w:rsidR="000C2D48" w:rsidRDefault="000C2D48" w:rsidP="000C2D48">
            <w:pPr>
              <w:pStyle w:val="CRCoverPage"/>
              <w:spacing w:after="0"/>
              <w:ind w:left="100"/>
            </w:pPr>
            <w:r>
              <w:t>Reason for inclusion in Rel-16:</w:t>
            </w:r>
          </w:p>
          <w:p w14:paraId="0602977D" w14:textId="77777777" w:rsidR="000C2D48" w:rsidRDefault="000C2D48" w:rsidP="000C2D48">
            <w:pPr>
              <w:pStyle w:val="CRCoverPage"/>
              <w:spacing w:after="0"/>
              <w:ind w:left="100"/>
            </w:pPr>
          </w:p>
          <w:p w14:paraId="2C7A513B" w14:textId="77777777" w:rsidR="000C2D48" w:rsidRDefault="000C2D48" w:rsidP="000C2D48">
            <w:pPr>
              <w:pStyle w:val="ListParagraph"/>
              <w:numPr>
                <w:ilvl w:val="0"/>
                <w:numId w:val="1"/>
              </w:numPr>
              <w:rPr>
                <w:rFonts w:eastAsia="Times New Roman"/>
                <w:lang w:val="de-DE"/>
              </w:rPr>
            </w:pPr>
            <w:r>
              <w:rPr>
                <w:rFonts w:eastAsia="Times New Roman"/>
                <w:b/>
                <w:bCs/>
                <w:lang w:val="de-DE"/>
              </w:rPr>
              <w:t>Rel-16</w:t>
            </w:r>
            <w:r>
              <w:rPr>
                <w:rFonts w:eastAsia="Times New Roman"/>
                <w:lang w:val="de-DE"/>
              </w:rPr>
              <w:t xml:space="preserve"> </w:t>
            </w:r>
          </w:p>
          <w:p w14:paraId="6B8B0E76" w14:textId="77777777" w:rsidR="000C2D48" w:rsidRDefault="000C2D48" w:rsidP="000C2D48">
            <w:pPr>
              <w:pStyle w:val="ListParagraph"/>
              <w:numPr>
                <w:ilvl w:val="1"/>
                <w:numId w:val="1"/>
              </w:numPr>
              <w:rPr>
                <w:rFonts w:eastAsia="Times New Roman"/>
                <w:lang w:val="de-DE"/>
              </w:rPr>
            </w:pPr>
            <w:r>
              <w:rPr>
                <w:rFonts w:eastAsia="Times New Roman"/>
                <w:lang w:val="de-DE"/>
              </w:rPr>
              <w:t xml:space="preserve">In scope: </w:t>
            </w:r>
          </w:p>
          <w:p w14:paraId="50B6B063" w14:textId="77777777" w:rsidR="000C2D48" w:rsidRDefault="000C2D48" w:rsidP="000C2D48">
            <w:pPr>
              <w:pStyle w:val="ListParagraph"/>
              <w:numPr>
                <w:ilvl w:val="2"/>
                <w:numId w:val="1"/>
              </w:numPr>
              <w:rPr>
                <w:rFonts w:eastAsia="Times New Roman"/>
                <w:lang w:val="en-GB"/>
              </w:rPr>
            </w:pPr>
            <w:r>
              <w:rPr>
                <w:rFonts w:eastAsia="Times New Roman"/>
                <w:lang w:val="en-GB"/>
              </w:rPr>
              <w:t>…</w:t>
            </w:r>
          </w:p>
          <w:p w14:paraId="0B99B8FC" w14:textId="77777777" w:rsidR="000C2D48" w:rsidRDefault="000C2D48" w:rsidP="000C2D48">
            <w:pPr>
              <w:pStyle w:val="ListParagraph"/>
              <w:numPr>
                <w:ilvl w:val="2"/>
                <w:numId w:val="1"/>
              </w:numPr>
              <w:rPr>
                <w:rFonts w:eastAsia="Times New Roman"/>
                <w:lang w:val="en-GB"/>
              </w:rPr>
            </w:pPr>
            <w:r>
              <w:rPr>
                <w:rFonts w:eastAsia="Times New Roman"/>
                <w:lang w:val="en-GB"/>
              </w:rPr>
              <w:t xml:space="preserve">Complete work that has been started </w:t>
            </w:r>
          </w:p>
          <w:p w14:paraId="598B16E1" w14:textId="77777777" w:rsidR="000C2D48" w:rsidRDefault="000C2D48">
            <w:pPr>
              <w:pStyle w:val="CRCoverPage"/>
              <w:spacing w:after="0"/>
              <w:ind w:left="100"/>
              <w:rPr>
                <w:noProof/>
              </w:rPr>
            </w:pPr>
          </w:p>
          <w:p w14:paraId="32EB6584" w14:textId="235A480E" w:rsidR="001E41F3" w:rsidRDefault="00A332F0">
            <w:pPr>
              <w:pStyle w:val="CRCoverPage"/>
              <w:spacing w:after="0"/>
              <w:ind w:left="100"/>
              <w:rPr>
                <w:noProof/>
              </w:rPr>
            </w:pPr>
            <w:r>
              <w:rPr>
                <w:noProof/>
              </w:rPr>
              <w:t>Improve readability of 5.5.1.2.</w:t>
            </w:r>
            <w:r w:rsidR="00385538">
              <w:rPr>
                <w:noProof/>
              </w:rPr>
              <w:t>6A</w:t>
            </w:r>
            <w:r>
              <w:rPr>
                <w:noProof/>
              </w:rPr>
              <w:t>, changing “</w:t>
            </w:r>
            <w:r w:rsidRPr="00A332F0">
              <w:rPr>
                <w:noProof/>
              </w:rPr>
              <w:t xml:space="preserve">If A with B with C, then..." </w:t>
            </w:r>
            <w:r>
              <w:rPr>
                <w:noProof/>
              </w:rPr>
              <w:t>construct</w:t>
            </w:r>
            <w:r w:rsidR="00385538">
              <w:rPr>
                <w:noProof/>
              </w:rPr>
              <w:t xml:space="preserve"> e.g.</w:t>
            </w:r>
            <w:r>
              <w:rPr>
                <w:noProof/>
              </w:rPr>
              <w:t xml:space="preserve"> into</w:t>
            </w:r>
            <w:r w:rsidRPr="00A332F0">
              <w:rPr>
                <w:noProof/>
              </w:rPr>
              <w:t xml:space="preserve"> "If A with B and with C, then</w:t>
            </w:r>
            <w:r>
              <w:rPr>
                <w:noProof/>
              </w:rPr>
              <w:t>” construct</w:t>
            </w:r>
            <w:r w:rsidRPr="00A332F0">
              <w:rPr>
                <w:noProof/>
              </w:rPr>
              <w:t>.</w:t>
            </w:r>
          </w:p>
          <w:p w14:paraId="4AB1CFBA" w14:textId="182450C7" w:rsidR="00A332F0" w:rsidRDefault="00A332F0" w:rsidP="00385538">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1F3D779" w14:textId="77777777" w:rsidR="001E41F3" w:rsidRDefault="000C2D48">
            <w:pPr>
              <w:pStyle w:val="CRCoverPage"/>
              <w:spacing w:after="0"/>
              <w:ind w:left="100"/>
              <w:rPr>
                <w:noProof/>
              </w:rPr>
            </w:pPr>
            <w:r>
              <w:rPr>
                <w:noProof/>
              </w:rPr>
              <w:t>Improve readability of 5.5.1.2.6A</w:t>
            </w:r>
          </w:p>
          <w:p w14:paraId="76C0712C" w14:textId="442386B6" w:rsidR="000C2D48" w:rsidRDefault="000C2D48">
            <w:pPr>
              <w:pStyle w:val="CRCoverPage"/>
              <w:spacing w:after="0"/>
              <w:ind w:left="100"/>
              <w:rPr>
                <w:noProof/>
              </w:rPr>
            </w:pP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9910BB" w14:textId="7392BDF0" w:rsidR="001E41F3" w:rsidRDefault="000C2D48">
            <w:pPr>
              <w:pStyle w:val="CRCoverPage"/>
              <w:spacing w:after="0"/>
              <w:ind w:left="100"/>
            </w:pPr>
            <w:r>
              <w:t>CR#2299 was approved last plenary cycle. Some readability issues have been highlighted on the exploder following approval</w:t>
            </w:r>
          </w:p>
          <w:p w14:paraId="616621A5" w14:textId="090B3265" w:rsidR="000C2D48" w:rsidRDefault="000C2D48">
            <w:pPr>
              <w:pStyle w:val="CRCoverPage"/>
              <w:spacing w:after="0"/>
              <w:ind w:left="100"/>
              <w:rPr>
                <w:noProof/>
              </w:rPr>
            </w:pP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BBFD4AA" w:rsidR="001E41F3" w:rsidRDefault="00385538">
            <w:pPr>
              <w:pStyle w:val="CRCoverPage"/>
              <w:spacing w:after="0"/>
              <w:ind w:left="100"/>
              <w:rPr>
                <w:noProof/>
              </w:rPr>
            </w:pPr>
            <w:r>
              <w:t>5.5.1.2.6A</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4F0A3C4" w14:textId="77777777" w:rsidR="000534AC" w:rsidRDefault="000534AC" w:rsidP="000534AC">
      <w:pPr>
        <w:jc w:val="center"/>
        <w:rPr>
          <w:noProof/>
          <w:color w:val="FFFFFF" w:themeColor="background1"/>
        </w:rPr>
      </w:pPr>
      <w:bookmarkStart w:id="3" w:name="_Hlk36463585"/>
      <w:bookmarkStart w:id="4" w:name="_Hlk38638327"/>
      <w:r w:rsidRPr="00462C74">
        <w:rPr>
          <w:noProof/>
          <w:color w:val="FFFFFF" w:themeColor="background1"/>
          <w:highlight w:val="black"/>
        </w:rPr>
        <w:lastRenderedPageBreak/>
        <w:t>*** First change ***</w:t>
      </w:r>
    </w:p>
    <w:p w14:paraId="69FFB812" w14:textId="77777777" w:rsidR="004D768F" w:rsidRDefault="004D768F" w:rsidP="004D768F">
      <w:pPr>
        <w:pStyle w:val="Heading5"/>
      </w:pPr>
      <w:bookmarkStart w:id="5" w:name="_Toc20232678"/>
      <w:bookmarkStart w:id="6" w:name="_Toc27746780"/>
      <w:bookmarkStart w:id="7" w:name="_Toc36212962"/>
      <w:bookmarkStart w:id="8" w:name="_Toc36657139"/>
      <w:bookmarkStart w:id="9" w:name="_Toc45286803"/>
      <w:bookmarkStart w:id="10" w:name="_Toc20217943"/>
      <w:bookmarkStart w:id="11" w:name="_Toc27743828"/>
      <w:bookmarkStart w:id="12" w:name="_Toc35959399"/>
      <w:bookmarkStart w:id="13" w:name="_Toc45202830"/>
      <w:bookmarkEnd w:id="3"/>
      <w:bookmarkEnd w:id="4"/>
      <w:r>
        <w:t>5.5.1.2.6A</w:t>
      </w:r>
      <w:r>
        <w:tab/>
        <w:t>Initial registration</w:t>
      </w:r>
      <w:r w:rsidRPr="003168A2">
        <w:t xml:space="preserve"> </w:t>
      </w:r>
      <w:r w:rsidRPr="001C2E69">
        <w:t>for</w:t>
      </w:r>
      <w:r w:rsidRPr="00746B17">
        <w:rPr>
          <w:noProof/>
        </w:rPr>
        <w:t xml:space="preserve"> initiating a PDU session for emergency services</w:t>
      </w:r>
      <w:r>
        <w:rPr>
          <w:noProof/>
        </w:rPr>
        <w:t xml:space="preserve"> </w:t>
      </w:r>
      <w:r>
        <w:t xml:space="preserve">not </w:t>
      </w:r>
      <w:r w:rsidRPr="003168A2">
        <w:t>accepted by the network</w:t>
      </w:r>
      <w:bookmarkEnd w:id="5"/>
      <w:bookmarkEnd w:id="6"/>
      <w:bookmarkEnd w:id="7"/>
      <w:bookmarkEnd w:id="8"/>
      <w:bookmarkEnd w:id="9"/>
    </w:p>
    <w:p w14:paraId="124588A6" w14:textId="11BE9537" w:rsidR="004D768F" w:rsidRDefault="004D768F" w:rsidP="004D768F">
      <w:r>
        <w:t xml:space="preserve">If the network cannot accept </w:t>
      </w:r>
      <w:ins w:id="14" w:author="John-Luc Bakker" w:date="2020-08-04T15:23:00Z">
        <w:r>
          <w:t xml:space="preserve">an </w:t>
        </w:r>
      </w:ins>
      <w:r>
        <w:t xml:space="preserve">initial registration request </w:t>
      </w:r>
      <w:ins w:id="15" w:author="John-Luc Bakker" w:date="2020-08-04T15:23:00Z">
        <w:r>
          <w:t xml:space="preserve">with 5GS registration type </w:t>
        </w:r>
        <w:r w:rsidRPr="00DE0568">
          <w:rPr>
            <w:lang w:eastAsia="ja-JP"/>
          </w:rPr>
          <w:t xml:space="preserve">IE set to </w:t>
        </w:r>
        <w:r w:rsidRPr="00DE0568">
          <w:t>"initial registration"</w:t>
        </w:r>
      </w:ins>
      <w:ins w:id="16" w:author="John-Luc Bakker" w:date="2020-08-04T15:30:00Z">
        <w:r w:rsidR="00385538">
          <w:t xml:space="preserve"> and</w:t>
        </w:r>
      </w:ins>
      <w:ins w:id="17" w:author="John-Luc Bakker" w:date="2020-08-04T15:23:00Z">
        <w:r>
          <w:t xml:space="preserve"> </w:t>
        </w:r>
      </w:ins>
      <w:r>
        <w:t xml:space="preserve">for </w:t>
      </w:r>
      <w:r w:rsidRPr="004C2A46">
        <w:t>sending a PDU SESSION ESTABLIS</w:t>
      </w:r>
      <w:r>
        <w:t>H</w:t>
      </w:r>
      <w:r w:rsidRPr="004C2A46">
        <w:t>MENT message with request type set to "initial emergency request"</w:t>
      </w:r>
      <w:del w:id="18" w:author="John-Luc Bakker" w:date="2020-08-04T15:22:00Z">
        <w:r w:rsidDel="004D768F">
          <w:delText xml:space="preserve"> and with 5GS registration type </w:delText>
        </w:r>
        <w:r w:rsidRPr="00DE0568" w:rsidDel="004D768F">
          <w:rPr>
            <w:lang w:eastAsia="ja-JP"/>
          </w:rPr>
          <w:delText xml:space="preserve">IE set to </w:delText>
        </w:r>
        <w:r w:rsidRPr="00DE0568" w:rsidDel="004D768F">
          <w:delText>"initial registration"</w:delText>
        </w:r>
      </w:del>
      <w:r>
        <w:t>, the UE shall perform the procedures as described in subclause 5.5.1.2.5. Then if the UE is in the same selected PLMN where the last initial registration request was attempted, the UE shall:</w:t>
      </w:r>
    </w:p>
    <w:p w14:paraId="1097F052" w14:textId="77777777" w:rsidR="004D768F" w:rsidRDefault="004D768F" w:rsidP="004D768F">
      <w:pPr>
        <w:pStyle w:val="B1"/>
      </w:pPr>
      <w:r>
        <w:t>a)</w:t>
      </w:r>
      <w:r>
        <w:tab/>
        <w:t>inform the upper layers</w:t>
      </w:r>
      <w:r w:rsidRPr="00C2641E">
        <w:t xml:space="preserve"> </w:t>
      </w:r>
      <w:r>
        <w:t>of the failure of the procedure; or</w:t>
      </w:r>
    </w:p>
    <w:p w14:paraId="2FEB2D1E" w14:textId="77777777" w:rsidR="004D768F" w:rsidRDefault="004D768F" w:rsidP="004D768F">
      <w:pPr>
        <w:pStyle w:val="NO"/>
      </w:pPr>
      <w:r>
        <w:t>NOTE </w:t>
      </w:r>
      <w:r>
        <w:rPr>
          <w:rFonts w:hint="eastAsia"/>
        </w:rPr>
        <w:t>1</w:t>
      </w:r>
      <w:r>
        <w:t>:</w:t>
      </w:r>
      <w:r>
        <w:tab/>
        <w:t>This can result in the upper layers requesting implementation specific mechanisms, e.g. procedures specified in 3GPP TS 24.229</w:t>
      </w:r>
      <w:r>
        <w:rPr>
          <w:rFonts w:eastAsia="Malgun Gothic"/>
        </w:rPr>
        <w:t> </w:t>
      </w:r>
      <w:r w:rsidRPr="00C51ED8">
        <w:rPr>
          <w:rFonts w:eastAsia="Malgun Gothic"/>
        </w:rPr>
        <w:t>[</w:t>
      </w:r>
      <w:r>
        <w:rPr>
          <w:rFonts w:eastAsia="Malgun Gothic"/>
        </w:rPr>
        <w:t>14</w:t>
      </w:r>
      <w:r w:rsidRPr="00C51ED8">
        <w:rPr>
          <w:rFonts w:eastAsia="Malgun Gothic"/>
        </w:rPr>
        <w:t>]</w:t>
      </w:r>
      <w:r>
        <w:t xml:space="preserve"> can result in the emergency call being attempted to another IP-CAN.</w:t>
      </w:r>
    </w:p>
    <w:p w14:paraId="6C2E9BA2" w14:textId="77777777" w:rsidR="004D768F" w:rsidRDefault="004D768F" w:rsidP="004D768F">
      <w:pPr>
        <w:pStyle w:val="B1"/>
      </w:pPr>
      <w:r>
        <w:t>b)</w:t>
      </w:r>
      <w:r>
        <w:tab/>
        <w:t>attempt initial registration for emergency services.</w:t>
      </w:r>
    </w:p>
    <w:p w14:paraId="5315777B" w14:textId="5960987B" w:rsidR="004D768F" w:rsidRDefault="004D768F" w:rsidP="004D768F">
      <w:r w:rsidRPr="004C2A46">
        <w:t xml:space="preserve">If the network cannot accept </w:t>
      </w:r>
      <w:ins w:id="19" w:author="John-Luc Bakker" w:date="2020-08-04T15:23:00Z">
        <w:r>
          <w:t xml:space="preserve">an </w:t>
        </w:r>
      </w:ins>
      <w:r w:rsidRPr="004C2A46">
        <w:t>initial registration request</w:t>
      </w:r>
      <w:ins w:id="20" w:author="John-Luc Bakker" w:date="2020-08-04T15:24:00Z">
        <w:r w:rsidRPr="004C2A46">
          <w:t xml:space="preserve"> with 5GS registration type IE set to "initial registration"</w:t>
        </w:r>
      </w:ins>
      <w:ins w:id="21" w:author="John-Luc Bakker" w:date="2020-08-04T15:31:00Z">
        <w:r w:rsidR="00385538">
          <w:t>,</w:t>
        </w:r>
      </w:ins>
      <w:r w:rsidRPr="004C2A46">
        <w:t xml:space="preserve"> for </w:t>
      </w:r>
      <w:r>
        <w:t>establishing</w:t>
      </w:r>
      <w:r w:rsidRPr="004C2A46">
        <w:t xml:space="preserve"> a PDU session for emergency services</w:t>
      </w:r>
      <w:del w:id="22" w:author="John-Luc Bakker" w:date="2020-08-04T15:24:00Z">
        <w:r w:rsidRPr="004C2A46" w:rsidDel="004D768F">
          <w:delText xml:space="preserve"> with 5GS registration type IE set to "initial registration"</w:delText>
        </w:r>
      </w:del>
      <w:r w:rsidRPr="004C2A46">
        <w:t xml:space="preserve"> and the PDU session needs to be established due to handover of an existing PDN connection for emergency bearer services, </w:t>
      </w:r>
      <w:r>
        <w:t xml:space="preserve">the UE shall perform the procedures as described in subclause 5.5.1.2.5. </w:t>
      </w:r>
      <w:r w:rsidRPr="00CC0C94">
        <w:t>Then if the UE is in the same selected PLMN</w:t>
      </w:r>
      <w:r>
        <w:t xml:space="preserve"> or equivalent PLMN</w:t>
      </w:r>
      <w:r w:rsidRPr="00CC0C94">
        <w:t xml:space="preserve"> where the last</w:t>
      </w:r>
      <w:r w:rsidRPr="004C2A46">
        <w:t xml:space="preserve"> </w:t>
      </w:r>
      <w:r>
        <w:t>initial registration request was attempted, the UE shall</w:t>
      </w:r>
      <w:r w:rsidRPr="004C2A46">
        <w:t xml:space="preserve"> attempt initial registration for emergency services.</w:t>
      </w:r>
    </w:p>
    <w:p w14:paraId="79959D98" w14:textId="4662186A" w:rsidR="004D768F" w:rsidRDefault="004D768F" w:rsidP="004D768F">
      <w:r>
        <w:rPr>
          <w:rFonts w:hint="eastAsia"/>
        </w:rPr>
        <w:t>If the initial registration</w:t>
      </w:r>
      <w:r w:rsidRPr="008E1F54">
        <w:t xml:space="preserve"> request</w:t>
      </w:r>
      <w:ins w:id="23" w:author="John-Luc Bakker" w:date="2020-08-04T15:32:00Z">
        <w:r w:rsidR="00385538">
          <w:t>,</w:t>
        </w:r>
        <w:r w:rsidR="00385538" w:rsidRPr="00385538">
          <w:t xml:space="preserve"> </w:t>
        </w:r>
        <w:r w:rsidR="00385538">
          <w:t xml:space="preserve">with 5GS registration type </w:t>
        </w:r>
        <w:r w:rsidR="00385538" w:rsidRPr="00DE0568">
          <w:rPr>
            <w:lang w:eastAsia="ja-JP"/>
          </w:rPr>
          <w:t xml:space="preserve">IE set to </w:t>
        </w:r>
        <w:r w:rsidR="00385538" w:rsidRPr="00DE0568">
          <w:t>"initial registration"</w:t>
        </w:r>
        <w:r w:rsidR="00385538">
          <w:t xml:space="preserve"> and</w:t>
        </w:r>
      </w:ins>
      <w:r w:rsidRPr="008E1F54">
        <w:t xml:space="preserve"> </w:t>
      </w:r>
      <w:r>
        <w:t xml:space="preserve">for </w:t>
      </w:r>
      <w:r w:rsidRPr="00746B17">
        <w:rPr>
          <w:noProof/>
        </w:rPr>
        <w:t xml:space="preserve">initiating a PDU session for </w:t>
      </w:r>
      <w:r>
        <w:t>emergency services</w:t>
      </w:r>
      <w:ins w:id="24" w:author="John-Luc Bakker" w:date="2020-08-04T15:25:00Z">
        <w:r>
          <w:t>,</w:t>
        </w:r>
      </w:ins>
      <w:del w:id="25" w:author="John-Luc Bakker" w:date="2020-08-04T15:25:00Z">
        <w:r w:rsidDel="004D768F">
          <w:delText xml:space="preserve"> with 5GS registration type </w:delText>
        </w:r>
        <w:r w:rsidRPr="00DE0568" w:rsidDel="004D768F">
          <w:rPr>
            <w:lang w:eastAsia="ja-JP"/>
          </w:rPr>
          <w:delText xml:space="preserve">IE set to </w:delText>
        </w:r>
        <w:r w:rsidRPr="00DE0568" w:rsidDel="004D768F">
          <w:delText>"initial registration"</w:delText>
        </w:r>
      </w:del>
      <w:r>
        <w:t xml:space="preserve"> </w:t>
      </w:r>
      <w:r>
        <w:rPr>
          <w:rFonts w:hint="eastAsia"/>
        </w:rPr>
        <w:t>fails</w:t>
      </w:r>
      <w:r>
        <w:rPr>
          <w:rFonts w:eastAsia="MS Mincho" w:hint="eastAsia"/>
          <w:lang w:eastAsia="ja-JP"/>
        </w:rPr>
        <w:t xml:space="preserve"> due to </w:t>
      </w:r>
      <w:r>
        <w:rPr>
          <w:rFonts w:hint="eastAsia"/>
        </w:rPr>
        <w:t>abnormal</w:t>
      </w:r>
      <w:r>
        <w:rPr>
          <w:rFonts w:eastAsia="MS Mincho" w:hint="eastAsia"/>
          <w:lang w:eastAsia="ja-JP"/>
        </w:rPr>
        <w:t xml:space="preserve"> case</w:t>
      </w:r>
      <w:r>
        <w:t xml:space="preserve"> b)</w:t>
      </w:r>
      <w:r w:rsidRPr="003A72C6">
        <w:t xml:space="preserve"> </w:t>
      </w:r>
      <w:r>
        <w:t>in subclause 5.5.1.2.7</w:t>
      </w:r>
      <w:r w:rsidRPr="003168A2">
        <w:t>,</w:t>
      </w:r>
      <w:r>
        <w:t xml:space="preserve"> the UE shall perform the actions as described in subclause 5.5.1.2.7 and inform the upper layers of the failure </w:t>
      </w:r>
      <w:r w:rsidRPr="00411E8B">
        <w:t>to access the network</w:t>
      </w:r>
      <w:r>
        <w:t>.</w:t>
      </w:r>
    </w:p>
    <w:p w14:paraId="7BCBD058" w14:textId="77777777" w:rsidR="004D768F" w:rsidRDefault="004D768F" w:rsidP="004D768F">
      <w:pPr>
        <w:pStyle w:val="NO"/>
      </w:pPr>
      <w:r>
        <w:t>NOTE 2:</w:t>
      </w:r>
      <w:r>
        <w:tab/>
        <w:t>This can result in the upper layers requesting implementation specific mechanisms, e.g. procedures specified in 3GPP TS 24.229</w:t>
      </w:r>
      <w:r>
        <w:rPr>
          <w:rFonts w:eastAsia="Malgun Gothic"/>
        </w:rPr>
        <w:t> </w:t>
      </w:r>
      <w:r w:rsidRPr="00C51ED8">
        <w:rPr>
          <w:rFonts w:eastAsia="Malgun Gothic"/>
        </w:rPr>
        <w:t>[</w:t>
      </w:r>
      <w:r>
        <w:rPr>
          <w:rFonts w:eastAsia="Malgun Gothic"/>
        </w:rPr>
        <w:t>14</w:t>
      </w:r>
      <w:r w:rsidRPr="00C51ED8">
        <w:rPr>
          <w:rFonts w:eastAsia="Malgun Gothic"/>
        </w:rPr>
        <w:t>]</w:t>
      </w:r>
      <w:r>
        <w:t xml:space="preserve"> can result in the emergency call being attempted to another IP-CAN.</w:t>
      </w:r>
    </w:p>
    <w:p w14:paraId="5504B12F" w14:textId="4F00A3F8" w:rsidR="004D768F" w:rsidRDefault="004D768F" w:rsidP="004D768F">
      <w:r>
        <w:rPr>
          <w:rFonts w:hint="eastAsia"/>
        </w:rPr>
        <w:t>If the initial registration</w:t>
      </w:r>
      <w:r w:rsidRPr="008E1F54">
        <w:t xml:space="preserve"> request</w:t>
      </w:r>
      <w:ins w:id="26" w:author="John-Luc Bakker" w:date="2020-08-04T15:33:00Z">
        <w:r w:rsidR="00385538">
          <w:t xml:space="preserve">, with 5GS registration type </w:t>
        </w:r>
        <w:r w:rsidR="00385538" w:rsidRPr="00DE0568">
          <w:rPr>
            <w:lang w:eastAsia="ja-JP"/>
          </w:rPr>
          <w:t xml:space="preserve">IE set to </w:t>
        </w:r>
        <w:r w:rsidR="00385538" w:rsidRPr="00DE0568">
          <w:t>"initial registration"</w:t>
        </w:r>
        <w:r w:rsidR="00385538">
          <w:t xml:space="preserve"> and</w:t>
        </w:r>
      </w:ins>
      <w:r w:rsidRPr="008E1F54">
        <w:t xml:space="preserve"> </w:t>
      </w:r>
      <w:r>
        <w:t xml:space="preserve">for </w:t>
      </w:r>
      <w:r w:rsidRPr="00746B17">
        <w:rPr>
          <w:noProof/>
        </w:rPr>
        <w:t xml:space="preserve">initiating a PDU session for </w:t>
      </w:r>
      <w:r>
        <w:t>emergency services</w:t>
      </w:r>
      <w:ins w:id="27" w:author="John-Luc Bakker" w:date="2020-08-04T15:27:00Z">
        <w:r w:rsidR="00385538">
          <w:t>,</w:t>
        </w:r>
      </w:ins>
      <w:del w:id="28" w:author="John-Luc Bakker" w:date="2020-08-04T15:27:00Z">
        <w:r w:rsidRPr="00BE5B06" w:rsidDel="00385538">
          <w:delText xml:space="preserve"> </w:delText>
        </w:r>
        <w:r w:rsidDel="00385538">
          <w:delText xml:space="preserve">with 5GS registration type </w:delText>
        </w:r>
        <w:r w:rsidRPr="00DE0568" w:rsidDel="00385538">
          <w:rPr>
            <w:lang w:eastAsia="ja-JP"/>
          </w:rPr>
          <w:delText xml:space="preserve">IE set to </w:delText>
        </w:r>
        <w:r w:rsidRPr="00DE0568" w:rsidDel="00385538">
          <w:delText>"initial registration"</w:delText>
        </w:r>
      </w:del>
      <w:r>
        <w:t xml:space="preserve"> </w:t>
      </w:r>
      <w:r>
        <w:rPr>
          <w:rFonts w:hint="eastAsia"/>
        </w:rPr>
        <w:t>fails</w:t>
      </w:r>
      <w:r>
        <w:rPr>
          <w:rFonts w:eastAsia="MS Mincho" w:hint="eastAsia"/>
          <w:lang w:eastAsia="ja-JP"/>
        </w:rPr>
        <w:t xml:space="preserve"> due to </w:t>
      </w:r>
      <w:r>
        <w:rPr>
          <w:rFonts w:hint="eastAsia"/>
        </w:rPr>
        <w:t>abnormal</w:t>
      </w:r>
      <w:r>
        <w:rPr>
          <w:rFonts w:eastAsia="MS Mincho" w:hint="eastAsia"/>
          <w:lang w:eastAsia="ja-JP"/>
        </w:rPr>
        <w:t xml:space="preserve"> case</w:t>
      </w:r>
      <w:r>
        <w:rPr>
          <w:rFonts w:hint="eastAsia"/>
        </w:rPr>
        <w:t>s</w:t>
      </w:r>
      <w:r>
        <w:t xml:space="preserve"> c), d) or e)</w:t>
      </w:r>
      <w:r w:rsidRPr="003A72C6">
        <w:t xml:space="preserve"> </w:t>
      </w:r>
      <w:r>
        <w:t>in subclause 5.5.1.2.7</w:t>
      </w:r>
      <w:r w:rsidRPr="003168A2">
        <w:t>,</w:t>
      </w:r>
      <w:r>
        <w:t xml:space="preserve"> the UE shall perform the actions as described in subclause 5.5.1.2.7. Then if the UE is in:</w:t>
      </w:r>
    </w:p>
    <w:p w14:paraId="300E4399" w14:textId="77777777" w:rsidR="004D768F" w:rsidRDefault="004D768F" w:rsidP="004D768F">
      <w:pPr>
        <w:pStyle w:val="B1"/>
      </w:pPr>
      <w:r>
        <w:t>a)</w:t>
      </w:r>
      <w:r>
        <w:tab/>
        <w:t>the same selected PLMN where the last initial registration request was attempted and the PDU session does not need to be established due to handover of an existing PDN connection for emergency bearer services,</w:t>
      </w:r>
      <w:r w:rsidRPr="000876C3">
        <w:t xml:space="preserve"> </w:t>
      </w:r>
      <w:r>
        <w:t>the UE shall:</w:t>
      </w:r>
    </w:p>
    <w:p w14:paraId="2E441129" w14:textId="77777777" w:rsidR="004D768F" w:rsidRDefault="004D768F" w:rsidP="004D768F">
      <w:pPr>
        <w:pStyle w:val="B2"/>
      </w:pPr>
      <w:r>
        <w:t>-</w:t>
      </w:r>
      <w:r>
        <w:tab/>
        <w:t>inform the upper layers</w:t>
      </w:r>
      <w:r w:rsidRPr="00C2641E">
        <w:t xml:space="preserve"> </w:t>
      </w:r>
      <w:r>
        <w:t>of the failure of the procedure; or</w:t>
      </w:r>
    </w:p>
    <w:p w14:paraId="04531DCD" w14:textId="77777777" w:rsidR="004D768F" w:rsidRDefault="004D768F" w:rsidP="004D768F">
      <w:pPr>
        <w:pStyle w:val="NO"/>
      </w:pPr>
      <w:r>
        <w:t>NOTE 3:</w:t>
      </w:r>
      <w:r>
        <w:tab/>
        <w:t>This can result in the upper layers requesting implementation specific mechanisms, e.g. procedures specified in 3GPP TS 24.229</w:t>
      </w:r>
      <w:r>
        <w:rPr>
          <w:rFonts w:eastAsia="Malgun Gothic"/>
        </w:rPr>
        <w:t> </w:t>
      </w:r>
      <w:r w:rsidRPr="00C51ED8">
        <w:rPr>
          <w:rFonts w:eastAsia="Malgun Gothic"/>
        </w:rPr>
        <w:t>[</w:t>
      </w:r>
      <w:r>
        <w:rPr>
          <w:rFonts w:eastAsia="Malgun Gothic"/>
        </w:rPr>
        <w:t>14</w:t>
      </w:r>
      <w:r w:rsidRPr="00C51ED8">
        <w:rPr>
          <w:rFonts w:eastAsia="Malgun Gothic"/>
        </w:rPr>
        <w:t>]</w:t>
      </w:r>
      <w:r>
        <w:t xml:space="preserve"> can result in the emergency call being attempted to another IP-CAN.</w:t>
      </w:r>
    </w:p>
    <w:p w14:paraId="03AAF507" w14:textId="77777777" w:rsidR="004D768F" w:rsidRDefault="004D768F" w:rsidP="004D768F">
      <w:pPr>
        <w:pStyle w:val="B2"/>
      </w:pPr>
      <w:r>
        <w:t>-</w:t>
      </w:r>
      <w:r>
        <w:tab/>
        <w:t>attempt initial registration for emergency services; or</w:t>
      </w:r>
    </w:p>
    <w:p w14:paraId="5086BFD2" w14:textId="77777777" w:rsidR="004D768F" w:rsidRDefault="004D768F" w:rsidP="004D768F">
      <w:pPr>
        <w:pStyle w:val="B1"/>
      </w:pPr>
      <w:r>
        <w:t>b)</w:t>
      </w:r>
      <w:r>
        <w:tab/>
      </w:r>
      <w:r w:rsidRPr="00CC0C94">
        <w:t>the same selected PLMN</w:t>
      </w:r>
      <w:r>
        <w:t xml:space="preserve"> </w:t>
      </w:r>
      <w:r w:rsidRPr="000876C3">
        <w:t>or equivalent PLMN</w:t>
      </w:r>
      <w:r w:rsidRPr="00CC0C94">
        <w:t xml:space="preserve"> where the last</w:t>
      </w:r>
      <w:r w:rsidRPr="004C2A46">
        <w:t xml:space="preserve"> </w:t>
      </w:r>
      <w:r>
        <w:t>initial registration request was attempted</w:t>
      </w:r>
      <w:r w:rsidRPr="004C2A46">
        <w:t xml:space="preserve"> </w:t>
      </w:r>
      <w:r>
        <w:t xml:space="preserve">and the PDU session </w:t>
      </w:r>
      <w:r w:rsidRPr="004C2A46">
        <w:t>needs to be established due to handover of an existing PDN connection for emergency bearer services</w:t>
      </w:r>
      <w:r>
        <w:t>, attempt initial registration for emergency services.</w:t>
      </w:r>
    </w:p>
    <w:bookmarkEnd w:id="10"/>
    <w:bookmarkEnd w:id="11"/>
    <w:bookmarkEnd w:id="12"/>
    <w:bookmarkEnd w:id="13"/>
    <w:p w14:paraId="454C8E01" w14:textId="77777777" w:rsidR="000534AC" w:rsidRDefault="000534AC">
      <w:pPr>
        <w:rPr>
          <w:noProof/>
        </w:rPr>
      </w:pPr>
    </w:p>
    <w:sectPr w:rsidR="000534A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209444" w14:textId="77777777" w:rsidR="00411947" w:rsidRDefault="00411947">
      <w:r>
        <w:separator/>
      </w:r>
    </w:p>
  </w:endnote>
  <w:endnote w:type="continuationSeparator" w:id="0">
    <w:p w14:paraId="59AFA061" w14:textId="77777777" w:rsidR="00411947" w:rsidRDefault="004119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1F1430" w14:textId="77777777" w:rsidR="00411947" w:rsidRDefault="00411947">
      <w:r>
        <w:separator/>
      </w:r>
    </w:p>
  </w:footnote>
  <w:footnote w:type="continuationSeparator" w:id="0">
    <w:p w14:paraId="544B9B88" w14:textId="77777777" w:rsidR="00411947" w:rsidRDefault="004119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29F09CA"/>
    <w:multiLevelType w:val="hybridMultilevel"/>
    <w:tmpl w:val="840E81DC"/>
    <w:lvl w:ilvl="0" w:tplc="1CBA5962">
      <w:numFmt w:val="bullet"/>
      <w:lvlText w:val="-"/>
      <w:lvlJc w:val="left"/>
      <w:pPr>
        <w:ind w:left="720" w:hanging="360"/>
      </w:pPr>
      <w:rPr>
        <w:rFonts w:ascii="Calibri" w:eastAsia="Calibri" w:hAnsi="Calibr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Luc Bakker">
    <w15:presenceInfo w15:providerId="AD" w15:userId="S::jbakker@blackberry.com::73d50ebf-c039-4bbc-ad61-674f1a815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34AC"/>
    <w:rsid w:val="000A1F6F"/>
    <w:rsid w:val="000A6394"/>
    <w:rsid w:val="000B7FED"/>
    <w:rsid w:val="000C038A"/>
    <w:rsid w:val="000C2D48"/>
    <w:rsid w:val="000C6598"/>
    <w:rsid w:val="000F3196"/>
    <w:rsid w:val="00143DCF"/>
    <w:rsid w:val="00145D43"/>
    <w:rsid w:val="00185EEA"/>
    <w:rsid w:val="00192C46"/>
    <w:rsid w:val="001A08B3"/>
    <w:rsid w:val="001A7B60"/>
    <w:rsid w:val="001B52F0"/>
    <w:rsid w:val="001B7A65"/>
    <w:rsid w:val="001E41F3"/>
    <w:rsid w:val="00227EAD"/>
    <w:rsid w:val="00230865"/>
    <w:rsid w:val="0026004D"/>
    <w:rsid w:val="002640DD"/>
    <w:rsid w:val="00275D12"/>
    <w:rsid w:val="00284FEB"/>
    <w:rsid w:val="002860C4"/>
    <w:rsid w:val="002A1ABE"/>
    <w:rsid w:val="002B5741"/>
    <w:rsid w:val="00305409"/>
    <w:rsid w:val="003609EF"/>
    <w:rsid w:val="0036231A"/>
    <w:rsid w:val="00363DF6"/>
    <w:rsid w:val="003674C0"/>
    <w:rsid w:val="00374DD4"/>
    <w:rsid w:val="00385538"/>
    <w:rsid w:val="003C6353"/>
    <w:rsid w:val="003E1A36"/>
    <w:rsid w:val="00410371"/>
    <w:rsid w:val="00411947"/>
    <w:rsid w:val="004242F1"/>
    <w:rsid w:val="004A6835"/>
    <w:rsid w:val="004B19C5"/>
    <w:rsid w:val="004B75B7"/>
    <w:rsid w:val="004D768F"/>
    <w:rsid w:val="004E1669"/>
    <w:rsid w:val="0051580D"/>
    <w:rsid w:val="00523D86"/>
    <w:rsid w:val="00547111"/>
    <w:rsid w:val="00552722"/>
    <w:rsid w:val="00556040"/>
    <w:rsid w:val="00570453"/>
    <w:rsid w:val="00592D74"/>
    <w:rsid w:val="005E2C44"/>
    <w:rsid w:val="00621188"/>
    <w:rsid w:val="006257ED"/>
    <w:rsid w:val="00677E82"/>
    <w:rsid w:val="00695808"/>
    <w:rsid w:val="006B46FB"/>
    <w:rsid w:val="006E1D67"/>
    <w:rsid w:val="006E21FB"/>
    <w:rsid w:val="007159F3"/>
    <w:rsid w:val="00792342"/>
    <w:rsid w:val="007977A8"/>
    <w:rsid w:val="007B512A"/>
    <w:rsid w:val="007C2097"/>
    <w:rsid w:val="007D6A07"/>
    <w:rsid w:val="007F7259"/>
    <w:rsid w:val="008040A8"/>
    <w:rsid w:val="008279FA"/>
    <w:rsid w:val="008438B9"/>
    <w:rsid w:val="008626E7"/>
    <w:rsid w:val="00870EE7"/>
    <w:rsid w:val="008863B9"/>
    <w:rsid w:val="008A45A6"/>
    <w:rsid w:val="008F686C"/>
    <w:rsid w:val="009148DE"/>
    <w:rsid w:val="00941BFE"/>
    <w:rsid w:val="00941E30"/>
    <w:rsid w:val="009777D9"/>
    <w:rsid w:val="00991B88"/>
    <w:rsid w:val="009A5753"/>
    <w:rsid w:val="009A579D"/>
    <w:rsid w:val="009E3297"/>
    <w:rsid w:val="009E6C24"/>
    <w:rsid w:val="009F734F"/>
    <w:rsid w:val="00A246B6"/>
    <w:rsid w:val="00A332F0"/>
    <w:rsid w:val="00A47E70"/>
    <w:rsid w:val="00A50CF0"/>
    <w:rsid w:val="00A542A2"/>
    <w:rsid w:val="00A7671C"/>
    <w:rsid w:val="00AA2CBC"/>
    <w:rsid w:val="00AC5820"/>
    <w:rsid w:val="00AD1CD8"/>
    <w:rsid w:val="00B258BB"/>
    <w:rsid w:val="00B67B97"/>
    <w:rsid w:val="00B968C8"/>
    <w:rsid w:val="00BA3EC5"/>
    <w:rsid w:val="00BA51D9"/>
    <w:rsid w:val="00BB5DFC"/>
    <w:rsid w:val="00BD279D"/>
    <w:rsid w:val="00BD6BB8"/>
    <w:rsid w:val="00BE70D2"/>
    <w:rsid w:val="00C66BA2"/>
    <w:rsid w:val="00C75CB0"/>
    <w:rsid w:val="00C95985"/>
    <w:rsid w:val="00CA2293"/>
    <w:rsid w:val="00CC5026"/>
    <w:rsid w:val="00CC68D0"/>
    <w:rsid w:val="00D03F9A"/>
    <w:rsid w:val="00D06D51"/>
    <w:rsid w:val="00D24991"/>
    <w:rsid w:val="00D50255"/>
    <w:rsid w:val="00D66520"/>
    <w:rsid w:val="00DA3849"/>
    <w:rsid w:val="00DE34CF"/>
    <w:rsid w:val="00E13F3D"/>
    <w:rsid w:val="00E34898"/>
    <w:rsid w:val="00E8079D"/>
    <w:rsid w:val="00E929BC"/>
    <w:rsid w:val="00EB09B7"/>
    <w:rsid w:val="00EE7D7C"/>
    <w:rsid w:val="00F25D98"/>
    <w:rsid w:val="00F300FB"/>
    <w:rsid w:val="00FB6386"/>
    <w:rsid w:val="00FE4C1E"/>
    <w:rsid w:val="00FF522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0534AC"/>
    <w:rPr>
      <w:rFonts w:ascii="Times New Roman" w:hAnsi="Times New Roman"/>
      <w:lang w:val="en-GB" w:eastAsia="en-US"/>
    </w:rPr>
  </w:style>
  <w:style w:type="character" w:customStyle="1" w:styleId="NOZchn">
    <w:name w:val="NO Zchn"/>
    <w:link w:val="NO"/>
    <w:qFormat/>
    <w:locked/>
    <w:rsid w:val="000534AC"/>
    <w:rPr>
      <w:rFonts w:ascii="Times New Roman" w:hAnsi="Times New Roman"/>
      <w:lang w:val="en-GB" w:eastAsia="en-US"/>
    </w:rPr>
  </w:style>
  <w:style w:type="paragraph" w:styleId="Revision">
    <w:name w:val="Revision"/>
    <w:hidden/>
    <w:uiPriority w:val="99"/>
    <w:semiHidden/>
    <w:rsid w:val="00552722"/>
    <w:rPr>
      <w:rFonts w:ascii="Times New Roman" w:hAnsi="Times New Roman"/>
      <w:lang w:val="en-GB" w:eastAsia="en-US"/>
    </w:rPr>
  </w:style>
  <w:style w:type="character" w:customStyle="1" w:styleId="B2Char">
    <w:name w:val="B2 Char"/>
    <w:link w:val="B2"/>
    <w:rsid w:val="004D768F"/>
    <w:rPr>
      <w:rFonts w:ascii="Times New Roman" w:hAnsi="Times New Roman"/>
      <w:lang w:val="en-GB" w:eastAsia="en-US"/>
    </w:rPr>
  </w:style>
  <w:style w:type="paragraph" w:styleId="ListParagraph">
    <w:name w:val="List Paragraph"/>
    <w:basedOn w:val="Normal"/>
    <w:uiPriority w:val="34"/>
    <w:qFormat/>
    <w:rsid w:val="000C2D48"/>
    <w:pPr>
      <w:spacing w:after="0"/>
      <w:ind w:left="720"/>
    </w:pPr>
    <w:rPr>
      <w:rFonts w:ascii="Calibri" w:eastAsiaTheme="minorHAnsi" w:hAnsi="Calibri"/>
      <w:sz w:val="22"/>
      <w:szCs w:val="22"/>
      <w:lang w:val="en-CA" w:eastAsia="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17594E-7705-4E4E-A993-EE3505904D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1</Pages>
  <Words>857</Words>
  <Characters>4890</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John-Luc Bakker</cp:lastModifiedBy>
  <cp:revision>7</cp:revision>
  <cp:lastPrinted>1900-01-01T06:00:00Z</cp:lastPrinted>
  <dcterms:created xsi:type="dcterms:W3CDTF">2020-07-10T15:51:00Z</dcterms:created>
  <dcterms:modified xsi:type="dcterms:W3CDTF">2020-08-12T21:12:00Z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