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sidR="0075338E" w:rsidRPr="0075338E">
        <w:rPr>
          <w:b/>
          <w:noProof/>
          <w:sz w:val="24"/>
        </w:rPr>
        <w:t>C1-204133</w:t>
      </w:r>
    </w:p>
    <w:p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239E4"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90402" w:rsidP="00547111">
            <w:pPr>
              <w:pStyle w:val="CRCoverPage"/>
              <w:spacing w:after="0"/>
              <w:rPr>
                <w:noProof/>
              </w:rPr>
            </w:pPr>
            <w:r w:rsidRPr="00590402">
              <w:rPr>
                <w:b/>
                <w:noProof/>
                <w:sz w:val="28"/>
              </w:rPr>
              <w:t>2370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5338E"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239E4">
            <w:pPr>
              <w:pStyle w:val="CRCoverPage"/>
              <w:spacing w:after="0"/>
              <w:jc w:val="center"/>
              <w:rPr>
                <w:noProof/>
                <w:sz w:val="28"/>
              </w:rPr>
            </w:pPr>
            <w:r>
              <w:rPr>
                <w:b/>
                <w:noProof/>
                <w:sz w:val="28"/>
              </w:rPr>
              <w:t>16.4.1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239E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239E4"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F5864">
            <w:pPr>
              <w:pStyle w:val="CRCoverPage"/>
              <w:spacing w:after="0"/>
              <w:ind w:left="100"/>
              <w:rPr>
                <w:noProof/>
              </w:rPr>
            </w:pPr>
            <w:r>
              <w:rPr>
                <w:noProof/>
              </w:rPr>
              <w:t>Collision between</w:t>
            </w:r>
            <w:r w:rsidR="007C0AFA">
              <w:rPr>
                <w:noProof/>
              </w:rPr>
              <w:t xml:space="preserve"> CUC procedure (due to</w:t>
            </w:r>
            <w:r>
              <w:rPr>
                <w:noProof/>
              </w:rPr>
              <w:t xml:space="preserve"> UDM change of slicing information</w:t>
            </w:r>
            <w:r w:rsidR="007C0AFA">
              <w:rPr>
                <w:noProof/>
              </w:rPr>
              <w:t>)</w:t>
            </w:r>
            <w:r>
              <w:rPr>
                <w:noProof/>
              </w:rPr>
              <w:t xml:space="preserve"> and ongoing NSSAA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239E4">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39E4">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239E4">
            <w:pPr>
              <w:pStyle w:val="CRCoverPage"/>
              <w:spacing w:after="0"/>
              <w:ind w:left="100"/>
              <w:rPr>
                <w:noProof/>
              </w:rPr>
            </w:pPr>
            <w:r>
              <w:rPr>
                <w:noProof/>
              </w:rPr>
              <w:t>2020-05-11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239E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239E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72AFD" w:rsidRDefault="00772AFD" w:rsidP="00043E6C">
            <w:pPr>
              <w:pStyle w:val="CRCoverPage"/>
              <w:spacing w:after="0"/>
              <w:ind w:left="100"/>
              <w:rPr>
                <w:noProof/>
              </w:rPr>
            </w:pPr>
            <w:r>
              <w:rPr>
                <w:noProof/>
              </w:rPr>
              <w:t xml:space="preserve">The following is specified in </w:t>
            </w:r>
            <w:r w:rsidR="004A2C89">
              <w:rPr>
                <w:noProof/>
              </w:rPr>
              <w:t>subclause</w:t>
            </w:r>
            <w:r>
              <w:rPr>
                <w:noProof/>
              </w:rPr>
              <w:t xml:space="preserve"> 5.4.4.2 of TS 24.501:</w:t>
            </w:r>
          </w:p>
          <w:p w:rsidR="00772AFD" w:rsidRDefault="00772AFD" w:rsidP="00772AFD">
            <w:pPr>
              <w:pStyle w:val="CRCoverPage"/>
              <w:spacing w:after="0"/>
              <w:ind w:left="284"/>
              <w:rPr>
                <w:noProof/>
              </w:rPr>
            </w:pPr>
            <w:r>
              <w:rPr>
                <w:noProof/>
              </w:rPr>
              <w:t>“</w:t>
            </w:r>
            <w:r w:rsidRPr="00772AFD">
              <w:rPr>
                <w:i/>
              </w:rPr>
              <w:t>If the AMF includes the Network slicing indication IE in the CONFIGURATION UPDATE COMMAND</w:t>
            </w:r>
            <w:r w:rsidRPr="00772AFD">
              <w:rPr>
                <w:rFonts w:eastAsia="Malgun Gothic"/>
                <w:i/>
              </w:rPr>
              <w:t xml:space="preserve"> with the </w:t>
            </w:r>
            <w:r w:rsidRPr="00772AFD">
              <w:rPr>
                <w:i/>
              </w:rPr>
              <w:t xml:space="preserve">Network slicing subscription change indication set to "Network slicing subscription changed", and changes to the allowed NSSAI require the UE to initiate a registration procedure, </w:t>
            </w:r>
            <w:r w:rsidRPr="00772AFD">
              <w:rPr>
                <w:i/>
                <w:highlight w:val="yellow"/>
              </w:rPr>
              <w:t>but the AMF is unable to determine an allowed NSSAI for the UE</w:t>
            </w:r>
            <w:r w:rsidRPr="00772AFD">
              <w:rPr>
                <w:i/>
              </w:rPr>
              <w:t xml:space="preserve"> as specified in 3GPP TS 23.501 [8], then the CONFIGURATION UPDATE COMMAND message shall additionally indicate "registration requested" in the Registration requested bit of the Configuration update indication IE and shall not include an allowed NSSAI</w:t>
            </w:r>
            <w:r>
              <w:rPr>
                <w:noProof/>
              </w:rPr>
              <w:t>”</w:t>
            </w:r>
          </w:p>
          <w:p w:rsidR="00772AFD" w:rsidRDefault="00772AFD" w:rsidP="00043E6C">
            <w:pPr>
              <w:pStyle w:val="CRCoverPage"/>
              <w:spacing w:after="0"/>
              <w:ind w:left="100"/>
              <w:rPr>
                <w:noProof/>
              </w:rPr>
            </w:pPr>
          </w:p>
          <w:p w:rsidR="00772AFD" w:rsidRDefault="00772AFD" w:rsidP="00043E6C">
            <w:pPr>
              <w:pStyle w:val="CRCoverPage"/>
              <w:spacing w:after="0"/>
              <w:ind w:left="100"/>
              <w:rPr>
                <w:noProof/>
              </w:rPr>
            </w:pPr>
            <w:r>
              <w:rPr>
                <w:noProof/>
              </w:rPr>
              <w:t xml:space="preserve">The above requires the AMF to relocate the UE to another AMF </w:t>
            </w:r>
            <w:r w:rsidRPr="00772AFD">
              <w:rPr>
                <w:noProof/>
                <w:highlight w:val="yellow"/>
              </w:rPr>
              <w:t>when the current AMF cannot determine an allowed NSSAI</w:t>
            </w:r>
            <w:r>
              <w:rPr>
                <w:noProof/>
              </w:rPr>
              <w:t xml:space="preserve"> based on an indication from the UDM about change in network slicing subscription.</w:t>
            </w:r>
          </w:p>
          <w:p w:rsidR="00772AFD" w:rsidRDefault="00772AFD" w:rsidP="00043E6C">
            <w:pPr>
              <w:pStyle w:val="CRCoverPage"/>
              <w:spacing w:after="0"/>
              <w:ind w:left="100"/>
              <w:rPr>
                <w:noProof/>
              </w:rPr>
            </w:pPr>
          </w:p>
          <w:p w:rsidR="00772AFD" w:rsidRDefault="00772AFD" w:rsidP="00043E6C">
            <w:pPr>
              <w:pStyle w:val="CRCoverPage"/>
              <w:spacing w:after="0"/>
              <w:ind w:left="100"/>
              <w:rPr>
                <w:noProof/>
              </w:rPr>
            </w:pPr>
            <w:r>
              <w:rPr>
                <w:noProof/>
              </w:rPr>
              <w:t>The same indication from the UDM can arrive at the AMF when there is an ongoing NSSAA procedure. When this happens, then any current potential allowed NSSAI for which NSSAA is ongoing is no longer valid for this UE.</w:t>
            </w:r>
          </w:p>
          <w:p w:rsidR="00772AFD" w:rsidRDefault="00772AFD" w:rsidP="00043E6C">
            <w:pPr>
              <w:pStyle w:val="CRCoverPage"/>
              <w:spacing w:after="0"/>
              <w:ind w:left="100"/>
              <w:rPr>
                <w:noProof/>
              </w:rPr>
            </w:pPr>
            <w:r>
              <w:rPr>
                <w:noProof/>
              </w:rPr>
              <w:t>As the AMF cannot determine a new potential</w:t>
            </w:r>
            <w:r w:rsidR="004A2C89">
              <w:rPr>
                <w:noProof/>
              </w:rPr>
              <w:t xml:space="preserve"> allowed NSSAI, the AMF will re</w:t>
            </w:r>
            <w:r>
              <w:rPr>
                <w:noProof/>
              </w:rPr>
              <w:t>locate the UE. Therefore, continuing the ongoing NSSAA i</w:t>
            </w:r>
            <w:r w:rsidR="004A2C89">
              <w:rPr>
                <w:noProof/>
              </w:rPr>
              <w:t>s useless as its entries are no</w:t>
            </w:r>
            <w:r>
              <w:rPr>
                <w:noProof/>
              </w:rPr>
              <w:t xml:space="preserve"> longer usable for this UE. </w:t>
            </w:r>
          </w:p>
          <w:p w:rsidR="00772AFD" w:rsidRDefault="00772AFD" w:rsidP="00043E6C">
            <w:pPr>
              <w:pStyle w:val="CRCoverPage"/>
              <w:spacing w:after="0"/>
              <w:ind w:left="100"/>
              <w:rPr>
                <w:noProof/>
              </w:rPr>
            </w:pPr>
          </w:p>
          <w:p w:rsidR="001E41F3" w:rsidRDefault="00043E6C" w:rsidP="007C5FAD">
            <w:pPr>
              <w:pStyle w:val="CRCoverPage"/>
              <w:spacing w:after="0"/>
              <w:ind w:left="100"/>
              <w:rPr>
                <w:noProof/>
              </w:rPr>
            </w:pPr>
            <w:r>
              <w:rPr>
                <w:noProof/>
              </w:rPr>
              <w:t>The collision between NSSCI and NSSAA needs to be resolved by the AMF.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C5FAD" w:rsidP="007C5FAD">
            <w:pPr>
              <w:pStyle w:val="CRCoverPage"/>
              <w:spacing w:after="0"/>
              <w:ind w:left="100"/>
              <w:rPr>
                <w:noProof/>
              </w:rPr>
            </w:pPr>
            <w:r>
              <w:rPr>
                <w:noProof/>
              </w:rPr>
              <w:t xml:space="preserve">Since the AMF will not be able to determine an allowed NSSAI, it </w:t>
            </w:r>
            <w:r w:rsidR="00BC4B50">
              <w:rPr>
                <w:noProof/>
              </w:rPr>
              <w:t>is proposed that the AMF abort the ongoing NSSAA procedure and progress sending the NSSCI together with regsitration requested bit to the UE.</w:t>
            </w:r>
            <w:r w:rsidR="001239E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C5FAD" w:rsidRDefault="007C5FAD" w:rsidP="00BC4B50">
            <w:pPr>
              <w:pStyle w:val="CRCoverPage"/>
              <w:spacing w:after="0"/>
              <w:ind w:left="100"/>
              <w:rPr>
                <w:noProof/>
              </w:rPr>
            </w:pPr>
            <w:r>
              <w:rPr>
                <w:noProof/>
              </w:rPr>
              <w:t xml:space="preserve">Continuing the NSSAA on information that </w:t>
            </w:r>
            <w:r w:rsidR="00772AFD">
              <w:rPr>
                <w:noProof/>
              </w:rPr>
              <w:t>cannot be used (i.e. is no longer valid) for the UE is</w:t>
            </w:r>
            <w:r>
              <w:rPr>
                <w:noProof/>
              </w:rPr>
              <w:t xml:space="preserve"> useless and will lead to unnecessary signaling since the AMF can no longer serve the UE let alone determine which S-NSSAIs are </w:t>
            </w:r>
            <w:r>
              <w:rPr>
                <w:noProof/>
              </w:rPr>
              <w:lastRenderedPageBreak/>
              <w:t>subject to NSSAA.</w:t>
            </w:r>
            <w:r w:rsidR="00772AFD">
              <w:rPr>
                <w:noProof/>
              </w:rPr>
              <w:t xml:space="preserve"> The target AMF needs to determine which slices the UE can use and whether NSSAA will in fact be needed or not based on this determination.</w:t>
            </w:r>
          </w:p>
          <w:p w:rsidR="002E5968" w:rsidRDefault="002E5968" w:rsidP="00BC4B50">
            <w:pPr>
              <w:pStyle w:val="CRCoverPage"/>
              <w:spacing w:after="0"/>
              <w:ind w:left="100"/>
              <w:rPr>
                <w:noProof/>
              </w:rPr>
            </w:pPr>
          </w:p>
          <w:p w:rsidR="002E5968" w:rsidRDefault="002E5968" w:rsidP="00BC4B50">
            <w:pPr>
              <w:pStyle w:val="CRCoverPage"/>
              <w:spacing w:after="0"/>
              <w:ind w:left="100"/>
              <w:rPr>
                <w:noProof/>
              </w:rPr>
            </w:pPr>
            <w:r>
              <w:rPr>
                <w:noProof/>
              </w:rPr>
              <w:t>The UE is delayed to access services in a new AMF for which the Configuration Update Command is been triggered (i.e. in this case the message is sent to relocate the UE to another AMF)</w:t>
            </w:r>
            <w:r w:rsidR="008A34C1">
              <w:rPr>
                <w:noProof/>
              </w:rPr>
              <w:t>. This negatively impacts user experience.</w:t>
            </w:r>
          </w:p>
          <w:p w:rsidR="001E41F3" w:rsidRDefault="001E41F3" w:rsidP="00BC4B5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A2C89">
            <w:pPr>
              <w:pStyle w:val="CRCoverPage"/>
              <w:spacing w:after="0"/>
              <w:ind w:left="100"/>
              <w:rPr>
                <w:noProof/>
              </w:rPr>
            </w:pPr>
            <w:r>
              <w:rPr>
                <w:noProof/>
              </w:rPr>
              <w:t>5.4.7.2.3, 5.4.7.2.4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7D6743" w:rsidP="007D6743">
      <w:pPr>
        <w:jc w:val="center"/>
        <w:rPr>
          <w:noProof/>
        </w:rPr>
      </w:pPr>
      <w:r w:rsidRPr="007D6743">
        <w:rPr>
          <w:noProof/>
          <w:highlight w:val="green"/>
        </w:rPr>
        <w:lastRenderedPageBreak/>
        <w:t>**** Next change ****</w:t>
      </w:r>
    </w:p>
    <w:p w:rsidR="0004271D" w:rsidRPr="009D6457" w:rsidRDefault="0004271D" w:rsidP="0004271D">
      <w:pPr>
        <w:pStyle w:val="Heading5"/>
      </w:pPr>
      <w:bookmarkStart w:id="2" w:name="_Toc533172074"/>
      <w:bookmarkStart w:id="3" w:name="_Toc27746766"/>
      <w:bookmarkStart w:id="4" w:name="_Toc36212948"/>
      <w:bookmarkStart w:id="5" w:name="_Toc36657125"/>
      <w:r>
        <w:t>5.4.7</w:t>
      </w:r>
      <w:r w:rsidRPr="009D6457">
        <w:t>.2.3</w:t>
      </w:r>
      <w:r w:rsidRPr="009D6457">
        <w:tab/>
        <w:t>Abnormal cases on the network side</w:t>
      </w:r>
      <w:bookmarkEnd w:id="2"/>
      <w:bookmarkEnd w:id="3"/>
      <w:bookmarkEnd w:id="4"/>
      <w:bookmarkEnd w:id="5"/>
    </w:p>
    <w:p w:rsidR="0004271D" w:rsidRPr="009D6457" w:rsidRDefault="0004271D" w:rsidP="0004271D">
      <w:r w:rsidRPr="009D6457">
        <w:t>The following abnormal cases can be identified:</w:t>
      </w:r>
    </w:p>
    <w:p w:rsidR="0004271D" w:rsidRPr="009D6457" w:rsidRDefault="0004271D" w:rsidP="0004271D">
      <w:pPr>
        <w:pStyle w:val="B1"/>
      </w:pPr>
      <w:r w:rsidRPr="009D6457">
        <w:t>a)</w:t>
      </w:r>
      <w:r w:rsidRPr="009D6457">
        <w:tab/>
        <w:t>T35</w:t>
      </w:r>
      <w:r>
        <w:t>75</w:t>
      </w:r>
      <w:r w:rsidRPr="009D6457">
        <w:t xml:space="preserve"> expiry</w:t>
      </w:r>
    </w:p>
    <w:p w:rsidR="0004271D" w:rsidRPr="009D6457" w:rsidRDefault="0004271D" w:rsidP="0004271D">
      <w:pPr>
        <w:pStyle w:val="B1"/>
      </w:pPr>
      <w:r w:rsidRPr="009D6457">
        <w:tab/>
        <w:t xml:space="preserve">The </w:t>
      </w:r>
      <w:r>
        <w:t>A</w:t>
      </w:r>
      <w:r w:rsidRPr="009D6457">
        <w:t>MF shall, on the first expiry of the timer T35</w:t>
      </w:r>
      <w:r>
        <w:t>75</w:t>
      </w:r>
      <w:r w:rsidRPr="009D6457">
        <w:t xml:space="preserve">, retransmit the </w:t>
      </w:r>
      <w:r>
        <w:t xml:space="preserve">NETWORK </w:t>
      </w:r>
      <w:r w:rsidRPr="009D6457">
        <w:t>SLICE-SPECIFIC AUTHENTICATION COMMAND message and shall reset and start timer T35</w:t>
      </w:r>
      <w:r>
        <w:t>75</w:t>
      </w:r>
      <w:r w:rsidRPr="009D6457">
        <w:t xml:space="preserve">. This retransmission is repeated four times, i.e. on the fifth expiry of timer </w:t>
      </w:r>
      <w:r>
        <w:t>T3575</w:t>
      </w:r>
      <w:r w:rsidRPr="009D6457">
        <w:t xml:space="preserve">, the AMF shall abort the </w:t>
      </w:r>
      <w:r w:rsidRPr="00F1243E">
        <w:t>network</w:t>
      </w:r>
      <w:r>
        <w:t xml:space="preserve"> slice-specific authentication and authorization</w:t>
      </w:r>
      <w:r w:rsidRPr="009D6457">
        <w:t xml:space="preserve"> procedure</w:t>
      </w:r>
      <w:r>
        <w:t xml:space="preserve"> for the S-NSSAI</w:t>
      </w:r>
      <w:r w:rsidRPr="009D6457">
        <w:t>.</w:t>
      </w:r>
      <w:r>
        <w:t xml:space="preserve"> The AMF shall consider that the network slice-specific authentication and authorization procedure for the S-NSSAI is completed as a failure.</w:t>
      </w:r>
    </w:p>
    <w:p w:rsidR="0004271D" w:rsidRDefault="0004271D" w:rsidP="0004271D">
      <w:pPr>
        <w:pStyle w:val="B1"/>
      </w:pPr>
      <w:r>
        <w:t>b)</w:t>
      </w:r>
      <w:r>
        <w:tab/>
        <w:t>Lower layers indication of non-delivered NAS PDU due to handover</w:t>
      </w:r>
    </w:p>
    <w:p w:rsidR="0004271D" w:rsidRDefault="0004271D" w:rsidP="0004271D">
      <w:pPr>
        <w:pStyle w:val="B1"/>
      </w:pPr>
      <w:r>
        <w:tab/>
        <w:t>If</w:t>
      </w:r>
      <w:r w:rsidRPr="00FC678D">
        <w:t xml:space="preserve"> the </w:t>
      </w:r>
      <w:r>
        <w:t xml:space="preserve">NETWORK SLICE-SPECIFIC </w:t>
      </w:r>
      <w:r w:rsidRPr="003168A2">
        <w:t xml:space="preserve">AUTHENTICATION </w:t>
      </w:r>
      <w:r>
        <w:t xml:space="preserve">COMMAND </w:t>
      </w:r>
      <w:r w:rsidRPr="00FC678D">
        <w:t xml:space="preserve">message </w:t>
      </w:r>
      <w:r>
        <w:rPr>
          <w:noProof/>
        </w:rPr>
        <w:t>could not be delivered</w:t>
      </w:r>
      <w:r w:rsidRPr="00FC678D">
        <w:t xml:space="preserve"> </w:t>
      </w:r>
      <w:r>
        <w:t>due to an intra AMF</w:t>
      </w:r>
      <w:r w:rsidRPr="00FC678D">
        <w:t xml:space="preserve"> handover</w:t>
      </w:r>
      <w:r w:rsidRPr="006D71D5">
        <w:t xml:space="preserve"> </w:t>
      </w:r>
      <w:r>
        <w:t xml:space="preserve">and the target TAI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t xml:space="preserve">NETWORK SLICE-SPECIFIC </w:t>
      </w:r>
      <w:r w:rsidRPr="003168A2">
        <w:t xml:space="preserve">AUTHENTICATION </w:t>
      </w:r>
      <w:r>
        <w:t>COMMAND</w:t>
      </w:r>
      <w:r w:rsidRPr="00FC678D">
        <w:t xml:space="preserve"> message. </w:t>
      </w:r>
      <w:r>
        <w:t xml:space="preserve">If a failure of handover procedure is reported by the lower layer and the N1 NAS signalling connection exists, the AMF shall retransmit the NETWORK SLICE-SPECIFIC </w:t>
      </w:r>
      <w:r w:rsidRPr="003168A2">
        <w:t xml:space="preserve">AUTHENTICATION </w:t>
      </w:r>
      <w:r>
        <w:t>COMMAND</w:t>
      </w:r>
      <w:r w:rsidRPr="00FC678D">
        <w:t xml:space="preserve"> message</w:t>
      </w:r>
      <w:r>
        <w:t>.</w:t>
      </w:r>
    </w:p>
    <w:p w:rsidR="0004271D" w:rsidRPr="003168A2" w:rsidRDefault="0004271D" w:rsidP="0004271D">
      <w:pPr>
        <w:pStyle w:val="B1"/>
      </w:pPr>
      <w:r>
        <w:t>c</w:t>
      </w:r>
      <w:r w:rsidRPr="003168A2">
        <w:t>)</w:t>
      </w:r>
      <w:r w:rsidRPr="003168A2">
        <w:tab/>
      </w:r>
      <w:r>
        <w:t>Network s</w:t>
      </w:r>
      <w:r w:rsidRPr="009D6457">
        <w:t>lice-specific authentication and authorization procedure and de-registration procedure collision</w:t>
      </w:r>
    </w:p>
    <w:p w:rsidR="0004271D" w:rsidRDefault="0004271D" w:rsidP="0004271D">
      <w:pPr>
        <w:pStyle w:val="B1"/>
        <w:rPr>
          <w:ins w:id="6" w:author="SS2" w:date="2020-05-26T04:18:00Z"/>
        </w:rPr>
      </w:pPr>
      <w:r w:rsidRPr="003168A2">
        <w:tab/>
      </w:r>
      <w:r>
        <w:t xml:space="preserve">If </w:t>
      </w:r>
      <w:r w:rsidRPr="003168A2">
        <w:t>the network receives a DE</w:t>
      </w:r>
      <w:r>
        <w:t>REGISTRATION</w:t>
      </w:r>
      <w:r w:rsidRPr="003168A2">
        <w:t xml:space="preserve"> REQUEST message</w:t>
      </w:r>
      <w:r>
        <w:t xml:space="preserve"> </w:t>
      </w:r>
      <w:r w:rsidRPr="003168A2">
        <w:t xml:space="preserve">before the ongoing </w:t>
      </w:r>
      <w:r>
        <w:t>network slice-specific authentication and authorization</w:t>
      </w:r>
      <w:r w:rsidRPr="003168A2">
        <w:t xml:space="preserve"> procedure has been completed</w:t>
      </w:r>
      <w:r>
        <w:t xml:space="preserve"> </w:t>
      </w:r>
      <w:r w:rsidRPr="009D6457">
        <w:t>and the access type included in the DEREGISTRATION REQ</w:t>
      </w:r>
      <w:r>
        <w:t xml:space="preserve">UEST message is the same as the one for which </w:t>
      </w:r>
      <w:r w:rsidRPr="003168A2">
        <w:t xml:space="preserve">the </w:t>
      </w:r>
      <w:r>
        <w:t>network slice-specific authentication and authorization</w:t>
      </w:r>
      <w:r w:rsidRPr="003168A2">
        <w:t xml:space="preserve"> procedure</w:t>
      </w:r>
      <w:r>
        <w:t xml:space="preserve"> is ongoing</w:t>
      </w:r>
      <w:r w:rsidRPr="003168A2">
        <w:t xml:space="preserve">, the network shall abort the </w:t>
      </w:r>
      <w:r>
        <w:t>network slice-specific authentication and authorization</w:t>
      </w:r>
      <w:r w:rsidRPr="003168A2">
        <w:t xml:space="preserve"> procedure and shall progress the </w:t>
      </w:r>
      <w:r>
        <w:t xml:space="preserve">UE-initiated </w:t>
      </w:r>
      <w:r w:rsidRPr="003168A2">
        <w:t>de</w:t>
      </w:r>
      <w:r>
        <w:t>-registration</w:t>
      </w:r>
      <w:r w:rsidRPr="003168A2">
        <w:t xml:space="preserve"> procedure</w:t>
      </w:r>
      <w:r>
        <w:t>. The AMF may initiate the network slice-specific authentication and authorization procedure for the S-NSSAI via is completed as a failure, if available.</w:t>
      </w:r>
    </w:p>
    <w:p w:rsidR="00044BDD" w:rsidRPr="003168A2" w:rsidRDefault="00044BDD" w:rsidP="00044BDD">
      <w:pPr>
        <w:pStyle w:val="B1"/>
        <w:rPr>
          <w:ins w:id="7" w:author="SS2" w:date="2020-05-26T04:18:00Z"/>
        </w:rPr>
      </w:pPr>
      <w:ins w:id="8" w:author="SS2" w:date="2020-05-26T04:18:00Z">
        <w:r>
          <w:t>d</w:t>
        </w:r>
        <w:r w:rsidRPr="003168A2">
          <w:t>)</w:t>
        </w:r>
        <w:r w:rsidRPr="003168A2">
          <w:tab/>
        </w:r>
      </w:ins>
      <w:ins w:id="9" w:author="SS3" w:date="2020-06-09T05:23:00Z">
        <w:r w:rsidR="0075338E">
          <w:t xml:space="preserve">NETWORK </w:t>
        </w:r>
        <w:r w:rsidR="0075338E" w:rsidRPr="009D6457">
          <w:t>SLICE-SPECIFIC AUTHENTICATION COMPLETE message</w:t>
        </w:r>
        <w:r w:rsidR="0075338E">
          <w:t xml:space="preserve"> </w:t>
        </w:r>
        <w:r w:rsidR="0075338E">
          <w:t>received after</w:t>
        </w:r>
      </w:ins>
      <w:ins w:id="10" w:author="SS3" w:date="2020-06-09T05:24:00Z">
        <w:r w:rsidR="0075338E">
          <w:t xml:space="preserve"> </w:t>
        </w:r>
        <w:r w:rsidR="0075338E">
          <w:t>the CONFIGURATION UPDATE COMMAND message</w:t>
        </w:r>
        <w:r w:rsidR="0075338E">
          <w:t xml:space="preserve"> has been sent</w:t>
        </w:r>
      </w:ins>
    </w:p>
    <w:p w:rsidR="00044BDD" w:rsidRDefault="00044BDD" w:rsidP="00044BDD">
      <w:pPr>
        <w:pStyle w:val="B1"/>
        <w:rPr>
          <w:ins w:id="11" w:author="SS2" w:date="2020-05-25T15:17:00Z"/>
        </w:rPr>
      </w:pPr>
      <w:ins w:id="12" w:author="SS2" w:date="2020-05-26T04:18:00Z">
        <w:r w:rsidRPr="003168A2">
          <w:tab/>
        </w:r>
        <w:r>
          <w:t xml:space="preserve">If the CONFIGURATION UPDATE COMMAND message </w:t>
        </w:r>
      </w:ins>
      <w:ins w:id="13" w:author="SS3" w:date="2020-06-09T05:24:00Z">
        <w:r w:rsidR="0075338E">
          <w:t xml:space="preserve">has been sent </w:t>
        </w:r>
      </w:ins>
      <w:ins w:id="14" w:author="SS2" w:date="2020-05-26T04:18:00Z">
        <w:r>
          <w:t xml:space="preserve">with the Network slicing subscription change indication set to "Network slicing subscription changed" and the </w:t>
        </w:r>
        <w:r w:rsidRPr="004A2C89">
          <w:t xml:space="preserve">Registration requested bit of the Configuration update indication IE </w:t>
        </w:r>
        <w:r>
          <w:t>set to "registration requested"</w:t>
        </w:r>
        <w:r w:rsidRPr="003168A2">
          <w:t xml:space="preserve">, the network shall abort the </w:t>
        </w:r>
        <w:r>
          <w:t>network slice-specific authentication and authorization</w:t>
        </w:r>
        <w:r w:rsidRPr="003168A2">
          <w:t xml:space="preserve"> procedure and shall progress the </w:t>
        </w:r>
        <w:r>
          <w:t>generic UE configuration update</w:t>
        </w:r>
        <w:r w:rsidRPr="009D6457">
          <w:t xml:space="preserve"> procedure</w:t>
        </w:r>
        <w:r>
          <w:t>.</w:t>
        </w:r>
      </w:ins>
    </w:p>
    <w:p w:rsidR="0004271D" w:rsidRDefault="0004271D" w:rsidP="0004271D">
      <w:pPr>
        <w:jc w:val="center"/>
        <w:rPr>
          <w:noProof/>
        </w:rPr>
      </w:pPr>
      <w:r w:rsidRPr="007D6743">
        <w:rPr>
          <w:noProof/>
          <w:highlight w:val="green"/>
        </w:rPr>
        <w:t xml:space="preserve">**** </w:t>
      </w:r>
      <w:r w:rsidR="00F379EA">
        <w:rPr>
          <w:noProof/>
          <w:highlight w:val="green"/>
        </w:rPr>
        <w:t>Next</w:t>
      </w:r>
      <w:r w:rsidRPr="007D6743">
        <w:rPr>
          <w:noProof/>
          <w:highlight w:val="green"/>
        </w:rPr>
        <w:t xml:space="preserve"> change</w:t>
      </w:r>
      <w:r>
        <w:rPr>
          <w:noProof/>
          <w:highlight w:val="green"/>
        </w:rPr>
        <w:t>s</w:t>
      </w:r>
      <w:r w:rsidRPr="007D6743">
        <w:rPr>
          <w:noProof/>
          <w:highlight w:val="green"/>
        </w:rPr>
        <w:t xml:space="preserve"> ****</w:t>
      </w:r>
    </w:p>
    <w:p w:rsidR="0004271D" w:rsidRPr="003168A2" w:rsidRDefault="0004271D" w:rsidP="0004271D">
      <w:pPr>
        <w:pStyle w:val="B1"/>
      </w:pPr>
    </w:p>
    <w:p w:rsidR="0004271D" w:rsidRPr="009D6457" w:rsidRDefault="0004271D" w:rsidP="0004271D">
      <w:pPr>
        <w:pStyle w:val="Heading5"/>
      </w:pPr>
      <w:bookmarkStart w:id="15" w:name="_Toc27746767"/>
      <w:bookmarkStart w:id="16" w:name="_Toc36212949"/>
      <w:bookmarkStart w:id="17" w:name="_Toc36657126"/>
      <w:r>
        <w:t>5.4.7</w:t>
      </w:r>
      <w:r w:rsidRPr="009D6457">
        <w:t>.2.4</w:t>
      </w:r>
      <w:bookmarkStart w:id="18" w:name="_Toc533172075"/>
      <w:r w:rsidRPr="009D6457">
        <w:tab/>
        <w:t>Abnormal cases in the UE</w:t>
      </w:r>
      <w:bookmarkEnd w:id="15"/>
      <w:bookmarkEnd w:id="16"/>
      <w:bookmarkEnd w:id="17"/>
      <w:bookmarkEnd w:id="18"/>
    </w:p>
    <w:p w:rsidR="0004271D" w:rsidRPr="009D6457" w:rsidRDefault="0004271D" w:rsidP="0004271D">
      <w:r w:rsidRPr="009D6457">
        <w:t>The following abnormal cases can be identified:</w:t>
      </w:r>
    </w:p>
    <w:p w:rsidR="0004271D" w:rsidRPr="009D6457" w:rsidRDefault="0004271D" w:rsidP="0004271D">
      <w:pPr>
        <w:pStyle w:val="B1"/>
      </w:pPr>
      <w:r w:rsidRPr="009D6457">
        <w:t>a)</w:t>
      </w:r>
      <w:r w:rsidRPr="009D6457">
        <w:tab/>
        <w:t xml:space="preserve">Transmission failure of the </w:t>
      </w:r>
      <w:r>
        <w:t xml:space="preserve">NETWORK </w:t>
      </w:r>
      <w:r w:rsidRPr="009D6457">
        <w:t>SLICE-SPECIFIC AUTHENTICATION COMPLETE message with TAI change from lower layers</w:t>
      </w:r>
    </w:p>
    <w:p w:rsidR="0004271D" w:rsidRPr="009D6457" w:rsidRDefault="0004271D" w:rsidP="0004271D">
      <w:pPr>
        <w:pStyle w:val="B1"/>
      </w:pPr>
      <w:r w:rsidRPr="009D6457">
        <w:tab/>
        <w:t xml:space="preserve">If the current TAI is not in the TAI list, the </w:t>
      </w:r>
      <w:r>
        <w:t xml:space="preserve">network </w:t>
      </w:r>
      <w:r w:rsidRPr="009D6457">
        <w:t xml:space="preserve">slice-specific authentication and authorization procedure shall be aborted and a </w:t>
      </w:r>
      <w:r w:rsidRPr="009D6457">
        <w:rPr>
          <w:noProof/>
        </w:rPr>
        <w:t xml:space="preserve">registration procedure for mobility and periodic registration update </w:t>
      </w:r>
      <w:r w:rsidRPr="009D6457">
        <w:t>indicating "mobility registration updating" in the 5GS registration type IE of the REGISTRATION REQUEST message shall be initiated.</w:t>
      </w:r>
    </w:p>
    <w:p w:rsidR="0004271D" w:rsidRPr="009D6457" w:rsidRDefault="0004271D" w:rsidP="0004271D">
      <w:pPr>
        <w:pStyle w:val="B1"/>
      </w:pPr>
      <w:r w:rsidRPr="009D6457">
        <w:tab/>
        <w:t xml:space="preserve">If the current TAI is still part of the TAI list, it is up to the UE implementation how to re-run the ongoing procedure that triggered the </w:t>
      </w:r>
      <w:r>
        <w:t xml:space="preserve">network </w:t>
      </w:r>
      <w:r w:rsidRPr="009D6457">
        <w:t>slice-specific authentication and authorization procedure.</w:t>
      </w:r>
    </w:p>
    <w:p w:rsidR="0004271D" w:rsidRPr="009D6457" w:rsidRDefault="0004271D" w:rsidP="0004271D">
      <w:pPr>
        <w:pStyle w:val="B1"/>
      </w:pPr>
      <w:r w:rsidRPr="009D6457">
        <w:t>b)</w:t>
      </w:r>
      <w:r w:rsidRPr="009D6457">
        <w:tab/>
        <w:t xml:space="preserve">Transmission failure of </w:t>
      </w:r>
      <w:r>
        <w:t xml:space="preserve">NETWORK </w:t>
      </w:r>
      <w:r w:rsidRPr="009D6457">
        <w:t>SLICE-SPECIFIC AUTHENTICATION COMPL</w:t>
      </w:r>
      <w:r>
        <w:t>E</w:t>
      </w:r>
      <w:r w:rsidRPr="009D6457">
        <w:t>TE message indication without TAI change from lower layers</w:t>
      </w:r>
    </w:p>
    <w:p w:rsidR="0004271D" w:rsidRPr="009D6457" w:rsidRDefault="0004271D" w:rsidP="0004271D">
      <w:pPr>
        <w:pStyle w:val="B1"/>
      </w:pPr>
      <w:r w:rsidRPr="009D6457">
        <w:tab/>
        <w:t xml:space="preserve">It is up to the UE implementation how to re-run the ongoing procedure that triggered the </w:t>
      </w:r>
      <w:r>
        <w:t xml:space="preserve">network </w:t>
      </w:r>
      <w:r w:rsidRPr="009D6457">
        <w:t>slice-specific authentication and authorization procedure.</w:t>
      </w:r>
    </w:p>
    <w:p w:rsidR="0004271D" w:rsidRPr="009D6457" w:rsidRDefault="0004271D" w:rsidP="0004271D">
      <w:pPr>
        <w:pStyle w:val="B1"/>
      </w:pPr>
      <w:r w:rsidRPr="009D6457">
        <w:lastRenderedPageBreak/>
        <w:t>c)</w:t>
      </w:r>
      <w:r w:rsidRPr="009D6457">
        <w:tab/>
      </w:r>
      <w:r>
        <w:t>Network s</w:t>
      </w:r>
      <w:r w:rsidRPr="009D6457">
        <w:t>lice-specific authentication and authorization procedure and de-registration procedure collision</w:t>
      </w:r>
    </w:p>
    <w:p w:rsidR="0004271D" w:rsidRPr="009D6457" w:rsidRDefault="0004271D" w:rsidP="0004271D">
      <w:pPr>
        <w:pStyle w:val="B1"/>
      </w:pPr>
      <w:r w:rsidRPr="009D6457">
        <w:tab/>
        <w:t xml:space="preserve">If the UE receives </w:t>
      </w:r>
      <w:r>
        <w:t xml:space="preserve">NETWORK </w:t>
      </w:r>
      <w:r w:rsidRPr="009D6457">
        <w:t>SLICE-SPECIFIC AUTHENTICATION COMMAND message after sending a DEREGISTRATION REQUEST message and the access type included in the DEREGISTRATION REQU</w:t>
      </w:r>
      <w:r>
        <w:t>E</w:t>
      </w:r>
      <w:r w:rsidRPr="009D6457">
        <w:t xml:space="preserve">ST message is the same as the access in which the </w:t>
      </w:r>
      <w:r>
        <w:t xml:space="preserve">NETWORK </w:t>
      </w:r>
      <w:r w:rsidRPr="009D6457">
        <w:t xml:space="preserve">SLICE-SPECIFIC AUTHENTICATION COMMAND message is received, then the UE shall ignore the </w:t>
      </w:r>
      <w:r>
        <w:t xml:space="preserve">NETWORK </w:t>
      </w:r>
      <w:r w:rsidRPr="009D6457">
        <w:t>SLICE-SPECIFIC AUTHENTICATION COMMAND message and proceed with the de-registration procedure. Otherwise, the UE shall proceed with both procedures.</w:t>
      </w:r>
    </w:p>
    <w:p w:rsidR="00573401" w:rsidRPr="003168A2" w:rsidRDefault="00573401" w:rsidP="00573401">
      <w:pPr>
        <w:pStyle w:val="B1"/>
        <w:rPr>
          <w:ins w:id="19" w:author="SS2" w:date="2020-05-26T04:18:00Z"/>
        </w:rPr>
      </w:pPr>
      <w:ins w:id="20" w:author="SS2" w:date="2020-05-26T04:18:00Z">
        <w:r>
          <w:t>d</w:t>
        </w:r>
        <w:r w:rsidRPr="003168A2">
          <w:t>)</w:t>
        </w:r>
        <w:r w:rsidRPr="003168A2">
          <w:tab/>
        </w:r>
      </w:ins>
      <w:ins w:id="21" w:author="SS3" w:date="2020-06-09T05:26:00Z">
        <w:r w:rsidR="00F3193E">
          <w:t xml:space="preserve">CONFIGURATION UPDATE COMMAND message </w:t>
        </w:r>
        <w:r w:rsidR="00F3193E">
          <w:t>received during an ongoing n</w:t>
        </w:r>
      </w:ins>
      <w:ins w:id="22" w:author="SS2" w:date="2020-05-26T04:18:00Z">
        <w:r>
          <w:t>etwork s</w:t>
        </w:r>
        <w:r w:rsidRPr="009D6457">
          <w:t>lice-specific authentication and authorization procedure</w:t>
        </w:r>
      </w:ins>
    </w:p>
    <w:p w:rsidR="00573401" w:rsidRDefault="00573401" w:rsidP="00573401">
      <w:pPr>
        <w:pStyle w:val="B1"/>
        <w:rPr>
          <w:ins w:id="23" w:author="SS2" w:date="2020-05-26T04:18:00Z"/>
        </w:rPr>
      </w:pPr>
      <w:ins w:id="24" w:author="SS2" w:date="2020-05-26T04:18:00Z">
        <w:r w:rsidRPr="003168A2">
          <w:tab/>
        </w:r>
        <w:r>
          <w:t xml:space="preserve">If </w:t>
        </w:r>
        <w:r w:rsidRPr="003168A2">
          <w:t xml:space="preserve">the </w:t>
        </w:r>
      </w:ins>
      <w:ins w:id="25" w:author="SS3" w:date="2020-06-09T05:27:00Z">
        <w:r w:rsidR="00F3193E">
          <w:t xml:space="preserve">UE </w:t>
        </w:r>
      </w:ins>
      <w:ins w:id="26" w:author="SS2" w:date="2020-05-26T04:18:00Z">
        <w:r w:rsidRPr="003168A2">
          <w:t xml:space="preserve">receives a </w:t>
        </w:r>
        <w:r>
          <w:t xml:space="preserve">CONFIGURATION UPDATE COMMAND message with the Network slicing subscription change indication set to "Network slicing subscription changed" and the </w:t>
        </w:r>
        <w:r w:rsidRPr="004A2C89">
          <w:t xml:space="preserve">Registration requested bit of the Configuration update indication IE </w:t>
        </w:r>
        <w:r>
          <w:t>set to "registration requested", and there is an ongoing network s</w:t>
        </w:r>
        <w:r w:rsidRPr="009D6457">
          <w:t>lice-specific authentication and authorization procedure</w:t>
        </w:r>
        <w:r>
          <w:t xml:space="preserve">, </w:t>
        </w:r>
        <w:r w:rsidRPr="003168A2">
          <w:t xml:space="preserve">the </w:t>
        </w:r>
        <w:r>
          <w:t>UE</w:t>
        </w:r>
        <w:r w:rsidRPr="003168A2">
          <w:t xml:space="preserve"> shall abort the</w:t>
        </w:r>
      </w:ins>
      <w:ins w:id="27" w:author="SS3" w:date="2020-06-09T05:34:00Z">
        <w:r w:rsidR="00D155AD">
          <w:t xml:space="preserve"> ongoing</w:t>
        </w:r>
      </w:ins>
      <w:bookmarkStart w:id="28" w:name="_GoBack"/>
      <w:bookmarkEnd w:id="28"/>
      <w:ins w:id="29" w:author="SS2" w:date="2020-05-26T04:18:00Z">
        <w:r w:rsidRPr="003168A2">
          <w:t xml:space="preserve"> </w:t>
        </w:r>
        <w:r>
          <w:t>network slice-specific authentication and authorization</w:t>
        </w:r>
        <w:r w:rsidRPr="003168A2">
          <w:t xml:space="preserve"> procedure and shall progress the </w:t>
        </w:r>
        <w:r>
          <w:t>generic UE configuration update</w:t>
        </w:r>
        <w:r w:rsidRPr="009D6457">
          <w:t xml:space="preserve"> procedure</w:t>
        </w:r>
        <w:r>
          <w:t>.</w:t>
        </w:r>
      </w:ins>
    </w:p>
    <w:p w:rsidR="00D32DAD" w:rsidRDefault="00D32DAD" w:rsidP="007D6743">
      <w:pPr>
        <w:jc w:val="center"/>
        <w:rPr>
          <w:noProof/>
          <w:highlight w:val="green"/>
        </w:rPr>
      </w:pPr>
    </w:p>
    <w:p w:rsidR="007D6743" w:rsidRDefault="007D6743" w:rsidP="007D6743">
      <w:pPr>
        <w:jc w:val="center"/>
        <w:rPr>
          <w:noProof/>
        </w:rPr>
      </w:pPr>
      <w:r w:rsidRPr="007D6743">
        <w:rPr>
          <w:noProof/>
          <w:highlight w:val="green"/>
        </w:rPr>
        <w:t xml:space="preserve">**** </w:t>
      </w:r>
      <w:r>
        <w:rPr>
          <w:noProof/>
          <w:highlight w:val="green"/>
        </w:rPr>
        <w:t>End</w:t>
      </w:r>
      <w:r w:rsidRPr="007D6743">
        <w:rPr>
          <w:noProof/>
          <w:highlight w:val="green"/>
        </w:rPr>
        <w:t xml:space="preserve"> change</w:t>
      </w:r>
      <w:r>
        <w:rPr>
          <w:noProof/>
          <w:highlight w:val="green"/>
        </w:rPr>
        <w:t>s</w:t>
      </w:r>
      <w:r w:rsidRPr="007D6743">
        <w:rPr>
          <w:noProof/>
          <w:highlight w:val="green"/>
        </w:rPr>
        <w:t xml:space="preserve"> ****</w:t>
      </w:r>
    </w:p>
    <w:p w:rsidR="007D6743" w:rsidRDefault="007D6743">
      <w:pPr>
        <w:rPr>
          <w:noProof/>
        </w:rPr>
      </w:pPr>
    </w:p>
    <w:sectPr w:rsidR="007D67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340E" w:rsidRDefault="0026340E">
      <w:r>
        <w:separator/>
      </w:r>
    </w:p>
  </w:endnote>
  <w:endnote w:type="continuationSeparator" w:id="0">
    <w:p w:rsidR="0026340E" w:rsidRDefault="00263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340E" w:rsidRDefault="0026340E">
      <w:r>
        <w:separator/>
      </w:r>
    </w:p>
  </w:footnote>
  <w:footnote w:type="continuationSeparator" w:id="0">
    <w:p w:rsidR="0026340E" w:rsidRDefault="002634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2">
    <w15:presenceInfo w15:providerId="None" w15:userId="SS2"/>
  </w15:person>
  <w15:person w15:author="SS3">
    <w15:presenceInfo w15:providerId="None" w15:userId="S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9F9"/>
    <w:rsid w:val="00022E4A"/>
    <w:rsid w:val="0004271D"/>
    <w:rsid w:val="00043E6C"/>
    <w:rsid w:val="00044BDD"/>
    <w:rsid w:val="00052DA5"/>
    <w:rsid w:val="00065FAD"/>
    <w:rsid w:val="000A1F6F"/>
    <w:rsid w:val="000A6394"/>
    <w:rsid w:val="000B7FED"/>
    <w:rsid w:val="000C038A"/>
    <w:rsid w:val="000C6598"/>
    <w:rsid w:val="000F5864"/>
    <w:rsid w:val="00113B95"/>
    <w:rsid w:val="001239E4"/>
    <w:rsid w:val="00143DCF"/>
    <w:rsid w:val="00145D43"/>
    <w:rsid w:val="00185EEA"/>
    <w:rsid w:val="00192C46"/>
    <w:rsid w:val="001A08B3"/>
    <w:rsid w:val="001A7B60"/>
    <w:rsid w:val="001B52F0"/>
    <w:rsid w:val="001B7A65"/>
    <w:rsid w:val="001E41F3"/>
    <w:rsid w:val="00227EAD"/>
    <w:rsid w:val="0026004D"/>
    <w:rsid w:val="0026340E"/>
    <w:rsid w:val="002640DD"/>
    <w:rsid w:val="00275D12"/>
    <w:rsid w:val="00284FEB"/>
    <w:rsid w:val="002860C4"/>
    <w:rsid w:val="002A1ABE"/>
    <w:rsid w:val="002A1ACA"/>
    <w:rsid w:val="002B5741"/>
    <w:rsid w:val="002E5968"/>
    <w:rsid w:val="00305409"/>
    <w:rsid w:val="00315B6E"/>
    <w:rsid w:val="00356337"/>
    <w:rsid w:val="003609EF"/>
    <w:rsid w:val="0036231A"/>
    <w:rsid w:val="00363DF6"/>
    <w:rsid w:val="003674C0"/>
    <w:rsid w:val="00374DD4"/>
    <w:rsid w:val="003E1A36"/>
    <w:rsid w:val="00410371"/>
    <w:rsid w:val="004242F1"/>
    <w:rsid w:val="004305BD"/>
    <w:rsid w:val="004A2C89"/>
    <w:rsid w:val="004A6835"/>
    <w:rsid w:val="004B75B7"/>
    <w:rsid w:val="004E1669"/>
    <w:rsid w:val="0051580D"/>
    <w:rsid w:val="00547111"/>
    <w:rsid w:val="00570453"/>
    <w:rsid w:val="00573401"/>
    <w:rsid w:val="005836A1"/>
    <w:rsid w:val="00590402"/>
    <w:rsid w:val="00592D74"/>
    <w:rsid w:val="005E2C44"/>
    <w:rsid w:val="005E41E6"/>
    <w:rsid w:val="00621188"/>
    <w:rsid w:val="006257ED"/>
    <w:rsid w:val="0066162C"/>
    <w:rsid w:val="00677E82"/>
    <w:rsid w:val="00695808"/>
    <w:rsid w:val="006B46FB"/>
    <w:rsid w:val="006E21FB"/>
    <w:rsid w:val="00745AD6"/>
    <w:rsid w:val="0075338E"/>
    <w:rsid w:val="00772AFD"/>
    <w:rsid w:val="00792342"/>
    <w:rsid w:val="007977A8"/>
    <w:rsid w:val="007B512A"/>
    <w:rsid w:val="007C0AFA"/>
    <w:rsid w:val="007C2097"/>
    <w:rsid w:val="007C5FAD"/>
    <w:rsid w:val="007D6743"/>
    <w:rsid w:val="007D6A07"/>
    <w:rsid w:val="007F7259"/>
    <w:rsid w:val="008040A8"/>
    <w:rsid w:val="008279FA"/>
    <w:rsid w:val="008438B9"/>
    <w:rsid w:val="008626E7"/>
    <w:rsid w:val="00870EE7"/>
    <w:rsid w:val="008863B9"/>
    <w:rsid w:val="00890FCF"/>
    <w:rsid w:val="008A34C1"/>
    <w:rsid w:val="008A45A6"/>
    <w:rsid w:val="008C591E"/>
    <w:rsid w:val="008F686C"/>
    <w:rsid w:val="009148DE"/>
    <w:rsid w:val="00941BFE"/>
    <w:rsid w:val="00941E30"/>
    <w:rsid w:val="009777D9"/>
    <w:rsid w:val="00991B88"/>
    <w:rsid w:val="009A5753"/>
    <w:rsid w:val="009A579D"/>
    <w:rsid w:val="009B2297"/>
    <w:rsid w:val="009E3297"/>
    <w:rsid w:val="009E5042"/>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C4B50"/>
    <w:rsid w:val="00BD279D"/>
    <w:rsid w:val="00BD6BB8"/>
    <w:rsid w:val="00BE70D2"/>
    <w:rsid w:val="00C66BA2"/>
    <w:rsid w:val="00C75CB0"/>
    <w:rsid w:val="00C95985"/>
    <w:rsid w:val="00CC5026"/>
    <w:rsid w:val="00CC68D0"/>
    <w:rsid w:val="00D03F9A"/>
    <w:rsid w:val="00D06D51"/>
    <w:rsid w:val="00D155AD"/>
    <w:rsid w:val="00D24991"/>
    <w:rsid w:val="00D32DAD"/>
    <w:rsid w:val="00D50255"/>
    <w:rsid w:val="00D66520"/>
    <w:rsid w:val="00DA3849"/>
    <w:rsid w:val="00DE34CF"/>
    <w:rsid w:val="00E13F3D"/>
    <w:rsid w:val="00E34898"/>
    <w:rsid w:val="00E43E44"/>
    <w:rsid w:val="00E8079D"/>
    <w:rsid w:val="00EB09B7"/>
    <w:rsid w:val="00EE7D7C"/>
    <w:rsid w:val="00F25D98"/>
    <w:rsid w:val="00F300FB"/>
    <w:rsid w:val="00F3193E"/>
    <w:rsid w:val="00F379EA"/>
    <w:rsid w:val="00FB6386"/>
    <w:rsid w:val="00FE4C1E"/>
    <w:rsid w:val="00FE71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7D6743"/>
    <w:rPr>
      <w:rFonts w:ascii="Arial" w:hAnsi="Arial"/>
      <w:sz w:val="18"/>
      <w:lang w:val="en-GB" w:eastAsia="en-US"/>
    </w:rPr>
  </w:style>
  <w:style w:type="character" w:customStyle="1" w:styleId="TACChar">
    <w:name w:val="TAC Char"/>
    <w:link w:val="TAC"/>
    <w:locked/>
    <w:rsid w:val="007D6743"/>
    <w:rPr>
      <w:rFonts w:ascii="Arial" w:hAnsi="Arial"/>
      <w:sz w:val="18"/>
      <w:lang w:val="en-GB" w:eastAsia="en-US"/>
    </w:rPr>
  </w:style>
  <w:style w:type="character" w:customStyle="1" w:styleId="TAHCar">
    <w:name w:val="TAH Car"/>
    <w:link w:val="TAH"/>
    <w:rsid w:val="007D6743"/>
    <w:rPr>
      <w:rFonts w:ascii="Arial" w:hAnsi="Arial"/>
      <w:b/>
      <w:sz w:val="18"/>
      <w:lang w:val="en-GB" w:eastAsia="en-US"/>
    </w:rPr>
  </w:style>
  <w:style w:type="character" w:customStyle="1" w:styleId="B1Char">
    <w:name w:val="B1 Char"/>
    <w:link w:val="B1"/>
    <w:locked/>
    <w:rsid w:val="007D6743"/>
    <w:rPr>
      <w:rFonts w:ascii="Times New Roman" w:hAnsi="Times New Roman"/>
      <w:lang w:val="en-GB" w:eastAsia="en-US"/>
    </w:rPr>
  </w:style>
  <w:style w:type="character" w:customStyle="1" w:styleId="EditorsNoteChar">
    <w:name w:val="Editor's Note Char"/>
    <w:link w:val="EditorsNote"/>
    <w:rsid w:val="007D6743"/>
    <w:rPr>
      <w:rFonts w:ascii="Times New Roman" w:hAnsi="Times New Roman"/>
      <w:color w:val="FF0000"/>
      <w:lang w:val="en-GB" w:eastAsia="en-US"/>
    </w:rPr>
  </w:style>
  <w:style w:type="character" w:customStyle="1" w:styleId="THChar">
    <w:name w:val="TH Char"/>
    <w:link w:val="TH"/>
    <w:rsid w:val="007D6743"/>
    <w:rPr>
      <w:rFonts w:ascii="Arial" w:hAnsi="Arial"/>
      <w:b/>
      <w:lang w:val="en-GB" w:eastAsia="en-US"/>
    </w:rPr>
  </w:style>
  <w:style w:type="character" w:customStyle="1" w:styleId="NOZchn">
    <w:name w:val="NO Zchn"/>
    <w:link w:val="NO"/>
    <w:rsid w:val="00BC4B50"/>
    <w:rPr>
      <w:rFonts w:ascii="Times New Roman" w:hAnsi="Times New Roman"/>
      <w:lang w:val="en-GB" w:eastAsia="en-US"/>
    </w:rPr>
  </w:style>
  <w:style w:type="character" w:customStyle="1" w:styleId="B2Char">
    <w:name w:val="B2 Char"/>
    <w:link w:val="B2"/>
    <w:rsid w:val="00D32D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BD199-9351-46CA-9980-80A650276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1287</Words>
  <Characters>7337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SS3</cp:lastModifiedBy>
  <cp:revision>15</cp:revision>
  <cp:lastPrinted>1900-01-01T04:00:00Z</cp:lastPrinted>
  <dcterms:created xsi:type="dcterms:W3CDTF">2020-05-26T08:18:00Z</dcterms:created>
  <dcterms:modified xsi:type="dcterms:W3CDTF">2020-06-09T09:34:00Z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5F9AD592AE52FD2A34633D6F9AC52DD9C0D1E0B29BA9A6D322FA1DA0C749BB86</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C:\Users\m.watfa\AppData\Local\Microsoft\Windows\INetCache\Content.Outlook\0BZN52GS\C1-20xxxx Reg requested collision.docx</vt:lpwstr>
  </property>
</Properties>
</file>