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7CA6C52C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C3541B" w:rsidRPr="00C3541B">
        <w:rPr>
          <w:b/>
          <w:noProof/>
          <w:sz w:val="24"/>
        </w:rPr>
        <w:t>C1-204026</w:t>
      </w:r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D260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D260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D260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D26062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6CBAF233" w:rsidR="00881E2C" w:rsidRPr="00410371" w:rsidRDefault="00881E2C" w:rsidP="00D260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</w:t>
            </w:r>
            <w:r w:rsidR="009D7DB8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DDB359A" w14:textId="77777777" w:rsidR="00881E2C" w:rsidRDefault="00881E2C" w:rsidP="00D260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19D1CD7C" w:rsidR="00881E2C" w:rsidRPr="00410371" w:rsidRDefault="00F877BE" w:rsidP="00D26062">
            <w:pPr>
              <w:pStyle w:val="CRCoverPage"/>
              <w:spacing w:after="0"/>
              <w:rPr>
                <w:noProof/>
              </w:rPr>
            </w:pPr>
            <w:r w:rsidRPr="00F877BE"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2E16CD08" w14:textId="77777777" w:rsidR="00881E2C" w:rsidRDefault="00881E2C" w:rsidP="00D260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4E0F3575" w:rsidR="00881E2C" w:rsidRPr="00410371" w:rsidRDefault="00E15745" w:rsidP="00D260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FED396" w14:textId="77777777" w:rsidR="00881E2C" w:rsidRDefault="00881E2C" w:rsidP="00D260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D26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D260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D260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D26062">
        <w:tc>
          <w:tcPr>
            <w:tcW w:w="9641" w:type="dxa"/>
            <w:gridSpan w:val="9"/>
          </w:tcPr>
          <w:p w14:paraId="7244A129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D26062">
        <w:tc>
          <w:tcPr>
            <w:tcW w:w="2835" w:type="dxa"/>
          </w:tcPr>
          <w:p w14:paraId="7CCCF734" w14:textId="77777777" w:rsidR="00881E2C" w:rsidRDefault="00881E2C" w:rsidP="00D260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D2606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D26062">
        <w:tc>
          <w:tcPr>
            <w:tcW w:w="9640" w:type="dxa"/>
            <w:gridSpan w:val="11"/>
          </w:tcPr>
          <w:p w14:paraId="242F342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D260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70B6A586" w:rsidR="00881E2C" w:rsidRDefault="00222D30" w:rsidP="00D26062">
            <w:pPr>
              <w:pStyle w:val="CRCoverPage"/>
              <w:spacing w:after="0"/>
              <w:ind w:left="100"/>
              <w:rPr>
                <w:noProof/>
              </w:rPr>
            </w:pPr>
            <w:r w:rsidRPr="00222D30">
              <w:rPr>
                <w:noProof/>
              </w:rPr>
              <w:t>Correction of configuration of default mode of communication</w:t>
            </w:r>
          </w:p>
        </w:tc>
      </w:tr>
      <w:tr w:rsidR="00881E2C" w14:paraId="45956A3C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81E2C" w14:paraId="1A850E02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D260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0E6030F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E15745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C3541B">
              <w:rPr>
                <w:noProof/>
              </w:rPr>
              <w:t>09</w:t>
            </w:r>
          </w:p>
        </w:tc>
      </w:tr>
      <w:tr w:rsidR="00881E2C" w14:paraId="4A7BF2E2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D260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778576D7" w:rsidR="00881E2C" w:rsidRDefault="00C3541B" w:rsidP="00D260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D260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D260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D260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D260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D260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D26062">
        <w:tc>
          <w:tcPr>
            <w:tcW w:w="1843" w:type="dxa"/>
          </w:tcPr>
          <w:p w14:paraId="59DF903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FF89F" w14:textId="58FE8C2F" w:rsidR="00881E2C" w:rsidRDefault="00A431F7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="006C3937" w:rsidRPr="006C3937">
              <w:rPr>
                <w:noProof/>
              </w:rPr>
              <w:t>S2-2003419</w:t>
            </w:r>
            <w:r>
              <w:rPr>
                <w:noProof/>
              </w:rPr>
              <w:t xml:space="preserve"> (</w:t>
            </w:r>
            <w:r w:rsidRPr="00881E2C">
              <w:rPr>
                <w:noProof/>
              </w:rPr>
              <w:t>TS 23.287 CR 01</w:t>
            </w:r>
            <w:r w:rsidR="006C3937">
              <w:rPr>
                <w:noProof/>
              </w:rPr>
              <w:t>10</w:t>
            </w:r>
            <w:r>
              <w:rPr>
                <w:noProof/>
              </w:rPr>
              <w:t>) with stage-2 requirements on RAT selection and Tx profile</w:t>
            </w:r>
            <w:r w:rsidR="00B707DC">
              <w:rPr>
                <w:noProof/>
              </w:rPr>
              <w:t xml:space="preserve"> selection, stating:</w:t>
            </w:r>
          </w:p>
          <w:p w14:paraId="0F7CC127" w14:textId="22856031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  <w:p w14:paraId="045C8CF2" w14:textId="77777777" w:rsidR="00D26062" w:rsidRPr="00D26062" w:rsidRDefault="00D26062" w:rsidP="00D26062">
            <w:pPr>
              <w:pStyle w:val="B1"/>
              <w:rPr>
                <w:i/>
                <w:iCs/>
              </w:rPr>
            </w:pPr>
            <w:r w:rsidRPr="00D26062">
              <w:rPr>
                <w:i/>
                <w:iCs/>
              </w:rPr>
              <w:t>6)</w:t>
            </w:r>
            <w:r w:rsidRPr="00D26062">
              <w:rPr>
                <w:i/>
                <w:iCs/>
              </w:rPr>
              <w:tab/>
              <w:t>Policy/parameters when NR PC5 is selected:</w:t>
            </w:r>
          </w:p>
          <w:p w14:paraId="6D97CD51" w14:textId="0C883D90" w:rsidR="00D26062" w:rsidRPr="00D26062" w:rsidRDefault="00D26062" w:rsidP="00D26062">
            <w:pPr>
              <w:pStyle w:val="B2"/>
              <w:rPr>
                <w:i/>
                <w:iCs/>
              </w:rPr>
            </w:pPr>
            <w:r>
              <w:rPr>
                <w:i/>
                <w:iCs/>
              </w:rPr>
              <w:t>...</w:t>
            </w:r>
          </w:p>
          <w:p w14:paraId="7439FDF8" w14:textId="77777777" w:rsidR="00D26062" w:rsidRPr="00D26062" w:rsidRDefault="00D26062" w:rsidP="00D26062">
            <w:pPr>
              <w:pStyle w:val="B2"/>
              <w:rPr>
                <w:i/>
                <w:iCs/>
                <w:u w:val="single"/>
              </w:rPr>
            </w:pPr>
            <w:r w:rsidRPr="00D26062">
              <w:rPr>
                <w:i/>
                <w:iCs/>
              </w:rPr>
              <w:t>-</w:t>
            </w:r>
            <w:r w:rsidRPr="00D26062">
              <w:rPr>
                <w:i/>
                <w:iCs/>
              </w:rPr>
              <w:tab/>
            </w:r>
            <w:r w:rsidRPr="00D26062">
              <w:rPr>
                <w:i/>
                <w:iCs/>
                <w:u w:val="single"/>
              </w:rPr>
              <w:t>The mapping of V2X service types to the default mode of communication (i.e. broadcast mode, groupcast mode or unicast mode).</w:t>
            </w:r>
          </w:p>
          <w:p w14:paraId="71C7F1DE" w14:textId="7FFD0A5B" w:rsidR="00B707DC" w:rsidRPr="00D26062" w:rsidRDefault="00D26062" w:rsidP="00B707DC">
            <w:pPr>
              <w:pStyle w:val="B2"/>
              <w:rPr>
                <w:i/>
                <w:iCs/>
              </w:rPr>
            </w:pPr>
            <w:r w:rsidRPr="00D26062">
              <w:rPr>
                <w:i/>
                <w:iCs/>
              </w:rPr>
              <w:t>...</w:t>
            </w:r>
          </w:p>
          <w:p w14:paraId="533E744A" w14:textId="510DE561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 w:rsidRPr="00D26062">
              <w:rPr>
                <w:i/>
                <w:iCs/>
                <w:noProof/>
              </w:rPr>
              <w:t>---</w:t>
            </w:r>
            <w:r>
              <w:rPr>
                <w:noProof/>
              </w:rPr>
              <w:t>----------------------</w:t>
            </w:r>
          </w:p>
        </w:tc>
      </w:tr>
      <w:tr w:rsidR="00881E2C" w14:paraId="38C16A71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543F619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E93FDE" w14:textId="15250975" w:rsidR="00B707DC" w:rsidRDefault="009D7DB8" w:rsidP="00B7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Mapping of </w:t>
            </w:r>
            <w:r w:rsidRPr="005129CB">
              <w:rPr>
                <w:noProof/>
              </w:rPr>
              <w:t xml:space="preserve">V2X service identifier to default mode of communication </w:t>
            </w:r>
            <w:r>
              <w:rPr>
                <w:noProof/>
              </w:rPr>
              <w:t>enabled.</w:t>
            </w:r>
          </w:p>
        </w:tc>
      </w:tr>
      <w:tr w:rsidR="00881E2C" w14:paraId="12624C4D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197F62E" w14:textId="77777777" w:rsidTr="00D260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B9DD0" w14:textId="63CCE2BC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  <w:p w14:paraId="49525811" w14:textId="77777777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EDD1D7" w14:textId="02E57DEB" w:rsidR="00881E2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of V2X communication when UE A uses </w:t>
            </w:r>
            <w:r w:rsidR="00D26062">
              <w:rPr>
                <w:noProof/>
              </w:rPr>
              <w:t xml:space="preserve">groupcast </w:t>
            </w:r>
            <w:r>
              <w:rPr>
                <w:noProof/>
              </w:rPr>
              <w:t xml:space="preserve">while UE B </w:t>
            </w:r>
            <w:r w:rsidR="00D26062">
              <w:rPr>
                <w:noProof/>
              </w:rPr>
              <w:t>expects usage of broadcast</w:t>
            </w:r>
            <w:r>
              <w:rPr>
                <w:noProof/>
              </w:rPr>
              <w:t>, for the same V2X service.</w:t>
            </w:r>
          </w:p>
        </w:tc>
      </w:tr>
      <w:tr w:rsidR="00881E2C" w14:paraId="34E79E9B" w14:textId="77777777" w:rsidTr="00D26062">
        <w:tc>
          <w:tcPr>
            <w:tcW w:w="2694" w:type="dxa"/>
            <w:gridSpan w:val="2"/>
          </w:tcPr>
          <w:p w14:paraId="5DCC0AB7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1D8BB104" w:rsidR="00881E2C" w:rsidRDefault="00E15745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5.2.3</w:t>
            </w:r>
          </w:p>
        </w:tc>
      </w:tr>
      <w:tr w:rsidR="00881E2C" w14:paraId="458D5033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D26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431C0C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26171736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D26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78C70033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 w:rsidRPr="00881E2C">
              <w:rPr>
                <w:noProof/>
              </w:rPr>
              <w:t xml:space="preserve">TS 23.287 CR </w:t>
            </w:r>
            <w:r w:rsidR="00D26062" w:rsidRPr="00D26062">
              <w:rPr>
                <w:noProof/>
              </w:rPr>
              <w:t>0110</w:t>
            </w:r>
          </w:p>
        </w:tc>
      </w:tr>
      <w:tr w:rsidR="00881E2C" w14:paraId="17E053FE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D260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D260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D260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14:paraId="598B1D6F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8C0B8" w14:textId="77777777" w:rsidR="00881E2C" w:rsidRDefault="00E15745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1:</w:t>
            </w:r>
          </w:p>
          <w:p w14:paraId="18A79A5C" w14:textId="77777777" w:rsidR="00E15745" w:rsidRDefault="00E15745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"</w:t>
            </w:r>
            <w:r w:rsidRPr="00E15745">
              <w:rPr>
                <w:noProof/>
              </w:rPr>
              <w:t>Clauses affected</w:t>
            </w:r>
            <w:r>
              <w:rPr>
                <w:noProof/>
              </w:rPr>
              <w:t>" corrected</w:t>
            </w:r>
          </w:p>
          <w:p w14:paraId="010C8D08" w14:textId="35EBC50D" w:rsidR="00AA6064" w:rsidRDefault="00AA6064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category changed to F</w:t>
            </w:r>
            <w:bookmarkStart w:id="7" w:name="_GoBack"/>
            <w:bookmarkEnd w:id="7"/>
          </w:p>
        </w:tc>
      </w:tr>
    </w:tbl>
    <w:p w14:paraId="48F507A3" w14:textId="77777777" w:rsidR="00881E2C" w:rsidRDefault="00881E2C" w:rsidP="00881E2C">
      <w:pPr>
        <w:pStyle w:val="CRCoverPage"/>
        <w:spacing w:after="0"/>
        <w:rPr>
          <w:noProof/>
          <w:sz w:val="8"/>
          <w:szCs w:val="8"/>
        </w:rPr>
      </w:pPr>
    </w:p>
    <w:p w14:paraId="7B32D51F" w14:textId="77777777" w:rsidR="00881E2C" w:rsidRDefault="00881E2C" w:rsidP="00881E2C">
      <w:pPr>
        <w:rPr>
          <w:noProof/>
        </w:rPr>
        <w:sectPr w:rsidR="00881E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18007" w14:textId="2E1AC701" w:rsidR="00B707DC" w:rsidRDefault="00B707DC" w:rsidP="00B707DC">
      <w:pPr>
        <w:jc w:val="center"/>
        <w:rPr>
          <w:noProof/>
          <w:highlight w:val="green"/>
        </w:rPr>
      </w:pPr>
      <w:bookmarkStart w:id="8" w:name="_Toc8882534"/>
      <w:bookmarkStart w:id="9" w:name="_Toc23343266"/>
      <w:bookmarkStart w:id="10" w:name="_Toc26193819"/>
      <w:bookmarkStart w:id="11" w:name="_Toc34382701"/>
      <w:bookmarkStart w:id="12" w:name="_Toc34387355"/>
      <w:bookmarkEnd w:id="0"/>
      <w:bookmarkEnd w:id="1"/>
      <w:bookmarkEnd w:id="2"/>
      <w:bookmarkEnd w:id="3"/>
      <w:bookmarkEnd w:id="4"/>
      <w:r w:rsidRPr="00DB12B9">
        <w:rPr>
          <w:noProof/>
          <w:highlight w:val="green"/>
        </w:rPr>
        <w:lastRenderedPageBreak/>
        <w:t>***** change *****</w:t>
      </w:r>
    </w:p>
    <w:p w14:paraId="67464929" w14:textId="77777777" w:rsidR="001E3B88" w:rsidRDefault="001E3B88" w:rsidP="001E3B88">
      <w:pPr>
        <w:pStyle w:val="Heading3"/>
        <w:rPr>
          <w:noProof/>
          <w:lang w:val="en-US"/>
        </w:rPr>
      </w:pPr>
      <w:bookmarkStart w:id="13" w:name="_Toc22039956"/>
      <w:bookmarkStart w:id="14" w:name="_Toc25070665"/>
      <w:bookmarkStart w:id="15" w:name="_Toc34388580"/>
      <w:bookmarkStart w:id="16" w:name="_Toc34404351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13"/>
      <w:bookmarkEnd w:id="14"/>
      <w:bookmarkEnd w:id="15"/>
      <w:bookmarkEnd w:id="16"/>
    </w:p>
    <w:p w14:paraId="0E719220" w14:textId="77777777" w:rsidR="001E3B88" w:rsidRPr="00F1445B" w:rsidRDefault="001E3B88" w:rsidP="001E3B88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35FF7C24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254A327E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2A7FD534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05230609" w14:textId="77777777" w:rsidR="001E3B88" w:rsidRPr="00F1445B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when the UE is not served by E-UTRA</w:t>
      </w:r>
      <w:r>
        <w:rPr>
          <w:noProof/>
          <w:lang w:val="en-US"/>
        </w:rPr>
        <w:t xml:space="preserve"> and not served by NR;</w:t>
      </w:r>
    </w:p>
    <w:p w14:paraId="2BAB2817" w14:textId="77777777" w:rsidR="001E3B88" w:rsidRPr="00F1445B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602DC342" w14:textId="77777777" w:rsidR="001E3B88" w:rsidRPr="00F1445B" w:rsidRDefault="001E3B88" w:rsidP="001E3B88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>radio parameters for V2X communication over PC5 applicable when the UE is not served by E-UTRA</w:t>
      </w:r>
      <w:r>
        <w:rPr>
          <w:noProof/>
          <w:lang w:val="en-US"/>
        </w:rPr>
        <w:t xml:space="preserve">, not served by NR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951F9E">
        <w:t>"operator managed" or "non-operator managed"</w:t>
      </w:r>
      <w:r w:rsidRPr="00F1445B">
        <w:rPr>
          <w:noProof/>
          <w:lang w:val="en-US"/>
        </w:rPr>
        <w:t>;</w:t>
      </w:r>
    </w:p>
    <w:p w14:paraId="56A8B110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a Tx profile;</w:t>
      </w:r>
    </w:p>
    <w:p w14:paraId="209D96D8" w14:textId="77777777" w:rsidR="001E3B88" w:rsidRDefault="001E3B88" w:rsidP="001E3B88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58B0A2C0" w14:textId="77777777" w:rsidR="001E3B88" w:rsidRPr="00F67B58" w:rsidRDefault="001E3B88" w:rsidP="001E3B88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0B608821" w14:textId="77777777" w:rsidR="001E3B88" w:rsidRPr="00F67B58" w:rsidRDefault="001E3B88" w:rsidP="001E3B88">
      <w:pPr>
        <w:pStyle w:val="B2"/>
      </w:pPr>
      <w:r w:rsidRPr="00F67B58">
        <w:t>2)</w:t>
      </w:r>
      <w:r w:rsidRPr="00F67B58">
        <w:tab/>
        <w:t>a privacy timer value;</w:t>
      </w:r>
    </w:p>
    <w:p w14:paraId="11530E71" w14:textId="77777777" w:rsidR="001E3B88" w:rsidRPr="00B07A4A" w:rsidRDefault="001E3B88" w:rsidP="001E3B88">
      <w:pPr>
        <w:pStyle w:val="EditorsNote"/>
        <w:rPr>
          <w:noProof/>
          <w:lang w:val="en-US"/>
        </w:rPr>
      </w:pPr>
      <w:r w:rsidRPr="00F67B58">
        <w:rPr>
          <w:noProof/>
          <w:lang w:val="en-US"/>
        </w:rPr>
        <w:t>Editor’s note:</w:t>
      </w:r>
      <w:r w:rsidRPr="00B07A4A">
        <w:rPr>
          <w:noProof/>
          <w:lang w:val="en-US"/>
        </w:rPr>
        <w:tab/>
      </w:r>
      <w:r w:rsidRPr="00F67B58">
        <w:rPr>
          <w:noProof/>
          <w:lang w:val="en-US"/>
        </w:rPr>
        <w:t xml:space="preserve">The encoding of the Privacy </w:t>
      </w:r>
      <w:r>
        <w:rPr>
          <w:noProof/>
          <w:lang w:val="en-US"/>
        </w:rPr>
        <w:t>t</w:t>
      </w:r>
      <w:r w:rsidRPr="00F67B58">
        <w:rPr>
          <w:noProof/>
          <w:lang w:val="en-US"/>
        </w:rPr>
        <w:t>imer is FFS.</w:t>
      </w:r>
    </w:p>
    <w:p w14:paraId="3A5DBE39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E-UTRA, consisting of:</w:t>
      </w:r>
    </w:p>
    <w:p w14:paraId="39575AE3" w14:textId="77777777" w:rsidR="001E3B88" w:rsidRDefault="001E3B88" w:rsidP="001E3B8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6746898F" w14:textId="77777777" w:rsidR="001E3B88" w:rsidRPr="003330DA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18181DA6" w14:textId="77777777" w:rsidR="001E3B88" w:rsidRPr="00BF01CD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703635F4" w14:textId="77777777" w:rsidR="001E3B88" w:rsidRPr="006725F0" w:rsidRDefault="001E3B88" w:rsidP="001E3B8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6AC0CADF" w14:textId="77777777" w:rsidR="001E3B88" w:rsidRPr="006725F0" w:rsidRDefault="001E3B88" w:rsidP="001E3B8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0133C952" w14:textId="77777777" w:rsidR="001E3B88" w:rsidRPr="00F1445B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NR, consisting of</w:t>
      </w:r>
      <w:r w:rsidRPr="00F1445B">
        <w:rPr>
          <w:noProof/>
          <w:lang w:val="en-US"/>
        </w:rPr>
        <w:t>:</w:t>
      </w:r>
    </w:p>
    <w:p w14:paraId="3ABF0F61" w14:textId="77777777" w:rsidR="001E3B88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4EBDC5BE" w14:textId="77777777" w:rsidR="001E3B88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6157F698" w14:textId="77777777" w:rsidR="001E3B88" w:rsidRPr="003330DA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069C06A1" w14:textId="77777777" w:rsidR="001E3B88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2AB70710" w14:textId="77777777" w:rsidR="001E3B88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4A96A99C" w14:textId="6E4C44FD" w:rsidR="001E3B88" w:rsidRPr="004A10CB" w:rsidRDefault="001E3B88" w:rsidP="001E3B88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</w:t>
      </w:r>
      <w:r w:rsidRPr="00070444">
        <w:rPr>
          <w:noProof/>
          <w:lang w:val="en-US"/>
        </w:rPr>
        <w:t>PC5 QoS mapping configuration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070444">
        <w:rPr>
          <w:noProof/>
          <w:lang w:val="en-US"/>
        </w:rPr>
        <w:t xml:space="preserve">PC5 QoS </w:t>
      </w:r>
      <w:r>
        <w:t>mapping rules</w:t>
      </w:r>
      <w:r>
        <w:rPr>
          <w:noProof/>
          <w:lang w:val="en-US"/>
        </w:rPr>
        <w:t xml:space="preserve">. Each </w:t>
      </w:r>
      <w:r w:rsidRPr="00070444">
        <w:rPr>
          <w:noProof/>
          <w:lang w:val="en-US"/>
        </w:rPr>
        <w:t xml:space="preserve">PC5 QoS </w:t>
      </w:r>
      <w:r>
        <w:rPr>
          <w:noProof/>
          <w:lang w:val="en-US"/>
        </w:rPr>
        <w:t xml:space="preserve">mapping rule contains a input consisting of one or more V2X service identifiers and optionally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, and an output consisting of </w:t>
      </w:r>
      <w:r w:rsidRPr="00937162">
        <w:t>PC5 QoS parameters</w:t>
      </w:r>
      <w:r>
        <w:t xml:space="preserve"> as specified in clause 5.4.2 of 3GPP TS 23.287 [3]. Specification of the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 is out of scope of the present specification;</w:t>
      </w:r>
      <w:del w:id="17" w:author="Ericsson User" w:date="2020-05-12T11:33:00Z">
        <w:r w:rsidDel="00F96C06">
          <w:rPr>
            <w:noProof/>
            <w:lang w:val="en-US"/>
          </w:rPr>
          <w:delText xml:space="preserve"> and</w:delText>
        </w:r>
      </w:del>
    </w:p>
    <w:p w14:paraId="10F59360" w14:textId="77777777" w:rsidR="001E3B88" w:rsidRDefault="001E3B88" w:rsidP="001E3B88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r w:rsidRPr="005F5586">
        <w:t>SLRB configurations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38238B37" w14:textId="77777777" w:rsidR="001E3B88" w:rsidRDefault="001E3B88" w:rsidP="001E3B88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46A07F71" w14:textId="77777777" w:rsidR="001E3B88" w:rsidRDefault="001E3B88" w:rsidP="001E3B88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1645F050" w14:textId="77777777" w:rsidR="001E3B88" w:rsidRDefault="001E3B88" w:rsidP="001E3B88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does not identify a 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1420F3DF" w14:textId="77777777" w:rsidR="001E3B88" w:rsidRDefault="001E3B88" w:rsidP="001E3B88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range; and</w:t>
      </w:r>
    </w:p>
    <w:p w14:paraId="4F387E70" w14:textId="72FC5156" w:rsidR="001E3B88" w:rsidRDefault="001E3B88" w:rsidP="001E3B88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ins w:id="18" w:author="Ericsson User" w:date="2020-05-12T11:33:00Z">
        <w:r w:rsidR="008666DF">
          <w:t>; and</w:t>
        </w:r>
      </w:ins>
      <w:del w:id="19" w:author="Ericsson User" w:date="2020-05-12T11:33:00Z">
        <w:r w:rsidDel="008666DF">
          <w:delText>.</w:delText>
        </w:r>
      </w:del>
    </w:p>
    <w:p w14:paraId="6E484008" w14:textId="1F98B72D" w:rsidR="001E3B88" w:rsidRDefault="001E3B88" w:rsidP="001E3B88">
      <w:pPr>
        <w:pStyle w:val="B2"/>
        <w:rPr>
          <w:ins w:id="20" w:author="Ericsson User" w:date="2020-05-12T11:32:00Z"/>
          <w:noProof/>
          <w:lang w:val="en-US"/>
        </w:rPr>
      </w:pPr>
      <w:ins w:id="21" w:author="Ericsson User" w:date="2020-05-12T11:32:00Z">
        <w:r>
          <w:rPr>
            <w:noProof/>
            <w:lang w:val="en-US"/>
          </w:rPr>
          <w:t>8)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</w:t>
        </w:r>
        <w:r w:rsidRPr="001E3B88">
          <w:rPr>
            <w:noProof/>
            <w:lang w:val="en-US"/>
          </w:rPr>
          <w:t>V2X service identifier to default mode of communication mapping rules</w:t>
        </w:r>
        <w:r>
          <w:rPr>
            <w:noProof/>
            <w:lang w:val="en-US"/>
          </w:rPr>
          <w:t xml:space="preserve">. Each mapping rule contains one or more V2X service identifiers and the </w:t>
        </w:r>
        <w:r w:rsidRPr="001E3B88">
          <w:rPr>
            <w:noProof/>
            <w:lang w:val="en-US"/>
          </w:rPr>
          <w:t>default mode of communication</w:t>
        </w:r>
        <w:r>
          <w:rPr>
            <w:noProof/>
            <w:lang w:val="en-US"/>
          </w:rPr>
          <w:t xml:space="preserve"> (</w:t>
        </w:r>
      </w:ins>
      <w:ins w:id="22" w:author="Ericsson User" w:date="2020-05-12T11:33:00Z">
        <w:r w:rsidR="008313E5">
          <w:rPr>
            <w:noProof/>
            <w:lang w:val="en-US"/>
          </w:rPr>
          <w:t xml:space="preserve">one of </w:t>
        </w:r>
        <w:r>
          <w:rPr>
            <w:noProof/>
            <w:lang w:val="en-US"/>
          </w:rPr>
          <w:t>unicast, groupcast or broadcast)</w:t>
        </w:r>
        <w:r w:rsidR="008666DF">
          <w:t>.</w:t>
        </w:r>
      </w:ins>
    </w:p>
    <w:bookmarkEnd w:id="8"/>
    <w:bookmarkEnd w:id="9"/>
    <w:bookmarkEnd w:id="10"/>
    <w:bookmarkEnd w:id="11"/>
    <w:bookmarkEnd w:id="12"/>
    <w:p w14:paraId="54513AB8" w14:textId="77777777" w:rsidR="001E3B88" w:rsidRPr="00F877BE" w:rsidRDefault="001E3B88" w:rsidP="00F877BE">
      <w:pPr>
        <w:rPr>
          <w:highlight w:val="green"/>
        </w:rPr>
      </w:pPr>
    </w:p>
    <w:sectPr w:rsidR="001E3B88" w:rsidRPr="00F877B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7277E" w14:textId="77777777" w:rsidR="00502926" w:rsidRDefault="00502926">
      <w:r>
        <w:separator/>
      </w:r>
    </w:p>
  </w:endnote>
  <w:endnote w:type="continuationSeparator" w:id="0">
    <w:p w14:paraId="26E33259" w14:textId="77777777" w:rsidR="00502926" w:rsidRDefault="00502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D26062" w:rsidRDefault="00D260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4D76B" w14:textId="77777777" w:rsidR="00502926" w:rsidRDefault="00502926">
      <w:r>
        <w:separator/>
      </w:r>
    </w:p>
  </w:footnote>
  <w:footnote w:type="continuationSeparator" w:id="0">
    <w:p w14:paraId="18D7A7B4" w14:textId="77777777" w:rsidR="00502926" w:rsidRDefault="00502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D26062" w:rsidRDefault="00D260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234B6A79" w:rsidR="00D26062" w:rsidRDefault="00D2606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354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D26062" w:rsidRDefault="00D2606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4C0E7AE6" w:rsidR="00D26062" w:rsidRDefault="00D2606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354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D26062" w:rsidRDefault="00D260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3082"/>
    <w:rsid w:val="00014348"/>
    <w:rsid w:val="00017208"/>
    <w:rsid w:val="000275B4"/>
    <w:rsid w:val="00031F6F"/>
    <w:rsid w:val="00033397"/>
    <w:rsid w:val="00040095"/>
    <w:rsid w:val="00042E05"/>
    <w:rsid w:val="00051834"/>
    <w:rsid w:val="00054A22"/>
    <w:rsid w:val="00062023"/>
    <w:rsid w:val="000655A6"/>
    <w:rsid w:val="00070095"/>
    <w:rsid w:val="00080512"/>
    <w:rsid w:val="00092A48"/>
    <w:rsid w:val="000C47C3"/>
    <w:rsid w:val="000D58AB"/>
    <w:rsid w:val="001072D4"/>
    <w:rsid w:val="00115344"/>
    <w:rsid w:val="00132503"/>
    <w:rsid w:val="00133525"/>
    <w:rsid w:val="0017014C"/>
    <w:rsid w:val="00173636"/>
    <w:rsid w:val="001A4C42"/>
    <w:rsid w:val="001C21C3"/>
    <w:rsid w:val="001C2229"/>
    <w:rsid w:val="001C3D09"/>
    <w:rsid w:val="001D02C2"/>
    <w:rsid w:val="001E3B88"/>
    <w:rsid w:val="001E676C"/>
    <w:rsid w:val="001F0C1D"/>
    <w:rsid w:val="001F1132"/>
    <w:rsid w:val="001F168B"/>
    <w:rsid w:val="00207CB9"/>
    <w:rsid w:val="00222D30"/>
    <w:rsid w:val="002347A2"/>
    <w:rsid w:val="002421EE"/>
    <w:rsid w:val="0025262C"/>
    <w:rsid w:val="0026300E"/>
    <w:rsid w:val="00266190"/>
    <w:rsid w:val="002675F0"/>
    <w:rsid w:val="0028722F"/>
    <w:rsid w:val="002B6339"/>
    <w:rsid w:val="002D37B1"/>
    <w:rsid w:val="002E00EE"/>
    <w:rsid w:val="00304742"/>
    <w:rsid w:val="00313142"/>
    <w:rsid w:val="00315252"/>
    <w:rsid w:val="003172DC"/>
    <w:rsid w:val="0032423D"/>
    <w:rsid w:val="003348C0"/>
    <w:rsid w:val="00353504"/>
    <w:rsid w:val="0035462D"/>
    <w:rsid w:val="0035576A"/>
    <w:rsid w:val="003765B8"/>
    <w:rsid w:val="00381293"/>
    <w:rsid w:val="00387D04"/>
    <w:rsid w:val="003B5128"/>
    <w:rsid w:val="003C3971"/>
    <w:rsid w:val="00404795"/>
    <w:rsid w:val="0041098B"/>
    <w:rsid w:val="00423334"/>
    <w:rsid w:val="004345EC"/>
    <w:rsid w:val="004521EB"/>
    <w:rsid w:val="00461547"/>
    <w:rsid w:val="00480807"/>
    <w:rsid w:val="00494D66"/>
    <w:rsid w:val="00495544"/>
    <w:rsid w:val="004D3578"/>
    <w:rsid w:val="004E0D03"/>
    <w:rsid w:val="004E213A"/>
    <w:rsid w:val="004F0988"/>
    <w:rsid w:val="004F3340"/>
    <w:rsid w:val="00500540"/>
    <w:rsid w:val="00502926"/>
    <w:rsid w:val="0053388B"/>
    <w:rsid w:val="00535773"/>
    <w:rsid w:val="00543E6C"/>
    <w:rsid w:val="00544167"/>
    <w:rsid w:val="005516D8"/>
    <w:rsid w:val="00565087"/>
    <w:rsid w:val="00586B88"/>
    <w:rsid w:val="005C70DA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C3937"/>
    <w:rsid w:val="006C3D95"/>
    <w:rsid w:val="006E5C86"/>
    <w:rsid w:val="006F429F"/>
    <w:rsid w:val="007026EF"/>
    <w:rsid w:val="00703840"/>
    <w:rsid w:val="00713C44"/>
    <w:rsid w:val="00734A5B"/>
    <w:rsid w:val="0074026F"/>
    <w:rsid w:val="007429F6"/>
    <w:rsid w:val="00744E76"/>
    <w:rsid w:val="00764F99"/>
    <w:rsid w:val="00765262"/>
    <w:rsid w:val="00774DA4"/>
    <w:rsid w:val="00781F0F"/>
    <w:rsid w:val="007859E8"/>
    <w:rsid w:val="00794DCE"/>
    <w:rsid w:val="007B600E"/>
    <w:rsid w:val="007C0DDA"/>
    <w:rsid w:val="007F0F4A"/>
    <w:rsid w:val="007F5B8D"/>
    <w:rsid w:val="008028A4"/>
    <w:rsid w:val="00822134"/>
    <w:rsid w:val="00830747"/>
    <w:rsid w:val="008313E5"/>
    <w:rsid w:val="008365FF"/>
    <w:rsid w:val="008434C8"/>
    <w:rsid w:val="00843CF5"/>
    <w:rsid w:val="00847955"/>
    <w:rsid w:val="00854C89"/>
    <w:rsid w:val="008666DF"/>
    <w:rsid w:val="008768CA"/>
    <w:rsid w:val="00881283"/>
    <w:rsid w:val="00881E2C"/>
    <w:rsid w:val="008A538B"/>
    <w:rsid w:val="008C384C"/>
    <w:rsid w:val="008F43EC"/>
    <w:rsid w:val="0090271F"/>
    <w:rsid w:val="00902E23"/>
    <w:rsid w:val="00903049"/>
    <w:rsid w:val="009114D7"/>
    <w:rsid w:val="0091348E"/>
    <w:rsid w:val="00917CCB"/>
    <w:rsid w:val="00917EE4"/>
    <w:rsid w:val="00942EC2"/>
    <w:rsid w:val="00943B47"/>
    <w:rsid w:val="009519D3"/>
    <w:rsid w:val="009639D7"/>
    <w:rsid w:val="00964D6E"/>
    <w:rsid w:val="009C2279"/>
    <w:rsid w:val="009D7DB8"/>
    <w:rsid w:val="009F37B7"/>
    <w:rsid w:val="00A005ED"/>
    <w:rsid w:val="00A10F02"/>
    <w:rsid w:val="00A164B4"/>
    <w:rsid w:val="00A26956"/>
    <w:rsid w:val="00A431F7"/>
    <w:rsid w:val="00A45772"/>
    <w:rsid w:val="00A53724"/>
    <w:rsid w:val="00A65DBF"/>
    <w:rsid w:val="00A73129"/>
    <w:rsid w:val="00A82346"/>
    <w:rsid w:val="00A92BA1"/>
    <w:rsid w:val="00AA0199"/>
    <w:rsid w:val="00AA6064"/>
    <w:rsid w:val="00AC359C"/>
    <w:rsid w:val="00AC6BC6"/>
    <w:rsid w:val="00B15449"/>
    <w:rsid w:val="00B707DC"/>
    <w:rsid w:val="00B92266"/>
    <w:rsid w:val="00B93086"/>
    <w:rsid w:val="00BA19ED"/>
    <w:rsid w:val="00BA4B8D"/>
    <w:rsid w:val="00BC0F7D"/>
    <w:rsid w:val="00BD5600"/>
    <w:rsid w:val="00BE3255"/>
    <w:rsid w:val="00BF128E"/>
    <w:rsid w:val="00BF1342"/>
    <w:rsid w:val="00BF5AFA"/>
    <w:rsid w:val="00C1496A"/>
    <w:rsid w:val="00C165D4"/>
    <w:rsid w:val="00C33079"/>
    <w:rsid w:val="00C3541B"/>
    <w:rsid w:val="00C41E4A"/>
    <w:rsid w:val="00C45231"/>
    <w:rsid w:val="00C61FC3"/>
    <w:rsid w:val="00C72833"/>
    <w:rsid w:val="00C80F1D"/>
    <w:rsid w:val="00C86F8B"/>
    <w:rsid w:val="00C93F40"/>
    <w:rsid w:val="00CA3D0C"/>
    <w:rsid w:val="00CB2180"/>
    <w:rsid w:val="00CC6EE7"/>
    <w:rsid w:val="00CC767F"/>
    <w:rsid w:val="00D2195C"/>
    <w:rsid w:val="00D22CD3"/>
    <w:rsid w:val="00D26062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309B"/>
    <w:rsid w:val="00DC4DA2"/>
    <w:rsid w:val="00DD2F7B"/>
    <w:rsid w:val="00DD4C17"/>
    <w:rsid w:val="00DE4B5A"/>
    <w:rsid w:val="00DF2B1F"/>
    <w:rsid w:val="00DF4A45"/>
    <w:rsid w:val="00DF62CD"/>
    <w:rsid w:val="00E15745"/>
    <w:rsid w:val="00E16509"/>
    <w:rsid w:val="00E41CB4"/>
    <w:rsid w:val="00E44582"/>
    <w:rsid w:val="00E56974"/>
    <w:rsid w:val="00E77645"/>
    <w:rsid w:val="00EB4C84"/>
    <w:rsid w:val="00EC4A25"/>
    <w:rsid w:val="00EE41D3"/>
    <w:rsid w:val="00EF0688"/>
    <w:rsid w:val="00EF2414"/>
    <w:rsid w:val="00EF3B92"/>
    <w:rsid w:val="00F00434"/>
    <w:rsid w:val="00F025A2"/>
    <w:rsid w:val="00F04712"/>
    <w:rsid w:val="00F22EC7"/>
    <w:rsid w:val="00F278F8"/>
    <w:rsid w:val="00F325C8"/>
    <w:rsid w:val="00F64F40"/>
    <w:rsid w:val="00F653B8"/>
    <w:rsid w:val="00F71E91"/>
    <w:rsid w:val="00F877BE"/>
    <w:rsid w:val="00F87964"/>
    <w:rsid w:val="00F96C06"/>
    <w:rsid w:val="00FA1266"/>
    <w:rsid w:val="00FC1192"/>
    <w:rsid w:val="00FE07CE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  <w:style w:type="character" w:customStyle="1" w:styleId="Heading3Char">
    <w:name w:val="Heading 3 Char"/>
    <w:link w:val="Heading3"/>
    <w:uiPriority w:val="9"/>
    <w:rsid w:val="001E3B88"/>
    <w:rPr>
      <w:rFonts w:ascii="Arial" w:hAnsi="Arial"/>
      <w:sz w:val="28"/>
      <w:lang w:val="en-GB" w:eastAsia="en-US"/>
    </w:rPr>
  </w:style>
  <w:style w:type="character" w:customStyle="1" w:styleId="B3Car">
    <w:name w:val="B3 Car"/>
    <w:link w:val="B3"/>
    <w:rsid w:val="001E3B88"/>
    <w:rPr>
      <w:lang w:val="en-GB" w:eastAsia="en-US"/>
    </w:rPr>
  </w:style>
  <w:style w:type="character" w:customStyle="1" w:styleId="EditorsNoteChar">
    <w:name w:val="Editor's Note Char"/>
    <w:link w:val="EditorsNote"/>
    <w:rsid w:val="001E3B88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2539D-7B84-49EE-9CEF-C5FEF8219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1106</Words>
  <Characters>6306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7398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17</cp:revision>
  <cp:lastPrinted>2019-02-25T14:05:00Z</cp:lastPrinted>
  <dcterms:created xsi:type="dcterms:W3CDTF">2020-05-12T07:50:00Z</dcterms:created>
  <dcterms:modified xsi:type="dcterms:W3CDTF">2020-06-08T20:45:00Z</dcterms:modified>
</cp:coreProperties>
</file>