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Pr="00067B31" w:rsidRDefault="00272D61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67B31">
        <w:rPr>
          <w:b/>
          <w:sz w:val="24"/>
          <w:lang w:val="en-US"/>
        </w:rPr>
        <w:t>3GPP TSG-CT WG</w:t>
      </w:r>
      <w:r w:rsidR="00956FF1">
        <w:rPr>
          <w:b/>
          <w:sz w:val="24"/>
          <w:lang w:val="en-US"/>
        </w:rPr>
        <w:t>1</w:t>
      </w:r>
      <w:r w:rsidR="00AF4EBF" w:rsidRPr="00067B31">
        <w:rPr>
          <w:b/>
          <w:sz w:val="24"/>
          <w:lang w:val="en-US"/>
        </w:rPr>
        <w:t xml:space="preserve"> Meeting #</w:t>
      </w:r>
      <w:r w:rsidR="00067B31" w:rsidRPr="00067B31">
        <w:rPr>
          <w:b/>
          <w:sz w:val="24"/>
          <w:lang w:val="en-US"/>
        </w:rPr>
        <w:t>124</w:t>
      </w:r>
      <w:r w:rsidRPr="00067B31">
        <w:rPr>
          <w:b/>
          <w:sz w:val="24"/>
          <w:lang w:val="en-US"/>
        </w:rPr>
        <w:t>e</w:t>
      </w:r>
      <w:r w:rsidRPr="00067B31">
        <w:rPr>
          <w:b/>
          <w:i/>
          <w:sz w:val="28"/>
          <w:lang w:val="en-US"/>
        </w:rPr>
        <w:tab/>
      </w:r>
      <w:r w:rsidR="00067B31" w:rsidRPr="00067B31">
        <w:rPr>
          <w:b/>
          <w:sz w:val="24"/>
          <w:lang w:val="en-US"/>
        </w:rPr>
        <w:t>C1-203368</w:t>
      </w:r>
    </w:p>
    <w:p w:rsidR="00272D61" w:rsidRPr="00067B31" w:rsidRDefault="00272D61" w:rsidP="00272D61">
      <w:pPr>
        <w:pStyle w:val="CRCoverPage"/>
        <w:outlineLvl w:val="0"/>
        <w:rPr>
          <w:b/>
          <w:sz w:val="24"/>
          <w:lang w:val="en-US"/>
        </w:rPr>
      </w:pPr>
      <w:r w:rsidRPr="00067B31">
        <w:rPr>
          <w:b/>
          <w:sz w:val="24"/>
          <w:lang w:val="en-US"/>
        </w:rPr>
        <w:t xml:space="preserve">E-Meeting, </w:t>
      </w:r>
      <w:r w:rsidR="00067B31" w:rsidRPr="00067B31">
        <w:rPr>
          <w:b/>
          <w:sz w:val="24"/>
          <w:lang w:val="en-US"/>
        </w:rPr>
        <w:t>2</w:t>
      </w:r>
      <w:r w:rsidR="00067B31" w:rsidRPr="00067B31">
        <w:rPr>
          <w:b/>
          <w:sz w:val="24"/>
          <w:vertAlign w:val="superscript"/>
          <w:lang w:val="en-US"/>
        </w:rPr>
        <w:t>nd</w:t>
      </w:r>
      <w:r w:rsidRPr="00067B31">
        <w:rPr>
          <w:b/>
          <w:sz w:val="24"/>
          <w:lang w:val="en-US"/>
        </w:rPr>
        <w:t xml:space="preserve"> – </w:t>
      </w:r>
      <w:r w:rsidR="00067B31" w:rsidRPr="00067B31">
        <w:rPr>
          <w:b/>
          <w:sz w:val="24"/>
          <w:lang w:val="en-US"/>
        </w:rPr>
        <w:t>10</w:t>
      </w:r>
      <w:r w:rsidR="00067B31" w:rsidRPr="00067B31">
        <w:rPr>
          <w:b/>
          <w:sz w:val="24"/>
          <w:vertAlign w:val="superscript"/>
          <w:lang w:val="en-US"/>
        </w:rPr>
        <w:t>th</w:t>
      </w:r>
      <w:r w:rsidR="00067B31" w:rsidRPr="00067B31">
        <w:rPr>
          <w:b/>
          <w:sz w:val="24"/>
          <w:lang w:val="en-US"/>
        </w:rPr>
        <w:t xml:space="preserve"> </w:t>
      </w:r>
      <w:r w:rsidRPr="00067B31">
        <w:rPr>
          <w:b/>
          <w:sz w:val="24"/>
          <w:lang w:val="en-US"/>
        </w:rPr>
        <w:t>June 2020</w:t>
      </w:r>
      <w:bookmarkStart w:id="0" w:name="_GoBack"/>
      <w:bookmarkEnd w:id="0"/>
    </w:p>
    <w:p w:rsidR="00DD40D2" w:rsidRPr="00067B31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067B31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Source:</w:t>
      </w:r>
      <w:r w:rsidRPr="00067B31">
        <w:rPr>
          <w:rFonts w:ascii="Arial" w:hAnsi="Arial" w:cs="Arial"/>
          <w:b/>
          <w:bCs/>
          <w:lang w:val="en-US"/>
        </w:rPr>
        <w:tab/>
      </w:r>
      <w:r w:rsidR="00515F2D" w:rsidRPr="00067B31">
        <w:rPr>
          <w:rFonts w:ascii="Arial" w:hAnsi="Arial" w:cs="Arial"/>
          <w:b/>
          <w:bCs/>
          <w:lang w:val="en-US"/>
        </w:rPr>
        <w:t>Huawei</w:t>
      </w:r>
      <w:r w:rsidR="004C62D8" w:rsidRPr="00067B31">
        <w:rPr>
          <w:rFonts w:ascii="Arial" w:hAnsi="Arial" w:cs="Arial"/>
          <w:b/>
          <w:bCs/>
          <w:lang w:val="en-US"/>
        </w:rPr>
        <w:t>, HiS</w:t>
      </w:r>
      <w:r w:rsidR="008C6446" w:rsidRPr="00067B31">
        <w:rPr>
          <w:rFonts w:ascii="Arial" w:hAnsi="Arial" w:cs="Arial"/>
          <w:b/>
          <w:bCs/>
          <w:lang w:val="en-US"/>
        </w:rPr>
        <w:t>ilicon</w:t>
      </w:r>
    </w:p>
    <w:p w:rsidR="00236D1F" w:rsidRPr="00067B31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Title:</w:t>
      </w:r>
      <w:r w:rsidRPr="00067B31">
        <w:rPr>
          <w:rFonts w:ascii="Arial" w:hAnsi="Arial" w:cs="Arial"/>
          <w:b/>
          <w:bCs/>
          <w:lang w:val="en-US"/>
        </w:rPr>
        <w:tab/>
      </w:r>
      <w:r w:rsidR="00920F33" w:rsidRPr="00067B31">
        <w:rPr>
          <w:rFonts w:ascii="Arial" w:hAnsi="Arial" w:cs="Arial"/>
          <w:b/>
          <w:bCs/>
          <w:lang w:val="en-US"/>
        </w:rPr>
        <w:t>Discussion paper on 5MBS work item</w:t>
      </w:r>
    </w:p>
    <w:p w:rsidR="00236D1F" w:rsidRPr="00067B31" w:rsidRDefault="00AF4E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Agenda item:</w:t>
      </w:r>
      <w:r w:rsidRPr="00067B31">
        <w:rPr>
          <w:rFonts w:ascii="Arial" w:hAnsi="Arial" w:cs="Arial"/>
          <w:b/>
          <w:bCs/>
          <w:lang w:val="en-US"/>
        </w:rPr>
        <w:tab/>
      </w:r>
      <w:r w:rsidR="00E50C75" w:rsidRPr="00067B31">
        <w:rPr>
          <w:rFonts w:ascii="Arial" w:hAnsi="Arial" w:cs="Arial"/>
          <w:b/>
          <w:bCs/>
          <w:lang w:val="en-US"/>
        </w:rPr>
        <w:t>17.1.4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Document for:</w:t>
      </w:r>
      <w:r w:rsidRPr="00067B31">
        <w:rPr>
          <w:rFonts w:ascii="Arial" w:hAnsi="Arial" w:cs="Arial"/>
          <w:b/>
          <w:bCs/>
          <w:lang w:val="en-US"/>
        </w:rPr>
        <w:tab/>
      </w:r>
      <w:r w:rsidR="00920F33" w:rsidRPr="00067B31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0520AA" w:rsidP="00515F2D">
      <w:pPr>
        <w:rPr>
          <w:lang w:val="en-US"/>
        </w:rPr>
      </w:pPr>
      <w:r w:rsidRPr="009000E7">
        <w:rPr>
          <w:lang w:val="en-US"/>
        </w:rPr>
        <w:t xml:space="preserve">Studies for </w:t>
      </w:r>
      <w:r w:rsidR="00481481" w:rsidRPr="009000E7">
        <w:rPr>
          <w:lang w:val="en-US"/>
        </w:rPr>
        <w:t xml:space="preserve">FS_5MBS (WI 830030) is underway at </w:t>
      </w:r>
      <w:r w:rsidR="00920F33" w:rsidRPr="009000E7">
        <w:rPr>
          <w:lang w:val="en-US"/>
        </w:rPr>
        <w:t>SA2</w:t>
      </w:r>
      <w:r w:rsidR="00515F2D" w:rsidRPr="009000E7">
        <w:rPr>
          <w:lang w:val="en-US"/>
        </w:rPr>
        <w:t>.</w:t>
      </w:r>
      <w:r w:rsidR="00481481" w:rsidRPr="009000E7">
        <w:rPr>
          <w:lang w:val="en-US"/>
        </w:rPr>
        <w:t xml:space="preserve"> </w:t>
      </w:r>
      <w:r w:rsidR="00D45EEC" w:rsidRPr="009000E7">
        <w:rPr>
          <w:lang w:val="en-US"/>
        </w:rPr>
        <w:t>T</w:t>
      </w:r>
      <w:r w:rsidR="00FB229B" w:rsidRPr="009000E7">
        <w:rPr>
          <w:lang w:val="en-US"/>
        </w:rPr>
        <w:t xml:space="preserve">entative </w:t>
      </w:r>
      <w:r w:rsidR="000F4243" w:rsidRPr="009000E7">
        <w:rPr>
          <w:lang w:val="en-US"/>
        </w:rPr>
        <w:t xml:space="preserve">completion date is set to </w:t>
      </w:r>
      <w:r w:rsidR="00D45EEC" w:rsidRPr="009000E7">
        <w:rPr>
          <w:lang w:val="en-US"/>
        </w:rPr>
        <w:t>September 2020.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734487" w:rsidRPr="009000E7" w:rsidRDefault="0059183F" w:rsidP="00515F2D">
      <w:pPr>
        <w:rPr>
          <w:lang w:val="en-US"/>
        </w:rPr>
      </w:pPr>
      <w:r w:rsidRPr="009000E7">
        <w:rPr>
          <w:lang w:val="en-US"/>
        </w:rPr>
        <w:t xml:space="preserve">3GPP TR 23.757 is still in a draft state, but it outlines </w:t>
      </w:r>
      <w:r w:rsidR="001C5E5B" w:rsidRPr="009000E7">
        <w:rPr>
          <w:lang w:val="en-US"/>
        </w:rPr>
        <w:t xml:space="preserve">the architectural level solution. </w:t>
      </w:r>
      <w:r w:rsidR="00734487" w:rsidRPr="009000E7">
        <w:rPr>
          <w:lang w:val="en-US"/>
        </w:rPr>
        <w:t>The purpose of the paper is to show how the impact on the core network would be distributed among 3GPP CT working groups.</w:t>
      </w:r>
    </w:p>
    <w:p w:rsidR="00734487" w:rsidRPr="009000E7" w:rsidRDefault="00734487" w:rsidP="00515F2D">
      <w:pPr>
        <w:rPr>
          <w:lang w:val="en-US"/>
        </w:rPr>
      </w:pP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>Below is a brief summary of the current solution proposals, which focuses on the work distribution aspect of the overall solution description.</w:t>
      </w:r>
    </w:p>
    <w:p w:rsidR="00734487" w:rsidRPr="009000E7" w:rsidRDefault="00734487" w:rsidP="00515F2D">
      <w:pPr>
        <w:rPr>
          <w:lang w:val="en-US"/>
        </w:rPr>
      </w:pPr>
    </w:p>
    <w:p w:rsidR="00E90E8F" w:rsidRPr="009000E7" w:rsidRDefault="00734487" w:rsidP="00734487">
      <w:pPr>
        <w:numPr>
          <w:ilvl w:val="0"/>
          <w:numId w:val="11"/>
        </w:numPr>
        <w:rPr>
          <w:lang w:val="en-US"/>
        </w:rPr>
      </w:pPr>
      <w:r w:rsidRPr="009000E7">
        <w:rPr>
          <w:lang w:val="en-US" w:eastAsia="ko-KR"/>
        </w:rPr>
        <w:t xml:space="preserve">Solution #2: MBS Session setup using flexible radio resources. </w:t>
      </w:r>
      <w:r w:rsidRPr="009000E7">
        <w:rPr>
          <w:lang w:val="en-US"/>
        </w:rPr>
        <w:t>Figure 6.2.2.1-1 and Figure 6.2.2.1-1 illustrate that majority of procedures will be executed between M-AMF, MB-SMF and MB-UPF. Therefore, this part of the work should be handled by CT4.</w:t>
      </w:r>
    </w:p>
    <w:p w:rsidR="00734487" w:rsidRPr="009000E7" w:rsidRDefault="00734487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 w:eastAsia="ko-KR"/>
        </w:rPr>
        <w:t>Solution #3: Integrated Multicast and Unicast Transport</w:t>
      </w:r>
      <w:r w:rsidR="001D7718" w:rsidRPr="009000E7">
        <w:rPr>
          <w:lang w:val="en-US" w:eastAsia="ko-KR"/>
        </w:rPr>
        <w:t>. Figure 6.3.2-1: PDU Session modification for multicast and also clause 6.3.3 Impacts on services, entities and interfaces show that mostly CT4 and CT3 work will be required.</w:t>
      </w:r>
    </w:p>
    <w:p w:rsidR="001D7718" w:rsidRPr="009000E7" w:rsidRDefault="001D771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 #4: Multicast session management with dedicated MBS network functions. Figure 6.4.2.1-1: High-level procedures for multicast services, Figure 6.4.2.2-1: User MBS Multicast Session Establishment procedure and Figure 6.4.2.3-1: User MBS Multicast Session Termination procedure also illustrate most of work should be done by CT4.</w:t>
      </w:r>
    </w:p>
    <w:p w:rsidR="001D7718" w:rsidRPr="009000E7" w:rsidRDefault="001D771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rFonts w:eastAsia="DengXian"/>
          <w:lang w:val="en-US"/>
        </w:rPr>
        <w:t>Solution</w:t>
      </w:r>
      <w:r w:rsidRPr="009000E7">
        <w:rPr>
          <w:rFonts w:eastAsia="DengXian"/>
          <w:lang w:val="en-US" w:eastAsia="zh-CN"/>
        </w:rPr>
        <w:t xml:space="preserve"> #5</w:t>
      </w:r>
      <w:r w:rsidRPr="009000E7">
        <w:rPr>
          <w:rFonts w:eastAsia="DengXian"/>
          <w:lang w:val="en-US"/>
        </w:rPr>
        <w:t>: Broadcast Session Start</w:t>
      </w:r>
      <w:r w:rsidRPr="009000E7">
        <w:rPr>
          <w:lang w:val="en-US"/>
        </w:rPr>
        <w:t xml:space="preserve">. Figure 6.5.1-1: Multiple SMFs for one broadcast service, Figure 6.5.2-1: Broadcast Session Start procedure and clause 6.5.3 Impacts on services, entities and interfaces clearly indicate that </w:t>
      </w:r>
      <w:r w:rsidRPr="009000E7">
        <w:rPr>
          <w:lang w:val="en-US" w:eastAsia="ko-KR"/>
        </w:rPr>
        <w:t>mostly CT4 and CT3 work will be required.</w:t>
      </w:r>
      <w:r w:rsidRPr="009000E7">
        <w:rPr>
          <w:lang w:val="en-US"/>
        </w:rPr>
        <w:t xml:space="preserve"> </w:t>
      </w:r>
    </w:p>
    <w:p w:rsidR="001D7718" w:rsidRPr="009000E7" w:rsidRDefault="0021747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</w:t>
      </w:r>
      <w:r w:rsidRPr="009000E7">
        <w:rPr>
          <w:lang w:val="en-US" w:eastAsia="zh-CN"/>
        </w:rPr>
        <w:t xml:space="preserve"> #6</w:t>
      </w:r>
      <w:r w:rsidRPr="009000E7">
        <w:rPr>
          <w:lang w:val="en-US"/>
        </w:rPr>
        <w:t xml:space="preserve">: Multicast service initiation. </w:t>
      </w:r>
      <w:r w:rsidRPr="009000E7">
        <w:rPr>
          <w:rFonts w:eastAsia="Malgun Gothic"/>
          <w:lang w:val="en-US"/>
        </w:rPr>
        <w:t>Figure 6.6.2.1-1: MBS session initiation procedure points to CT4 having to do majority of work.</w:t>
      </w:r>
    </w:p>
    <w:p w:rsidR="00217478" w:rsidRPr="009000E7" w:rsidRDefault="00217478" w:rsidP="0021747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</w:t>
      </w:r>
      <w:r w:rsidRPr="009000E7">
        <w:rPr>
          <w:lang w:val="en-US" w:eastAsia="zh-CN"/>
        </w:rPr>
        <w:t xml:space="preserve"> #7</w:t>
      </w:r>
      <w:r w:rsidRPr="009000E7">
        <w:rPr>
          <w:lang w:val="en-US"/>
        </w:rPr>
        <w:t>: Local multicast service discovery. Figure 6.7.2-1: Local multicast service discovery procedure also requires CT4 to do the bulk work.</w:t>
      </w: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6B4AAD" w:rsidRPr="00E50C75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5MBS</w:t>
      </w:r>
      <w:r w:rsidR="00481481" w:rsidRPr="009000E7">
        <w:rPr>
          <w:lang w:val="en-US"/>
        </w:rPr>
        <w:t xml:space="preserve"> feature will primarily impact core network functions and interfaces</w:t>
      </w:r>
      <w:r w:rsidR="00217478" w:rsidRPr="009000E7">
        <w:rPr>
          <w:lang w:val="en-US"/>
        </w:rPr>
        <w:t>, which are under</w:t>
      </w:r>
      <w:r w:rsidRPr="009000E7">
        <w:rPr>
          <w:lang w:val="en-US"/>
        </w:rPr>
        <w:t xml:space="preserve"> CT4 </w:t>
      </w:r>
      <w:r w:rsidR="00217478" w:rsidRPr="009000E7">
        <w:rPr>
          <w:lang w:val="en-US"/>
        </w:rPr>
        <w:t xml:space="preserve">responsibility. Therefore, CT4 </w:t>
      </w:r>
      <w:r w:rsidRPr="009000E7">
        <w:rPr>
          <w:lang w:val="en-US"/>
        </w:rPr>
        <w:t>should take the lead for</w:t>
      </w:r>
      <w:r w:rsidR="00067B31">
        <w:rPr>
          <w:lang w:val="en-US"/>
        </w:rPr>
        <w:t xml:space="preserve"> a</w:t>
      </w:r>
      <w:r w:rsidRPr="009000E7">
        <w:rPr>
          <w:lang w:val="en-US"/>
        </w:rPr>
        <w:t xml:space="preserve">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sectPr w:rsidR="006B4AAD" w:rsidRPr="00E50C7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840" w:rsidRDefault="007A3840">
      <w:r>
        <w:separator/>
      </w:r>
    </w:p>
  </w:endnote>
  <w:endnote w:type="continuationSeparator" w:id="0">
    <w:p w:rsidR="007A3840" w:rsidRDefault="007A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840" w:rsidRDefault="007A3840">
      <w:r>
        <w:separator/>
      </w:r>
    </w:p>
  </w:footnote>
  <w:footnote w:type="continuationSeparator" w:id="0">
    <w:p w:rsidR="007A3840" w:rsidRDefault="007A3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7E1E"/>
    <w:rsid w:val="00067B31"/>
    <w:rsid w:val="00072A7C"/>
    <w:rsid w:val="000775E7"/>
    <w:rsid w:val="0007775C"/>
    <w:rsid w:val="000967F4"/>
    <w:rsid w:val="000E0429"/>
    <w:rsid w:val="000E0597"/>
    <w:rsid w:val="000F4243"/>
    <w:rsid w:val="000F6E51"/>
    <w:rsid w:val="00102A24"/>
    <w:rsid w:val="0013259C"/>
    <w:rsid w:val="00135831"/>
    <w:rsid w:val="001376A6"/>
    <w:rsid w:val="0014413C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9B7"/>
    <w:rsid w:val="00295D61"/>
    <w:rsid w:val="002B085B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B37C3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A3840"/>
    <w:rsid w:val="007B10FA"/>
    <w:rsid w:val="007B2792"/>
    <w:rsid w:val="007B5456"/>
    <w:rsid w:val="007B5F65"/>
    <w:rsid w:val="007D3C7C"/>
    <w:rsid w:val="007D423F"/>
    <w:rsid w:val="007F6574"/>
    <w:rsid w:val="00801E44"/>
    <w:rsid w:val="00850CD4"/>
    <w:rsid w:val="00854A49"/>
    <w:rsid w:val="008A06BE"/>
    <w:rsid w:val="008A56FD"/>
    <w:rsid w:val="008C6446"/>
    <w:rsid w:val="008D3DA6"/>
    <w:rsid w:val="008F65D7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56FF1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8071A"/>
    <w:rsid w:val="00A82FCC"/>
    <w:rsid w:val="00A906A4"/>
    <w:rsid w:val="00AA574E"/>
    <w:rsid w:val="00AD324E"/>
    <w:rsid w:val="00AD5B51"/>
    <w:rsid w:val="00AD7B78"/>
    <w:rsid w:val="00AF4118"/>
    <w:rsid w:val="00AF4EBF"/>
    <w:rsid w:val="00B3526C"/>
    <w:rsid w:val="00B47534"/>
    <w:rsid w:val="00B84B54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0C75"/>
    <w:rsid w:val="00E53AE3"/>
    <w:rsid w:val="00E5574A"/>
    <w:rsid w:val="00E64FB2"/>
    <w:rsid w:val="00E81E2C"/>
    <w:rsid w:val="00E90E8F"/>
    <w:rsid w:val="00EB249F"/>
    <w:rsid w:val="00EB5D2F"/>
    <w:rsid w:val="00EC10EC"/>
    <w:rsid w:val="00EC5234"/>
    <w:rsid w:val="00ED6080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15F2D"/>
    <w:pPr>
      <w:spacing w:after="180"/>
      <w:ind w:left="720"/>
      <w:contextualSpacing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5</cp:revision>
  <cp:lastPrinted>2001-04-23T09:30:00Z</cp:lastPrinted>
  <dcterms:created xsi:type="dcterms:W3CDTF">2020-05-25T13:15:00Z</dcterms:created>
  <dcterms:modified xsi:type="dcterms:W3CDTF">2020-05-25T13:24:00Z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1590413042</vt:lpwstr>
  </property>
</Properties>
</file>