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E7B56" w14:textId="054B1318"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7B666F">
        <w:rPr>
          <w:b/>
          <w:noProof/>
          <w:sz w:val="24"/>
        </w:rPr>
        <w:t>6</w:t>
      </w:r>
      <w:r>
        <w:rPr>
          <w:b/>
          <w:i/>
          <w:noProof/>
          <w:sz w:val="28"/>
        </w:rPr>
        <w:tab/>
      </w:r>
      <w:r w:rsidR="004610B7" w:rsidRPr="004610B7">
        <w:rPr>
          <w:b/>
          <w:i/>
          <w:noProof/>
          <w:sz w:val="28"/>
        </w:rPr>
        <w:t>C1-192351</w:t>
      </w:r>
    </w:p>
    <w:p w14:paraId="352E4D5D"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7B666F">
        <w:rPr>
          <w:b/>
          <w:noProof/>
          <w:sz w:val="24"/>
        </w:rPr>
        <w:t>Xi'an</w:t>
      </w:r>
      <w:r w:rsidR="003F5054">
        <w:rPr>
          <w:b/>
          <w:noProof/>
          <w:sz w:val="24"/>
        </w:rPr>
        <w:t xml:space="preserve"> (</w:t>
      </w:r>
      <w:r w:rsidR="007B666F">
        <w:rPr>
          <w:b/>
          <w:noProof/>
          <w:sz w:val="24"/>
        </w:rPr>
        <w:t>P.R. of China), 8-12</w:t>
      </w:r>
      <w:r w:rsidR="003F5054">
        <w:rPr>
          <w:b/>
          <w:noProof/>
          <w:sz w:val="24"/>
        </w:rPr>
        <w:t xml:space="preserve"> </w:t>
      </w:r>
      <w:r w:rsidR="007B666F">
        <w:rPr>
          <w:b/>
          <w:noProof/>
          <w:sz w:val="24"/>
        </w:rPr>
        <w:t>April</w:t>
      </w:r>
      <w:r w:rsidR="003F5054">
        <w:rPr>
          <w:b/>
          <w:noProof/>
          <w:sz w:val="24"/>
        </w:rPr>
        <w:t xml:space="preserve">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F85331" w14:textId="77777777" w:rsidTr="00547111">
        <w:tc>
          <w:tcPr>
            <w:tcW w:w="9641" w:type="dxa"/>
            <w:gridSpan w:val="9"/>
            <w:tcBorders>
              <w:top w:val="single" w:sz="4" w:space="0" w:color="auto"/>
              <w:left w:val="single" w:sz="4" w:space="0" w:color="auto"/>
              <w:right w:val="single" w:sz="4" w:space="0" w:color="auto"/>
            </w:tcBorders>
          </w:tcPr>
          <w:p w14:paraId="4C5AA85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03E118E" w14:textId="77777777" w:rsidTr="00547111">
        <w:tc>
          <w:tcPr>
            <w:tcW w:w="9641" w:type="dxa"/>
            <w:gridSpan w:val="9"/>
            <w:tcBorders>
              <w:left w:val="single" w:sz="4" w:space="0" w:color="auto"/>
              <w:right w:val="single" w:sz="4" w:space="0" w:color="auto"/>
            </w:tcBorders>
          </w:tcPr>
          <w:p w14:paraId="6D9C4CE0" w14:textId="77777777" w:rsidR="001E41F3" w:rsidRDefault="001E41F3">
            <w:pPr>
              <w:pStyle w:val="CRCoverPage"/>
              <w:spacing w:after="0"/>
              <w:jc w:val="center"/>
              <w:rPr>
                <w:noProof/>
              </w:rPr>
            </w:pPr>
            <w:r>
              <w:rPr>
                <w:b/>
                <w:noProof/>
                <w:sz w:val="32"/>
              </w:rPr>
              <w:t>CHANGE REQUEST</w:t>
            </w:r>
          </w:p>
        </w:tc>
      </w:tr>
      <w:tr w:rsidR="001E41F3" w14:paraId="58DCC6D7" w14:textId="77777777" w:rsidTr="00547111">
        <w:tc>
          <w:tcPr>
            <w:tcW w:w="9641" w:type="dxa"/>
            <w:gridSpan w:val="9"/>
            <w:tcBorders>
              <w:left w:val="single" w:sz="4" w:space="0" w:color="auto"/>
              <w:right w:val="single" w:sz="4" w:space="0" w:color="auto"/>
            </w:tcBorders>
          </w:tcPr>
          <w:p w14:paraId="083448E2" w14:textId="77777777" w:rsidR="001E41F3" w:rsidRDefault="001E41F3">
            <w:pPr>
              <w:pStyle w:val="CRCoverPage"/>
              <w:spacing w:after="0"/>
              <w:rPr>
                <w:noProof/>
                <w:sz w:val="8"/>
                <w:szCs w:val="8"/>
              </w:rPr>
            </w:pPr>
          </w:p>
        </w:tc>
      </w:tr>
      <w:tr w:rsidR="001E41F3" w14:paraId="73A09632" w14:textId="77777777" w:rsidTr="00547111">
        <w:tc>
          <w:tcPr>
            <w:tcW w:w="142" w:type="dxa"/>
            <w:tcBorders>
              <w:left w:val="single" w:sz="4" w:space="0" w:color="auto"/>
            </w:tcBorders>
          </w:tcPr>
          <w:p w14:paraId="28C4FD8C" w14:textId="77777777" w:rsidR="001E41F3" w:rsidRDefault="001E41F3">
            <w:pPr>
              <w:pStyle w:val="CRCoverPage"/>
              <w:spacing w:after="0"/>
              <w:jc w:val="right"/>
              <w:rPr>
                <w:noProof/>
              </w:rPr>
            </w:pPr>
          </w:p>
        </w:tc>
        <w:tc>
          <w:tcPr>
            <w:tcW w:w="1559" w:type="dxa"/>
            <w:shd w:val="pct30" w:color="FFFF00" w:fill="auto"/>
          </w:tcPr>
          <w:p w14:paraId="283FBCBA" w14:textId="7636DE46" w:rsidR="001E41F3" w:rsidRPr="00410371" w:rsidRDefault="00F20DB1" w:rsidP="00022677">
            <w:pPr>
              <w:pStyle w:val="CRCoverPage"/>
              <w:spacing w:after="0"/>
              <w:jc w:val="right"/>
              <w:rPr>
                <w:b/>
                <w:noProof/>
                <w:sz w:val="28"/>
              </w:rPr>
            </w:pPr>
            <w:r>
              <w:rPr>
                <w:b/>
                <w:noProof/>
                <w:sz w:val="28"/>
              </w:rPr>
              <w:t>2</w:t>
            </w:r>
            <w:r w:rsidR="00022677">
              <w:rPr>
                <w:b/>
                <w:noProof/>
                <w:sz w:val="28"/>
              </w:rPr>
              <w:t>4</w:t>
            </w:r>
            <w:r>
              <w:rPr>
                <w:b/>
                <w:noProof/>
                <w:sz w:val="28"/>
              </w:rPr>
              <w:t>.</w:t>
            </w:r>
            <w:r w:rsidR="00022677">
              <w:rPr>
                <w:b/>
                <w:noProof/>
                <w:sz w:val="28"/>
              </w:rPr>
              <w:t>501</w:t>
            </w:r>
          </w:p>
        </w:tc>
        <w:tc>
          <w:tcPr>
            <w:tcW w:w="709" w:type="dxa"/>
          </w:tcPr>
          <w:p w14:paraId="3037EF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E744D6" w14:textId="4B53AC65" w:rsidR="001E41F3" w:rsidRPr="00410371" w:rsidRDefault="004610B7" w:rsidP="00547111">
            <w:pPr>
              <w:pStyle w:val="CRCoverPage"/>
              <w:spacing w:after="0"/>
              <w:rPr>
                <w:noProof/>
              </w:rPr>
            </w:pPr>
            <w:r w:rsidRPr="004610B7">
              <w:rPr>
                <w:noProof/>
              </w:rPr>
              <w:t>1067</w:t>
            </w:r>
          </w:p>
        </w:tc>
        <w:tc>
          <w:tcPr>
            <w:tcW w:w="709" w:type="dxa"/>
          </w:tcPr>
          <w:p w14:paraId="7F48B57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66431D"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252981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8867B" w14:textId="6C64400A" w:rsidR="001E41F3" w:rsidRPr="008A7642" w:rsidRDefault="007B666F" w:rsidP="00705AE6">
            <w:pPr>
              <w:pStyle w:val="CRCoverPage"/>
              <w:spacing w:after="0"/>
              <w:jc w:val="center"/>
              <w:rPr>
                <w:noProof/>
                <w:sz w:val="32"/>
                <w:szCs w:val="32"/>
              </w:rPr>
            </w:pPr>
            <w:r>
              <w:rPr>
                <w:sz w:val="32"/>
                <w:szCs w:val="32"/>
              </w:rPr>
              <w:t>16.0</w:t>
            </w:r>
            <w:r w:rsidR="008A7642" w:rsidRPr="008A7642">
              <w:rPr>
                <w:sz w:val="32"/>
                <w:szCs w:val="32"/>
              </w:rPr>
              <w:t>.</w:t>
            </w:r>
            <w:r w:rsidR="00705AE6">
              <w:rPr>
                <w:sz w:val="32"/>
                <w:szCs w:val="32"/>
              </w:rPr>
              <w:t>2</w:t>
            </w:r>
          </w:p>
        </w:tc>
        <w:tc>
          <w:tcPr>
            <w:tcW w:w="143" w:type="dxa"/>
            <w:tcBorders>
              <w:right w:val="single" w:sz="4" w:space="0" w:color="auto"/>
            </w:tcBorders>
          </w:tcPr>
          <w:p w14:paraId="78FBEC2E" w14:textId="77777777" w:rsidR="001E41F3" w:rsidRDefault="001E41F3">
            <w:pPr>
              <w:pStyle w:val="CRCoverPage"/>
              <w:spacing w:after="0"/>
              <w:rPr>
                <w:noProof/>
              </w:rPr>
            </w:pPr>
          </w:p>
        </w:tc>
      </w:tr>
      <w:tr w:rsidR="001E41F3" w14:paraId="3D008050" w14:textId="77777777" w:rsidTr="00547111">
        <w:tc>
          <w:tcPr>
            <w:tcW w:w="9641" w:type="dxa"/>
            <w:gridSpan w:val="9"/>
            <w:tcBorders>
              <w:left w:val="single" w:sz="4" w:space="0" w:color="auto"/>
              <w:right w:val="single" w:sz="4" w:space="0" w:color="auto"/>
            </w:tcBorders>
          </w:tcPr>
          <w:p w14:paraId="72AEF52C" w14:textId="77777777" w:rsidR="001E41F3" w:rsidRDefault="001E41F3">
            <w:pPr>
              <w:pStyle w:val="CRCoverPage"/>
              <w:spacing w:after="0"/>
              <w:rPr>
                <w:noProof/>
              </w:rPr>
            </w:pPr>
          </w:p>
        </w:tc>
      </w:tr>
      <w:tr w:rsidR="001E41F3" w14:paraId="63E6CFBB" w14:textId="77777777" w:rsidTr="00547111">
        <w:tc>
          <w:tcPr>
            <w:tcW w:w="9641" w:type="dxa"/>
            <w:gridSpan w:val="9"/>
            <w:tcBorders>
              <w:top w:val="single" w:sz="4" w:space="0" w:color="auto"/>
            </w:tcBorders>
          </w:tcPr>
          <w:p w14:paraId="574743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28B095" w14:textId="77777777" w:rsidTr="00547111">
        <w:tc>
          <w:tcPr>
            <w:tcW w:w="9641" w:type="dxa"/>
            <w:gridSpan w:val="9"/>
          </w:tcPr>
          <w:p w14:paraId="28BC201D" w14:textId="77777777" w:rsidR="001E41F3" w:rsidRDefault="001E41F3">
            <w:pPr>
              <w:pStyle w:val="CRCoverPage"/>
              <w:spacing w:after="0"/>
              <w:rPr>
                <w:noProof/>
                <w:sz w:val="8"/>
                <w:szCs w:val="8"/>
              </w:rPr>
            </w:pPr>
          </w:p>
        </w:tc>
      </w:tr>
    </w:tbl>
    <w:p w14:paraId="380B18E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415924" w14:textId="77777777" w:rsidTr="00A7671C">
        <w:tc>
          <w:tcPr>
            <w:tcW w:w="2835" w:type="dxa"/>
          </w:tcPr>
          <w:p w14:paraId="1CC60D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030C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F143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BD59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0F0DF7" w14:textId="77777777" w:rsidR="00F25D98" w:rsidRDefault="007B666F" w:rsidP="001E41F3">
            <w:pPr>
              <w:pStyle w:val="CRCoverPage"/>
              <w:spacing w:after="0"/>
              <w:jc w:val="center"/>
              <w:rPr>
                <w:b/>
                <w:caps/>
                <w:noProof/>
              </w:rPr>
            </w:pPr>
            <w:r>
              <w:rPr>
                <w:b/>
                <w:caps/>
                <w:noProof/>
              </w:rPr>
              <w:t>X</w:t>
            </w:r>
          </w:p>
        </w:tc>
        <w:tc>
          <w:tcPr>
            <w:tcW w:w="2126" w:type="dxa"/>
          </w:tcPr>
          <w:p w14:paraId="2D976A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EF3BFB" w14:textId="77777777" w:rsidR="00F25D98" w:rsidRDefault="00F25D98" w:rsidP="001E41F3">
            <w:pPr>
              <w:pStyle w:val="CRCoverPage"/>
              <w:spacing w:after="0"/>
              <w:jc w:val="center"/>
              <w:rPr>
                <w:b/>
                <w:caps/>
                <w:noProof/>
              </w:rPr>
            </w:pPr>
          </w:p>
        </w:tc>
        <w:tc>
          <w:tcPr>
            <w:tcW w:w="1418" w:type="dxa"/>
            <w:tcBorders>
              <w:left w:val="nil"/>
            </w:tcBorders>
          </w:tcPr>
          <w:p w14:paraId="08DCD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CE672" w14:textId="77777777" w:rsidR="00F25D98" w:rsidRDefault="00F25D98" w:rsidP="001E41F3">
            <w:pPr>
              <w:pStyle w:val="CRCoverPage"/>
              <w:spacing w:after="0"/>
              <w:jc w:val="center"/>
              <w:rPr>
                <w:b/>
                <w:bCs/>
                <w:caps/>
                <w:noProof/>
              </w:rPr>
            </w:pPr>
          </w:p>
        </w:tc>
      </w:tr>
    </w:tbl>
    <w:p w14:paraId="3605769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337422" w14:textId="77777777" w:rsidTr="00547111">
        <w:tc>
          <w:tcPr>
            <w:tcW w:w="9640" w:type="dxa"/>
            <w:gridSpan w:val="11"/>
          </w:tcPr>
          <w:p w14:paraId="0AA4829D" w14:textId="77777777" w:rsidR="001E41F3" w:rsidRDefault="001E41F3">
            <w:pPr>
              <w:pStyle w:val="CRCoverPage"/>
              <w:spacing w:after="0"/>
              <w:rPr>
                <w:noProof/>
                <w:sz w:val="8"/>
                <w:szCs w:val="8"/>
              </w:rPr>
            </w:pPr>
          </w:p>
        </w:tc>
      </w:tr>
      <w:tr w:rsidR="001E41F3" w14:paraId="19B04926" w14:textId="77777777" w:rsidTr="00547111">
        <w:tc>
          <w:tcPr>
            <w:tcW w:w="1843" w:type="dxa"/>
            <w:tcBorders>
              <w:top w:val="single" w:sz="4" w:space="0" w:color="auto"/>
              <w:left w:val="single" w:sz="4" w:space="0" w:color="auto"/>
            </w:tcBorders>
          </w:tcPr>
          <w:p w14:paraId="24FB37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9CAD46" w14:textId="31E712F6" w:rsidR="001E41F3" w:rsidRDefault="00DD3476" w:rsidP="00927A91">
            <w:pPr>
              <w:pStyle w:val="CRCoverPage"/>
              <w:spacing w:after="0"/>
              <w:ind w:left="100"/>
              <w:rPr>
                <w:noProof/>
              </w:rPr>
            </w:pPr>
            <w:r>
              <w:t xml:space="preserve">Clarification </w:t>
            </w:r>
            <w:r w:rsidR="00927A91">
              <w:t>related to dual registration mode</w:t>
            </w:r>
          </w:p>
        </w:tc>
      </w:tr>
      <w:tr w:rsidR="001E41F3" w14:paraId="482B1844" w14:textId="77777777" w:rsidTr="00547111">
        <w:tc>
          <w:tcPr>
            <w:tcW w:w="1843" w:type="dxa"/>
            <w:tcBorders>
              <w:left w:val="single" w:sz="4" w:space="0" w:color="auto"/>
            </w:tcBorders>
          </w:tcPr>
          <w:p w14:paraId="1AF2ED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9B7BF" w14:textId="77777777" w:rsidR="001E41F3" w:rsidRDefault="001E41F3">
            <w:pPr>
              <w:pStyle w:val="CRCoverPage"/>
              <w:spacing w:after="0"/>
              <w:rPr>
                <w:noProof/>
                <w:sz w:val="8"/>
                <w:szCs w:val="8"/>
              </w:rPr>
            </w:pPr>
          </w:p>
        </w:tc>
      </w:tr>
      <w:tr w:rsidR="001E41F3" w14:paraId="04020245" w14:textId="77777777" w:rsidTr="00547111">
        <w:tc>
          <w:tcPr>
            <w:tcW w:w="1843" w:type="dxa"/>
            <w:tcBorders>
              <w:left w:val="single" w:sz="4" w:space="0" w:color="auto"/>
            </w:tcBorders>
          </w:tcPr>
          <w:p w14:paraId="384EC8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7015D2" w14:textId="3AC373E0" w:rsidR="001E41F3" w:rsidRDefault="002A77B9" w:rsidP="0055353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B666F">
              <w:rPr>
                <w:noProof/>
              </w:rPr>
              <w:t>Samsung</w:t>
            </w:r>
            <w:r>
              <w:rPr>
                <w:noProof/>
              </w:rPr>
              <w:fldChar w:fldCharType="end"/>
            </w:r>
            <w:r w:rsidR="00C307F9">
              <w:rPr>
                <w:noProof/>
              </w:rPr>
              <w:t xml:space="preserve">, </w:t>
            </w:r>
            <w:r w:rsidR="00C307F9" w:rsidRPr="00EC4218">
              <w:rPr>
                <w:noProof/>
              </w:rPr>
              <w:t>Nokia, No</w:t>
            </w:r>
            <w:bookmarkStart w:id="1" w:name="_GoBack"/>
            <w:bookmarkEnd w:id="1"/>
            <w:r w:rsidR="00C307F9" w:rsidRPr="00EC4218">
              <w:rPr>
                <w:noProof/>
              </w:rPr>
              <w:t>kia Shanghai Bell</w:t>
            </w:r>
          </w:p>
        </w:tc>
      </w:tr>
      <w:tr w:rsidR="001E41F3" w14:paraId="7A930C33" w14:textId="77777777" w:rsidTr="00547111">
        <w:tc>
          <w:tcPr>
            <w:tcW w:w="1843" w:type="dxa"/>
            <w:tcBorders>
              <w:left w:val="single" w:sz="4" w:space="0" w:color="auto"/>
            </w:tcBorders>
          </w:tcPr>
          <w:p w14:paraId="5C1DB08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A5CB2" w14:textId="77777777" w:rsidR="001E41F3" w:rsidRDefault="008A7642" w:rsidP="00547111">
            <w:pPr>
              <w:pStyle w:val="CRCoverPage"/>
              <w:spacing w:after="0"/>
              <w:ind w:left="100"/>
              <w:rPr>
                <w:noProof/>
              </w:rPr>
            </w:pPr>
            <w:r>
              <w:t>C1</w:t>
            </w:r>
          </w:p>
        </w:tc>
      </w:tr>
      <w:tr w:rsidR="001E41F3" w14:paraId="3CA2E965" w14:textId="77777777" w:rsidTr="00547111">
        <w:tc>
          <w:tcPr>
            <w:tcW w:w="1843" w:type="dxa"/>
            <w:tcBorders>
              <w:left w:val="single" w:sz="4" w:space="0" w:color="auto"/>
            </w:tcBorders>
          </w:tcPr>
          <w:p w14:paraId="764804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AD179" w14:textId="77777777" w:rsidR="001E41F3" w:rsidRDefault="001E41F3">
            <w:pPr>
              <w:pStyle w:val="CRCoverPage"/>
              <w:spacing w:after="0"/>
              <w:rPr>
                <w:noProof/>
                <w:sz w:val="8"/>
                <w:szCs w:val="8"/>
              </w:rPr>
            </w:pPr>
          </w:p>
        </w:tc>
      </w:tr>
      <w:tr w:rsidR="001E41F3" w14:paraId="4F838567" w14:textId="77777777" w:rsidTr="00547111">
        <w:tc>
          <w:tcPr>
            <w:tcW w:w="1843" w:type="dxa"/>
            <w:tcBorders>
              <w:left w:val="single" w:sz="4" w:space="0" w:color="auto"/>
            </w:tcBorders>
          </w:tcPr>
          <w:p w14:paraId="50E0AAB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402C" w14:textId="77777777" w:rsidR="001E41F3" w:rsidRDefault="007B666F">
            <w:pPr>
              <w:pStyle w:val="CRCoverPage"/>
              <w:spacing w:after="0"/>
              <w:ind w:left="100"/>
              <w:rPr>
                <w:noProof/>
              </w:rPr>
            </w:pPr>
            <w:r>
              <w:rPr>
                <w:rFonts w:cs="Arial"/>
              </w:rPr>
              <w:t>5GProtoc16</w:t>
            </w:r>
          </w:p>
        </w:tc>
        <w:tc>
          <w:tcPr>
            <w:tcW w:w="567" w:type="dxa"/>
            <w:tcBorders>
              <w:left w:val="nil"/>
            </w:tcBorders>
          </w:tcPr>
          <w:p w14:paraId="55C1A935" w14:textId="77777777" w:rsidR="001E41F3" w:rsidRDefault="001E41F3">
            <w:pPr>
              <w:pStyle w:val="CRCoverPage"/>
              <w:spacing w:after="0"/>
              <w:ind w:right="100"/>
              <w:rPr>
                <w:noProof/>
              </w:rPr>
            </w:pPr>
          </w:p>
        </w:tc>
        <w:tc>
          <w:tcPr>
            <w:tcW w:w="1417" w:type="dxa"/>
            <w:gridSpan w:val="3"/>
            <w:tcBorders>
              <w:left w:val="nil"/>
            </w:tcBorders>
          </w:tcPr>
          <w:p w14:paraId="01852C3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D611D" w14:textId="0DB33A1C" w:rsidR="001E41F3" w:rsidRDefault="007B666F">
            <w:pPr>
              <w:pStyle w:val="CRCoverPage"/>
              <w:spacing w:after="0"/>
              <w:ind w:left="100"/>
              <w:rPr>
                <w:noProof/>
              </w:rPr>
            </w:pPr>
            <w:r w:rsidRPr="005F4EBC">
              <w:t>2019-</w:t>
            </w:r>
            <w:r>
              <w:t>03</w:t>
            </w:r>
            <w:r w:rsidRPr="005F4EBC">
              <w:t>-</w:t>
            </w:r>
            <w:r>
              <w:t>2</w:t>
            </w:r>
            <w:r w:rsidR="0090291F">
              <w:t>6</w:t>
            </w:r>
          </w:p>
        </w:tc>
      </w:tr>
      <w:tr w:rsidR="001E41F3" w14:paraId="350F624B" w14:textId="77777777" w:rsidTr="00547111">
        <w:tc>
          <w:tcPr>
            <w:tcW w:w="1843" w:type="dxa"/>
            <w:tcBorders>
              <w:left w:val="single" w:sz="4" w:space="0" w:color="auto"/>
            </w:tcBorders>
          </w:tcPr>
          <w:p w14:paraId="03A1AD25" w14:textId="77777777" w:rsidR="001E41F3" w:rsidRDefault="001E41F3">
            <w:pPr>
              <w:pStyle w:val="CRCoverPage"/>
              <w:spacing w:after="0"/>
              <w:rPr>
                <w:b/>
                <w:i/>
                <w:noProof/>
                <w:sz w:val="8"/>
                <w:szCs w:val="8"/>
              </w:rPr>
            </w:pPr>
          </w:p>
        </w:tc>
        <w:tc>
          <w:tcPr>
            <w:tcW w:w="1986" w:type="dxa"/>
            <w:gridSpan w:val="4"/>
          </w:tcPr>
          <w:p w14:paraId="6C7C070E" w14:textId="77777777" w:rsidR="001E41F3" w:rsidRDefault="001E41F3">
            <w:pPr>
              <w:pStyle w:val="CRCoverPage"/>
              <w:spacing w:after="0"/>
              <w:rPr>
                <w:noProof/>
                <w:sz w:val="8"/>
                <w:szCs w:val="8"/>
              </w:rPr>
            </w:pPr>
          </w:p>
        </w:tc>
        <w:tc>
          <w:tcPr>
            <w:tcW w:w="2267" w:type="dxa"/>
            <w:gridSpan w:val="2"/>
          </w:tcPr>
          <w:p w14:paraId="6D27A124" w14:textId="77777777" w:rsidR="001E41F3" w:rsidRDefault="001E41F3">
            <w:pPr>
              <w:pStyle w:val="CRCoverPage"/>
              <w:spacing w:after="0"/>
              <w:rPr>
                <w:noProof/>
                <w:sz w:val="8"/>
                <w:szCs w:val="8"/>
              </w:rPr>
            </w:pPr>
          </w:p>
        </w:tc>
        <w:tc>
          <w:tcPr>
            <w:tcW w:w="1417" w:type="dxa"/>
            <w:gridSpan w:val="3"/>
          </w:tcPr>
          <w:p w14:paraId="245DC210" w14:textId="77777777" w:rsidR="001E41F3" w:rsidRDefault="001E41F3">
            <w:pPr>
              <w:pStyle w:val="CRCoverPage"/>
              <w:spacing w:after="0"/>
              <w:rPr>
                <w:noProof/>
                <w:sz w:val="8"/>
                <w:szCs w:val="8"/>
              </w:rPr>
            </w:pPr>
          </w:p>
        </w:tc>
        <w:tc>
          <w:tcPr>
            <w:tcW w:w="2127" w:type="dxa"/>
            <w:tcBorders>
              <w:right w:val="single" w:sz="4" w:space="0" w:color="auto"/>
            </w:tcBorders>
          </w:tcPr>
          <w:p w14:paraId="3BEAAD84" w14:textId="77777777" w:rsidR="001E41F3" w:rsidRDefault="001E41F3">
            <w:pPr>
              <w:pStyle w:val="CRCoverPage"/>
              <w:spacing w:after="0"/>
              <w:rPr>
                <w:noProof/>
                <w:sz w:val="8"/>
                <w:szCs w:val="8"/>
              </w:rPr>
            </w:pPr>
          </w:p>
        </w:tc>
      </w:tr>
      <w:tr w:rsidR="001E41F3" w14:paraId="461083A3" w14:textId="77777777" w:rsidTr="00547111">
        <w:trPr>
          <w:cantSplit/>
        </w:trPr>
        <w:tc>
          <w:tcPr>
            <w:tcW w:w="1843" w:type="dxa"/>
            <w:tcBorders>
              <w:left w:val="single" w:sz="4" w:space="0" w:color="auto"/>
            </w:tcBorders>
          </w:tcPr>
          <w:p w14:paraId="2A3A99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279304" w14:textId="77777777" w:rsidR="001E41F3" w:rsidRDefault="007B666F" w:rsidP="00D24991">
            <w:pPr>
              <w:pStyle w:val="CRCoverPage"/>
              <w:spacing w:after="0"/>
              <w:ind w:left="100" w:right="-609"/>
              <w:rPr>
                <w:b/>
                <w:noProof/>
              </w:rPr>
            </w:pPr>
            <w:r>
              <w:t>F</w:t>
            </w:r>
          </w:p>
        </w:tc>
        <w:tc>
          <w:tcPr>
            <w:tcW w:w="3402" w:type="dxa"/>
            <w:gridSpan w:val="5"/>
            <w:tcBorders>
              <w:left w:val="nil"/>
            </w:tcBorders>
          </w:tcPr>
          <w:p w14:paraId="7A3FC742" w14:textId="77777777" w:rsidR="001E41F3" w:rsidRDefault="001E41F3">
            <w:pPr>
              <w:pStyle w:val="CRCoverPage"/>
              <w:spacing w:after="0"/>
              <w:rPr>
                <w:noProof/>
              </w:rPr>
            </w:pPr>
          </w:p>
        </w:tc>
        <w:tc>
          <w:tcPr>
            <w:tcW w:w="1417" w:type="dxa"/>
            <w:gridSpan w:val="3"/>
            <w:tcBorders>
              <w:left w:val="nil"/>
            </w:tcBorders>
          </w:tcPr>
          <w:p w14:paraId="7BCC21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384088" w14:textId="77777777" w:rsidR="001E41F3" w:rsidRDefault="002A77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B666F">
              <w:rPr>
                <w:noProof/>
              </w:rPr>
              <w:t>Rel-16</w:t>
            </w:r>
            <w:r>
              <w:rPr>
                <w:noProof/>
              </w:rPr>
              <w:fldChar w:fldCharType="end"/>
            </w:r>
          </w:p>
        </w:tc>
      </w:tr>
      <w:tr w:rsidR="001E41F3" w14:paraId="4924F005" w14:textId="77777777" w:rsidTr="00547111">
        <w:tc>
          <w:tcPr>
            <w:tcW w:w="1843" w:type="dxa"/>
            <w:tcBorders>
              <w:left w:val="single" w:sz="4" w:space="0" w:color="auto"/>
              <w:bottom w:val="single" w:sz="4" w:space="0" w:color="auto"/>
            </w:tcBorders>
          </w:tcPr>
          <w:p w14:paraId="0296E314" w14:textId="77777777" w:rsidR="001E41F3" w:rsidRDefault="001E41F3">
            <w:pPr>
              <w:pStyle w:val="CRCoverPage"/>
              <w:spacing w:after="0"/>
              <w:rPr>
                <w:b/>
                <w:i/>
                <w:noProof/>
              </w:rPr>
            </w:pPr>
          </w:p>
        </w:tc>
        <w:tc>
          <w:tcPr>
            <w:tcW w:w="4677" w:type="dxa"/>
            <w:gridSpan w:val="8"/>
            <w:tcBorders>
              <w:bottom w:val="single" w:sz="4" w:space="0" w:color="auto"/>
            </w:tcBorders>
          </w:tcPr>
          <w:p w14:paraId="719228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18F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1D96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74160F" w14:textId="77777777" w:rsidTr="00547111">
        <w:tc>
          <w:tcPr>
            <w:tcW w:w="1843" w:type="dxa"/>
          </w:tcPr>
          <w:p w14:paraId="2918B906" w14:textId="77777777" w:rsidR="001E41F3" w:rsidRDefault="001E41F3">
            <w:pPr>
              <w:pStyle w:val="CRCoverPage"/>
              <w:spacing w:after="0"/>
              <w:rPr>
                <w:b/>
                <w:i/>
                <w:noProof/>
                <w:sz w:val="8"/>
                <w:szCs w:val="8"/>
              </w:rPr>
            </w:pPr>
          </w:p>
        </w:tc>
        <w:tc>
          <w:tcPr>
            <w:tcW w:w="7797" w:type="dxa"/>
            <w:gridSpan w:val="10"/>
          </w:tcPr>
          <w:p w14:paraId="347EE06A" w14:textId="77777777" w:rsidR="001E41F3" w:rsidRDefault="001E41F3">
            <w:pPr>
              <w:pStyle w:val="CRCoverPage"/>
              <w:spacing w:after="0"/>
              <w:rPr>
                <w:noProof/>
                <w:sz w:val="8"/>
                <w:szCs w:val="8"/>
              </w:rPr>
            </w:pPr>
          </w:p>
        </w:tc>
      </w:tr>
      <w:tr w:rsidR="001E41F3" w14:paraId="0CE81750" w14:textId="77777777" w:rsidTr="00547111">
        <w:tc>
          <w:tcPr>
            <w:tcW w:w="2694" w:type="dxa"/>
            <w:gridSpan w:val="2"/>
            <w:tcBorders>
              <w:top w:val="single" w:sz="4" w:space="0" w:color="auto"/>
              <w:left w:val="single" w:sz="4" w:space="0" w:color="auto"/>
            </w:tcBorders>
          </w:tcPr>
          <w:p w14:paraId="3A7EDE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31FBE9" w14:textId="27ACD4FB" w:rsidR="00293030" w:rsidRDefault="008D3F49" w:rsidP="009B17F9">
            <w:pPr>
              <w:pStyle w:val="CRCoverPage"/>
              <w:spacing w:after="0"/>
              <w:ind w:left="100"/>
              <w:rPr>
                <w:noProof/>
              </w:rPr>
            </w:pPr>
            <w:r>
              <w:rPr>
                <w:noProof/>
              </w:rPr>
              <w:t xml:space="preserve">The </w:t>
            </w:r>
            <w:r w:rsidR="00293030">
              <w:rPr>
                <w:noProof/>
              </w:rPr>
              <w:t xml:space="preserve">UE is registered </w:t>
            </w:r>
            <w:r>
              <w:rPr>
                <w:noProof/>
              </w:rPr>
              <w:t>i</w:t>
            </w:r>
            <w:r w:rsidR="00293030">
              <w:rPr>
                <w:noProof/>
              </w:rPr>
              <w:t xml:space="preserve">n </w:t>
            </w:r>
            <w:r w:rsidR="00BD3A5D">
              <w:rPr>
                <w:noProof/>
              </w:rPr>
              <w:t>S</w:t>
            </w:r>
            <w:r w:rsidR="00293030">
              <w:rPr>
                <w:noProof/>
              </w:rPr>
              <w:t xml:space="preserve">1 mode over RPLMN1 </w:t>
            </w:r>
            <w:r>
              <w:rPr>
                <w:noProof/>
              </w:rPr>
              <w:t xml:space="preserve">and is operating in dual-registration mode, </w:t>
            </w:r>
            <w:r w:rsidR="005B5A05">
              <w:rPr>
                <w:noProof/>
              </w:rPr>
              <w:t xml:space="preserve">and </w:t>
            </w:r>
            <w:r>
              <w:rPr>
                <w:noProof/>
              </w:rPr>
              <w:t xml:space="preserve">has </w:t>
            </w:r>
            <w:r w:rsidR="005B5A05">
              <w:rPr>
                <w:noProof/>
              </w:rPr>
              <w:t>receive</w:t>
            </w:r>
            <w:r>
              <w:rPr>
                <w:noProof/>
              </w:rPr>
              <w:t>d</w:t>
            </w:r>
            <w:r w:rsidR="005B5A05">
              <w:rPr>
                <w:noProof/>
              </w:rPr>
              <w:t xml:space="preserve"> EPLMN1 and EP</w:t>
            </w:r>
            <w:r>
              <w:rPr>
                <w:noProof/>
              </w:rPr>
              <w:t>LMN</w:t>
            </w:r>
            <w:r w:rsidR="005B5A05">
              <w:rPr>
                <w:noProof/>
              </w:rPr>
              <w:t>2</w:t>
            </w:r>
            <w:r>
              <w:rPr>
                <w:noProof/>
              </w:rPr>
              <w:t xml:space="preserve"> in the </w:t>
            </w:r>
            <w:r w:rsidR="00F87D58">
              <w:rPr>
                <w:noProof/>
              </w:rPr>
              <w:t>ATTACH</w:t>
            </w:r>
            <w:r>
              <w:rPr>
                <w:noProof/>
              </w:rPr>
              <w:t xml:space="preserve"> ACCEPT message</w:t>
            </w:r>
            <w:r w:rsidR="005B5A05">
              <w:rPr>
                <w:noProof/>
              </w:rPr>
              <w:t>.</w:t>
            </w:r>
          </w:p>
          <w:p w14:paraId="40E754DA" w14:textId="77777777" w:rsidR="008D3F49" w:rsidRDefault="008D3F49" w:rsidP="009B17F9">
            <w:pPr>
              <w:pStyle w:val="CRCoverPage"/>
              <w:spacing w:after="0"/>
              <w:ind w:left="100"/>
              <w:rPr>
                <w:noProof/>
              </w:rPr>
            </w:pPr>
          </w:p>
          <w:p w14:paraId="3574C5B8" w14:textId="413AE824" w:rsidR="00293030" w:rsidRDefault="008D3F49" w:rsidP="009B17F9">
            <w:pPr>
              <w:pStyle w:val="CRCoverPage"/>
              <w:spacing w:after="0"/>
              <w:ind w:left="100"/>
              <w:rPr>
                <w:noProof/>
              </w:rPr>
            </w:pPr>
            <w:r>
              <w:rPr>
                <w:noProof/>
              </w:rPr>
              <w:t xml:space="preserve">The </w:t>
            </w:r>
            <w:r w:rsidR="00293030">
              <w:rPr>
                <w:noProof/>
              </w:rPr>
              <w:t xml:space="preserve">UE tries to register </w:t>
            </w:r>
            <w:r>
              <w:rPr>
                <w:noProof/>
              </w:rPr>
              <w:t xml:space="preserve">in </w:t>
            </w:r>
            <w:r w:rsidR="00BD3A5D">
              <w:rPr>
                <w:noProof/>
              </w:rPr>
              <w:t>N</w:t>
            </w:r>
            <w:r>
              <w:rPr>
                <w:noProof/>
              </w:rPr>
              <w:t xml:space="preserve">1 mode </w:t>
            </w:r>
            <w:r w:rsidR="00293030">
              <w:rPr>
                <w:noProof/>
              </w:rPr>
              <w:t>over E</w:t>
            </w:r>
            <w:r w:rsidR="0092072A">
              <w:rPr>
                <w:noProof/>
              </w:rPr>
              <w:t>P</w:t>
            </w:r>
            <w:r>
              <w:rPr>
                <w:noProof/>
              </w:rPr>
              <w:t>LMN</w:t>
            </w:r>
            <w:r w:rsidR="0092072A">
              <w:rPr>
                <w:noProof/>
              </w:rPr>
              <w:t xml:space="preserve">1 and </w:t>
            </w:r>
            <w:r>
              <w:rPr>
                <w:noProof/>
              </w:rPr>
              <w:t xml:space="preserve">receives  </w:t>
            </w:r>
            <w:r w:rsidR="0092072A">
              <w:rPr>
                <w:noProof/>
              </w:rPr>
              <w:t>reject cause #13</w:t>
            </w:r>
            <w:r>
              <w:rPr>
                <w:noProof/>
              </w:rPr>
              <w:t xml:space="preserve"> (</w:t>
            </w:r>
            <w:r w:rsidRPr="003168A2">
              <w:t>Roaming not allowed in this tracking area</w:t>
            </w:r>
            <w:r>
              <w:t>)</w:t>
            </w:r>
            <w:r w:rsidR="00293030">
              <w:rPr>
                <w:noProof/>
              </w:rPr>
              <w:t xml:space="preserve">. </w:t>
            </w:r>
            <w:r>
              <w:rPr>
                <w:noProof/>
              </w:rPr>
              <w:t>The handling for r</w:t>
            </w:r>
            <w:r w:rsidR="00293030">
              <w:rPr>
                <w:noProof/>
              </w:rPr>
              <w:t>eject cause#1</w:t>
            </w:r>
            <w:r w:rsidR="005B5A05">
              <w:rPr>
                <w:noProof/>
              </w:rPr>
              <w:t>3</w:t>
            </w:r>
            <w:r w:rsidR="00293030">
              <w:rPr>
                <w:noProof/>
              </w:rPr>
              <w:t xml:space="preserve"> refers to PLMN selection in </w:t>
            </w:r>
            <w:r>
              <w:rPr>
                <w:noProof/>
              </w:rPr>
              <w:t xml:space="preserve">TS </w:t>
            </w:r>
            <w:r w:rsidR="00293030">
              <w:rPr>
                <w:noProof/>
              </w:rPr>
              <w:t xml:space="preserve">23.122. </w:t>
            </w:r>
            <w:r>
              <w:rPr>
                <w:noProof/>
              </w:rPr>
              <w:t xml:space="preserve">However, the </w:t>
            </w:r>
            <w:r w:rsidR="00293030">
              <w:rPr>
                <w:noProof/>
              </w:rPr>
              <w:t xml:space="preserve">UE can </w:t>
            </w:r>
            <w:r>
              <w:rPr>
                <w:noProof/>
              </w:rPr>
              <w:t xml:space="preserve">instead </w:t>
            </w:r>
            <w:r w:rsidR="007B7756">
              <w:rPr>
                <w:noProof/>
              </w:rPr>
              <w:t xml:space="preserve">follow </w:t>
            </w:r>
            <w:r>
              <w:rPr>
                <w:noProof/>
              </w:rPr>
              <w:t xml:space="preserve">the other TS </w:t>
            </w:r>
            <w:r w:rsidR="007B7756">
              <w:rPr>
                <w:noProof/>
              </w:rPr>
              <w:t xml:space="preserve">24.501 principle and </w:t>
            </w:r>
            <w:r w:rsidR="00293030">
              <w:rPr>
                <w:noProof/>
              </w:rPr>
              <w:t>re-try over say EP</w:t>
            </w:r>
            <w:r w:rsidR="00BD3A5D">
              <w:rPr>
                <w:noProof/>
              </w:rPr>
              <w:t>LMN</w:t>
            </w:r>
            <w:r w:rsidR="00293030">
              <w:rPr>
                <w:noProof/>
              </w:rPr>
              <w:t>2 and remain regi</w:t>
            </w:r>
            <w:r>
              <w:rPr>
                <w:noProof/>
              </w:rPr>
              <w:t>s</w:t>
            </w:r>
            <w:r w:rsidR="00293030">
              <w:rPr>
                <w:noProof/>
              </w:rPr>
              <w:t>tered for dual registration.</w:t>
            </w:r>
          </w:p>
          <w:p w14:paraId="47C92A0F" w14:textId="77777777" w:rsidR="00293030" w:rsidRDefault="00293030" w:rsidP="009B17F9">
            <w:pPr>
              <w:pStyle w:val="CRCoverPage"/>
              <w:spacing w:after="0"/>
              <w:ind w:left="100"/>
              <w:rPr>
                <w:noProof/>
              </w:rPr>
            </w:pPr>
          </w:p>
          <w:p w14:paraId="3038C4F1" w14:textId="470B3D2D" w:rsidR="00F20DB1" w:rsidRDefault="006B0DD5" w:rsidP="009B17F9">
            <w:pPr>
              <w:pStyle w:val="CRCoverPage"/>
              <w:spacing w:after="0"/>
              <w:ind w:left="100"/>
              <w:rPr>
                <w:noProof/>
              </w:rPr>
            </w:pPr>
            <w:r>
              <w:rPr>
                <w:noProof/>
              </w:rPr>
              <w:t>.</w:t>
            </w:r>
          </w:p>
        </w:tc>
      </w:tr>
      <w:tr w:rsidR="001E41F3" w14:paraId="78243E35" w14:textId="77777777" w:rsidTr="00547111">
        <w:tc>
          <w:tcPr>
            <w:tcW w:w="2694" w:type="dxa"/>
            <w:gridSpan w:val="2"/>
            <w:tcBorders>
              <w:left w:val="single" w:sz="4" w:space="0" w:color="auto"/>
            </w:tcBorders>
          </w:tcPr>
          <w:p w14:paraId="3ED30F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C97B1" w14:textId="77777777" w:rsidR="001E41F3" w:rsidRDefault="001E41F3">
            <w:pPr>
              <w:pStyle w:val="CRCoverPage"/>
              <w:spacing w:after="0"/>
              <w:rPr>
                <w:noProof/>
                <w:sz w:val="8"/>
                <w:szCs w:val="8"/>
              </w:rPr>
            </w:pPr>
          </w:p>
        </w:tc>
      </w:tr>
      <w:tr w:rsidR="001E41F3" w14:paraId="72FE3B7C" w14:textId="77777777" w:rsidTr="00547111">
        <w:tc>
          <w:tcPr>
            <w:tcW w:w="2694" w:type="dxa"/>
            <w:gridSpan w:val="2"/>
            <w:tcBorders>
              <w:left w:val="single" w:sz="4" w:space="0" w:color="auto"/>
            </w:tcBorders>
          </w:tcPr>
          <w:p w14:paraId="2173807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1385BB" w14:textId="0D4210BE" w:rsidR="001E41F3" w:rsidRDefault="00FC349E" w:rsidP="003C06AC">
            <w:pPr>
              <w:pStyle w:val="CRCoverPage"/>
              <w:spacing w:after="0"/>
              <w:ind w:left="100"/>
              <w:rPr>
                <w:noProof/>
              </w:rPr>
            </w:pPr>
            <w:r>
              <w:rPr>
                <w:noProof/>
              </w:rPr>
              <w:t xml:space="preserve">Clarified UEs operating in dual registration mode </w:t>
            </w:r>
            <w:r w:rsidR="00AA3811">
              <w:rPr>
                <w:noProof/>
              </w:rPr>
              <w:t>can</w:t>
            </w:r>
            <w:r>
              <w:rPr>
                <w:noProof/>
              </w:rPr>
              <w:t xml:space="preserve"> choose PLMN’s for registration which is RPLMN or EPLMN of S1 mode when reject cause#1</w:t>
            </w:r>
            <w:r w:rsidR="003C06AC">
              <w:rPr>
                <w:noProof/>
              </w:rPr>
              <w:t>3</w:t>
            </w:r>
            <w:r>
              <w:rPr>
                <w:noProof/>
              </w:rPr>
              <w:t xml:space="preserve"> is received</w:t>
            </w:r>
            <w:r w:rsidR="00686A1E">
              <w:rPr>
                <w:noProof/>
              </w:rPr>
              <w:t>.</w:t>
            </w:r>
          </w:p>
        </w:tc>
      </w:tr>
      <w:tr w:rsidR="001E41F3" w14:paraId="7E148C55" w14:textId="77777777" w:rsidTr="00547111">
        <w:tc>
          <w:tcPr>
            <w:tcW w:w="2694" w:type="dxa"/>
            <w:gridSpan w:val="2"/>
            <w:tcBorders>
              <w:left w:val="single" w:sz="4" w:space="0" w:color="auto"/>
            </w:tcBorders>
          </w:tcPr>
          <w:p w14:paraId="1E3CFB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7A2CC7" w14:textId="77777777" w:rsidR="001E41F3" w:rsidRDefault="001E41F3">
            <w:pPr>
              <w:pStyle w:val="CRCoverPage"/>
              <w:spacing w:after="0"/>
              <w:rPr>
                <w:noProof/>
                <w:sz w:val="8"/>
                <w:szCs w:val="8"/>
              </w:rPr>
            </w:pPr>
          </w:p>
        </w:tc>
      </w:tr>
      <w:tr w:rsidR="001E41F3" w14:paraId="545FB8FC" w14:textId="77777777" w:rsidTr="00547111">
        <w:tc>
          <w:tcPr>
            <w:tcW w:w="2694" w:type="dxa"/>
            <w:gridSpan w:val="2"/>
            <w:tcBorders>
              <w:left w:val="single" w:sz="4" w:space="0" w:color="auto"/>
              <w:bottom w:val="single" w:sz="4" w:space="0" w:color="auto"/>
            </w:tcBorders>
          </w:tcPr>
          <w:p w14:paraId="7558820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803435" w14:textId="2A97E518" w:rsidR="001E41F3" w:rsidRDefault="00FC349E" w:rsidP="00FC349E">
            <w:pPr>
              <w:pStyle w:val="CRCoverPage"/>
              <w:spacing w:after="0"/>
              <w:ind w:left="100"/>
              <w:rPr>
                <w:noProof/>
              </w:rPr>
            </w:pPr>
            <w:r>
              <w:rPr>
                <w:noProof/>
              </w:rPr>
              <w:t>UE may not choose correct PLMN for registration.</w:t>
            </w:r>
          </w:p>
        </w:tc>
      </w:tr>
      <w:tr w:rsidR="001E41F3" w14:paraId="60F7C1E8" w14:textId="77777777" w:rsidTr="00547111">
        <w:tc>
          <w:tcPr>
            <w:tcW w:w="2694" w:type="dxa"/>
            <w:gridSpan w:val="2"/>
          </w:tcPr>
          <w:p w14:paraId="77486C51" w14:textId="77777777" w:rsidR="001E41F3" w:rsidRDefault="001E41F3">
            <w:pPr>
              <w:pStyle w:val="CRCoverPage"/>
              <w:spacing w:after="0"/>
              <w:rPr>
                <w:b/>
                <w:i/>
                <w:noProof/>
                <w:sz w:val="8"/>
                <w:szCs w:val="8"/>
              </w:rPr>
            </w:pPr>
          </w:p>
        </w:tc>
        <w:tc>
          <w:tcPr>
            <w:tcW w:w="6946" w:type="dxa"/>
            <w:gridSpan w:val="9"/>
          </w:tcPr>
          <w:p w14:paraId="30705849" w14:textId="77777777" w:rsidR="001E41F3" w:rsidRDefault="001E41F3">
            <w:pPr>
              <w:pStyle w:val="CRCoverPage"/>
              <w:spacing w:after="0"/>
              <w:rPr>
                <w:noProof/>
                <w:sz w:val="8"/>
                <w:szCs w:val="8"/>
              </w:rPr>
            </w:pPr>
          </w:p>
        </w:tc>
      </w:tr>
      <w:tr w:rsidR="001E41F3" w14:paraId="38E6062E" w14:textId="77777777" w:rsidTr="00547111">
        <w:tc>
          <w:tcPr>
            <w:tcW w:w="2694" w:type="dxa"/>
            <w:gridSpan w:val="2"/>
            <w:tcBorders>
              <w:top w:val="single" w:sz="4" w:space="0" w:color="auto"/>
              <w:left w:val="single" w:sz="4" w:space="0" w:color="auto"/>
            </w:tcBorders>
          </w:tcPr>
          <w:p w14:paraId="1BD6D5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797C4" w14:textId="75A2B268" w:rsidR="001E41F3" w:rsidRDefault="00FC349E" w:rsidP="00C77282">
            <w:pPr>
              <w:pStyle w:val="CRCoverPage"/>
              <w:spacing w:after="0"/>
              <w:ind w:left="100"/>
              <w:rPr>
                <w:noProof/>
              </w:rPr>
            </w:pPr>
            <w:r>
              <w:t xml:space="preserve">5.5.1.2.5, </w:t>
            </w:r>
            <w:r w:rsidR="00C77282">
              <w:t>5.5.1.3.5</w:t>
            </w:r>
          </w:p>
        </w:tc>
      </w:tr>
      <w:tr w:rsidR="001E41F3" w14:paraId="593F424D" w14:textId="77777777" w:rsidTr="00547111">
        <w:tc>
          <w:tcPr>
            <w:tcW w:w="2694" w:type="dxa"/>
            <w:gridSpan w:val="2"/>
            <w:tcBorders>
              <w:left w:val="single" w:sz="4" w:space="0" w:color="auto"/>
            </w:tcBorders>
          </w:tcPr>
          <w:p w14:paraId="6B87F3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98E2BD" w14:textId="77777777" w:rsidR="001E41F3" w:rsidRDefault="001E41F3">
            <w:pPr>
              <w:pStyle w:val="CRCoverPage"/>
              <w:spacing w:after="0"/>
              <w:rPr>
                <w:noProof/>
                <w:sz w:val="8"/>
                <w:szCs w:val="8"/>
              </w:rPr>
            </w:pPr>
          </w:p>
        </w:tc>
      </w:tr>
      <w:tr w:rsidR="001E41F3" w14:paraId="038B324E" w14:textId="77777777" w:rsidTr="00547111">
        <w:tc>
          <w:tcPr>
            <w:tcW w:w="2694" w:type="dxa"/>
            <w:gridSpan w:val="2"/>
            <w:tcBorders>
              <w:left w:val="single" w:sz="4" w:space="0" w:color="auto"/>
            </w:tcBorders>
          </w:tcPr>
          <w:p w14:paraId="6ADF75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A83D8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C10D1" w14:textId="77777777" w:rsidR="001E41F3" w:rsidRDefault="001E41F3">
            <w:pPr>
              <w:pStyle w:val="CRCoverPage"/>
              <w:spacing w:after="0"/>
              <w:jc w:val="center"/>
              <w:rPr>
                <w:b/>
                <w:caps/>
                <w:noProof/>
              </w:rPr>
            </w:pPr>
            <w:r>
              <w:rPr>
                <w:b/>
                <w:caps/>
                <w:noProof/>
              </w:rPr>
              <w:t>N</w:t>
            </w:r>
          </w:p>
        </w:tc>
        <w:tc>
          <w:tcPr>
            <w:tcW w:w="2977" w:type="dxa"/>
            <w:gridSpan w:val="4"/>
          </w:tcPr>
          <w:p w14:paraId="0F2E20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9E00A2" w14:textId="77777777" w:rsidR="001E41F3" w:rsidRDefault="001E41F3">
            <w:pPr>
              <w:pStyle w:val="CRCoverPage"/>
              <w:spacing w:after="0"/>
              <w:ind w:left="99"/>
              <w:rPr>
                <w:noProof/>
              </w:rPr>
            </w:pPr>
          </w:p>
        </w:tc>
      </w:tr>
      <w:tr w:rsidR="001E41F3" w14:paraId="23C6F3A5" w14:textId="77777777" w:rsidTr="00547111">
        <w:tc>
          <w:tcPr>
            <w:tcW w:w="2694" w:type="dxa"/>
            <w:gridSpan w:val="2"/>
            <w:tcBorders>
              <w:left w:val="single" w:sz="4" w:space="0" w:color="auto"/>
            </w:tcBorders>
          </w:tcPr>
          <w:p w14:paraId="0E1579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EBD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C9A7D" w14:textId="77777777" w:rsidR="001E41F3" w:rsidRDefault="008A7642">
            <w:pPr>
              <w:pStyle w:val="CRCoverPage"/>
              <w:spacing w:after="0"/>
              <w:jc w:val="center"/>
              <w:rPr>
                <w:b/>
                <w:caps/>
                <w:noProof/>
              </w:rPr>
            </w:pPr>
            <w:r>
              <w:rPr>
                <w:b/>
                <w:caps/>
                <w:noProof/>
              </w:rPr>
              <w:t>x</w:t>
            </w:r>
          </w:p>
        </w:tc>
        <w:tc>
          <w:tcPr>
            <w:tcW w:w="2977" w:type="dxa"/>
            <w:gridSpan w:val="4"/>
          </w:tcPr>
          <w:p w14:paraId="21EF8A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9A4E9E" w14:textId="77777777" w:rsidR="001E41F3" w:rsidRDefault="00145D43">
            <w:pPr>
              <w:pStyle w:val="CRCoverPage"/>
              <w:spacing w:after="0"/>
              <w:ind w:left="99"/>
              <w:rPr>
                <w:noProof/>
              </w:rPr>
            </w:pPr>
            <w:r>
              <w:rPr>
                <w:noProof/>
              </w:rPr>
              <w:t xml:space="preserve">TS/TR ... CR ... </w:t>
            </w:r>
          </w:p>
        </w:tc>
      </w:tr>
      <w:tr w:rsidR="001E41F3" w14:paraId="1CBA2733" w14:textId="77777777" w:rsidTr="00547111">
        <w:tc>
          <w:tcPr>
            <w:tcW w:w="2694" w:type="dxa"/>
            <w:gridSpan w:val="2"/>
            <w:tcBorders>
              <w:left w:val="single" w:sz="4" w:space="0" w:color="auto"/>
            </w:tcBorders>
          </w:tcPr>
          <w:p w14:paraId="227DB85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14B7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CB633" w14:textId="77777777" w:rsidR="001E41F3" w:rsidRDefault="008A7642">
            <w:pPr>
              <w:pStyle w:val="CRCoverPage"/>
              <w:spacing w:after="0"/>
              <w:jc w:val="center"/>
              <w:rPr>
                <w:b/>
                <w:caps/>
                <w:noProof/>
              </w:rPr>
            </w:pPr>
            <w:r>
              <w:rPr>
                <w:b/>
                <w:caps/>
                <w:noProof/>
              </w:rPr>
              <w:t>x</w:t>
            </w:r>
          </w:p>
        </w:tc>
        <w:tc>
          <w:tcPr>
            <w:tcW w:w="2977" w:type="dxa"/>
            <w:gridSpan w:val="4"/>
          </w:tcPr>
          <w:p w14:paraId="1B46A43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17663F" w14:textId="77777777" w:rsidR="001E41F3" w:rsidRDefault="00145D43">
            <w:pPr>
              <w:pStyle w:val="CRCoverPage"/>
              <w:spacing w:after="0"/>
              <w:ind w:left="99"/>
              <w:rPr>
                <w:noProof/>
              </w:rPr>
            </w:pPr>
            <w:r>
              <w:rPr>
                <w:noProof/>
              </w:rPr>
              <w:t xml:space="preserve">TS/TR ... CR ... </w:t>
            </w:r>
          </w:p>
        </w:tc>
      </w:tr>
      <w:tr w:rsidR="001E41F3" w14:paraId="1C83C979" w14:textId="77777777" w:rsidTr="00547111">
        <w:tc>
          <w:tcPr>
            <w:tcW w:w="2694" w:type="dxa"/>
            <w:gridSpan w:val="2"/>
            <w:tcBorders>
              <w:left w:val="single" w:sz="4" w:space="0" w:color="auto"/>
            </w:tcBorders>
          </w:tcPr>
          <w:p w14:paraId="2C7E9E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9C2C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059AB" w14:textId="77777777" w:rsidR="001E41F3" w:rsidRDefault="008A7642">
            <w:pPr>
              <w:pStyle w:val="CRCoverPage"/>
              <w:spacing w:after="0"/>
              <w:jc w:val="center"/>
              <w:rPr>
                <w:b/>
                <w:caps/>
                <w:noProof/>
              </w:rPr>
            </w:pPr>
            <w:r>
              <w:rPr>
                <w:b/>
                <w:caps/>
                <w:noProof/>
              </w:rPr>
              <w:t>x</w:t>
            </w:r>
          </w:p>
        </w:tc>
        <w:tc>
          <w:tcPr>
            <w:tcW w:w="2977" w:type="dxa"/>
            <w:gridSpan w:val="4"/>
          </w:tcPr>
          <w:p w14:paraId="3B2CC5B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AAF4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E61141" w14:textId="77777777" w:rsidTr="00547111">
        <w:tc>
          <w:tcPr>
            <w:tcW w:w="2694" w:type="dxa"/>
            <w:gridSpan w:val="2"/>
            <w:tcBorders>
              <w:left w:val="single" w:sz="4" w:space="0" w:color="auto"/>
            </w:tcBorders>
          </w:tcPr>
          <w:p w14:paraId="06D4ED78" w14:textId="77777777" w:rsidR="001E41F3" w:rsidRDefault="001E41F3">
            <w:pPr>
              <w:pStyle w:val="CRCoverPage"/>
              <w:spacing w:after="0"/>
              <w:rPr>
                <w:b/>
                <w:i/>
                <w:noProof/>
              </w:rPr>
            </w:pPr>
          </w:p>
        </w:tc>
        <w:tc>
          <w:tcPr>
            <w:tcW w:w="6946" w:type="dxa"/>
            <w:gridSpan w:val="9"/>
            <w:tcBorders>
              <w:right w:val="single" w:sz="4" w:space="0" w:color="auto"/>
            </w:tcBorders>
          </w:tcPr>
          <w:p w14:paraId="31A6C526" w14:textId="77777777" w:rsidR="001E41F3" w:rsidRDefault="001E41F3">
            <w:pPr>
              <w:pStyle w:val="CRCoverPage"/>
              <w:spacing w:after="0"/>
              <w:rPr>
                <w:noProof/>
              </w:rPr>
            </w:pPr>
          </w:p>
        </w:tc>
      </w:tr>
      <w:tr w:rsidR="001E41F3" w14:paraId="7CBC1400" w14:textId="77777777" w:rsidTr="00547111">
        <w:tc>
          <w:tcPr>
            <w:tcW w:w="2694" w:type="dxa"/>
            <w:gridSpan w:val="2"/>
            <w:tcBorders>
              <w:left w:val="single" w:sz="4" w:space="0" w:color="auto"/>
              <w:bottom w:val="single" w:sz="4" w:space="0" w:color="auto"/>
            </w:tcBorders>
          </w:tcPr>
          <w:p w14:paraId="4630CB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F2FC0B" w14:textId="77777777" w:rsidR="001E41F3" w:rsidRDefault="001E41F3">
            <w:pPr>
              <w:pStyle w:val="CRCoverPage"/>
              <w:spacing w:after="0"/>
              <w:ind w:left="100"/>
              <w:rPr>
                <w:noProof/>
              </w:rPr>
            </w:pPr>
          </w:p>
        </w:tc>
      </w:tr>
    </w:tbl>
    <w:p w14:paraId="56583451" w14:textId="77777777" w:rsidR="001E41F3" w:rsidRDefault="001E41F3">
      <w:pPr>
        <w:pStyle w:val="CRCoverPage"/>
        <w:spacing w:after="0"/>
        <w:rPr>
          <w:noProof/>
          <w:sz w:val="8"/>
          <w:szCs w:val="8"/>
        </w:rPr>
      </w:pPr>
    </w:p>
    <w:p w14:paraId="10DBEC0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FBACC0" w14:textId="77777777" w:rsidR="001E41F3" w:rsidRDefault="001E41F3">
      <w:pPr>
        <w:rPr>
          <w:noProof/>
        </w:rPr>
      </w:pPr>
    </w:p>
    <w:p w14:paraId="4B18547E" w14:textId="25AC1331" w:rsidR="002C33DF" w:rsidRDefault="008A7642" w:rsidP="000B7FA0">
      <w:pPr>
        <w:jc w:val="center"/>
        <w:rPr>
          <w:noProof/>
        </w:rPr>
      </w:pPr>
      <w:r w:rsidRPr="008A7642">
        <w:rPr>
          <w:noProof/>
          <w:highlight w:val="green"/>
        </w:rPr>
        <w:t>*** Next change ***</w:t>
      </w:r>
    </w:p>
    <w:p w14:paraId="14C46FD2" w14:textId="77777777" w:rsidR="000B7FA0" w:rsidRDefault="000B7FA0" w:rsidP="000B7FA0">
      <w:pPr>
        <w:pStyle w:val="Heading5"/>
      </w:pPr>
      <w:bookmarkStart w:id="3" w:name="_Toc533171958"/>
      <w:r>
        <w:t>5.5.1.2.5</w:t>
      </w:r>
      <w:r>
        <w:tab/>
        <w:t xml:space="preserve">Initial registration not </w:t>
      </w:r>
      <w:r w:rsidRPr="003168A2">
        <w:t>accepted by the network</w:t>
      </w:r>
      <w:bookmarkEnd w:id="3"/>
    </w:p>
    <w:p w14:paraId="4F027F4A" w14:textId="77777777" w:rsidR="000B7FA0" w:rsidRDefault="000B7FA0" w:rsidP="000B7FA0">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DDA15F9" w14:textId="77777777" w:rsidR="000B7FA0" w:rsidRPr="000D00E5" w:rsidRDefault="000B7FA0" w:rsidP="000B7FA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2289AE00" w14:textId="77777777" w:rsidR="000B7FA0" w:rsidRPr="003168A2" w:rsidRDefault="000B7FA0" w:rsidP="000B7FA0">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6E506DA" w14:textId="77777777" w:rsidR="000B7FA0" w:rsidRPr="003168A2" w:rsidRDefault="000B7FA0" w:rsidP="000B7FA0">
      <w:pPr>
        <w:pStyle w:val="B1"/>
      </w:pPr>
      <w:r w:rsidRPr="003168A2">
        <w:t>#3</w:t>
      </w:r>
      <w:r w:rsidRPr="003168A2">
        <w:tab/>
        <w:t>(Illegal UE);</w:t>
      </w:r>
      <w:r>
        <w:t xml:space="preserve"> or</w:t>
      </w:r>
    </w:p>
    <w:p w14:paraId="6B448C4B" w14:textId="77777777" w:rsidR="000B7FA0" w:rsidRPr="003168A2" w:rsidRDefault="000B7FA0" w:rsidP="000B7FA0">
      <w:pPr>
        <w:pStyle w:val="B1"/>
      </w:pPr>
      <w:r w:rsidRPr="003168A2">
        <w:t>#6</w:t>
      </w:r>
      <w:r w:rsidRPr="003168A2">
        <w:tab/>
        <w:t>(Illegal ME)</w:t>
      </w:r>
      <w:r>
        <w:t>.</w:t>
      </w:r>
    </w:p>
    <w:p w14:paraId="3FC714CE" w14:textId="77777777" w:rsidR="000B7FA0" w:rsidRPr="003168A2" w:rsidRDefault="000B7FA0" w:rsidP="000B7FA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p>
    <w:p w14:paraId="5375EA8B" w14:textId="385C57A2" w:rsidR="000B7FA0" w:rsidRDefault="000B7FA0" w:rsidP="000B7FA0">
      <w:pPr>
        <w:pStyle w:val="B1"/>
      </w:pPr>
      <w:r w:rsidRPr="003168A2">
        <w:tab/>
        <w:t xml:space="preserve">If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14:paraId="6DB3A9D0" w14:textId="77777777" w:rsidR="000B7FA0" w:rsidRDefault="000B7FA0" w:rsidP="000B7FA0">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2086902B" w14:textId="77777777" w:rsidR="000B7FA0" w:rsidRPr="003168A2" w:rsidRDefault="000B7FA0" w:rsidP="000B7FA0">
      <w:pPr>
        <w:pStyle w:val="B1"/>
      </w:pPr>
      <w:r w:rsidRPr="003168A2">
        <w:t>#</w:t>
      </w:r>
      <w:r>
        <w:t>7</w:t>
      </w:r>
      <w:r>
        <w:tab/>
      </w:r>
      <w:r w:rsidRPr="003168A2">
        <w:t>(</w:t>
      </w:r>
      <w:r>
        <w:t>5G</w:t>
      </w:r>
      <w:r w:rsidRPr="003168A2">
        <w:t>S services not allowed)</w:t>
      </w:r>
      <w:r>
        <w:t>.</w:t>
      </w:r>
    </w:p>
    <w:p w14:paraId="655581FC" w14:textId="77777777" w:rsidR="000B7FA0" w:rsidRPr="003168A2" w:rsidRDefault="000B7FA0" w:rsidP="000B7FA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p>
    <w:p w14:paraId="1C687B83" w14:textId="499ABFE3" w:rsidR="000B7FA0" w:rsidRDefault="000B7FA0" w:rsidP="000B7FA0">
      <w:pPr>
        <w:pStyle w:val="B1"/>
      </w:pPr>
      <w:r w:rsidRPr="003168A2">
        <w:tab/>
        <w:t xml:space="preserve">If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6F5717B2" w14:textId="77777777" w:rsidR="000B7FA0" w:rsidRPr="003049C6" w:rsidRDefault="000B7FA0" w:rsidP="000B7FA0">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B34EFF6" w14:textId="77777777" w:rsidR="000B7FA0" w:rsidRDefault="000B7FA0" w:rsidP="000B7FA0">
      <w:pPr>
        <w:pStyle w:val="B1"/>
      </w:pPr>
      <w:r>
        <w:t>#11</w:t>
      </w:r>
      <w:r>
        <w:tab/>
        <w:t>(PLMN not allowed).</w:t>
      </w:r>
    </w:p>
    <w:p w14:paraId="38E6AA93" w14:textId="77777777" w:rsidR="000B7FA0" w:rsidRDefault="000B7FA0" w:rsidP="000B7FA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p>
    <w:p w14:paraId="042AAD23" w14:textId="7A59C1B8" w:rsidR="000B7FA0" w:rsidRDefault="000B7FA0" w:rsidP="000B7FA0">
      <w:pPr>
        <w:pStyle w:val="B1"/>
      </w:pPr>
      <w:r>
        <w:tab/>
      </w:r>
      <w:r w:rsidRPr="003168A2">
        <w:t xml:space="preserve">If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7440C21F" w14:textId="77777777" w:rsidR="000B7FA0" w:rsidRDefault="000B7FA0" w:rsidP="000B7FA0">
      <w:pPr>
        <w:pStyle w:val="B1"/>
      </w:pPr>
      <w:r w:rsidRPr="003168A2">
        <w:tab/>
      </w:r>
      <w:r w:rsidRPr="00F81CC4">
        <w:t xml:space="preserve">If </w:t>
      </w:r>
      <w:r w:rsidRPr="00B74A91">
        <w:t xml:space="preserve">the REGISTRATION REJECT message is integrity protected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364181E" w14:textId="77777777" w:rsidR="000B7FA0" w:rsidRPr="003168A2" w:rsidRDefault="000B7FA0" w:rsidP="000B7FA0">
      <w:pPr>
        <w:pStyle w:val="B1"/>
      </w:pPr>
      <w:r w:rsidRPr="003168A2">
        <w:t>#12</w:t>
      </w:r>
      <w:r w:rsidRPr="003168A2">
        <w:tab/>
        <w:t>(Tracking area not allowed)</w:t>
      </w:r>
      <w:r>
        <w:t>.</w:t>
      </w:r>
    </w:p>
    <w:p w14:paraId="61FE36A6" w14:textId="77777777" w:rsidR="000B7FA0" w:rsidRDefault="000B7FA0" w:rsidP="000B7FA0">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08372F7" w14:textId="77777777" w:rsidR="000B7FA0" w:rsidRDefault="000B7FA0" w:rsidP="000B7FA0">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7DDE66D0" w14:textId="6069B969" w:rsidR="000B7FA0" w:rsidRDefault="000B7FA0" w:rsidP="000B7FA0">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81B27C8" w14:textId="77777777" w:rsidR="000B7FA0" w:rsidRPr="003168A2" w:rsidRDefault="000B7FA0" w:rsidP="000B7FA0">
      <w:pPr>
        <w:pStyle w:val="B1"/>
      </w:pPr>
      <w:r w:rsidRPr="003168A2">
        <w:t>#13</w:t>
      </w:r>
      <w:r w:rsidRPr="003168A2">
        <w:tab/>
        <w:t>(Roaming not allowed in this tracking area)</w:t>
      </w:r>
      <w:r>
        <w:t>.</w:t>
      </w:r>
    </w:p>
    <w:p w14:paraId="24D204FD" w14:textId="77777777" w:rsidR="000B7FA0" w:rsidRDefault="000B7FA0" w:rsidP="000B7FA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14:paraId="547F7C98" w14:textId="77777777" w:rsidR="00536493" w:rsidRDefault="000B7FA0" w:rsidP="000B7FA0">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t xml:space="preserve"> </w:t>
      </w:r>
    </w:p>
    <w:p w14:paraId="281635E1" w14:textId="3C9FE3BF" w:rsidR="000B7FA0" w:rsidRDefault="000B7FA0" w:rsidP="00536493">
      <w:pPr>
        <w:pStyle w:val="B1"/>
        <w:ind w:firstLine="0"/>
      </w:pPr>
      <w:ins w:id="4" w:author="Lalit Kumar/Standards /SRI-Bangalore/Staff Engineer/삼성전자" w:date="2019-03-28T18:38:00Z">
        <w:r w:rsidRPr="000B7FA0">
          <w:t xml:space="preserve">If the UE is operating in </w:t>
        </w:r>
      </w:ins>
      <w:ins w:id="5" w:author="Lalit Kumar/Standards /SRI-Bangalore/Staff Engineer/삼성전자" w:date="2019-03-28T18:39:00Z">
        <w:r w:rsidRPr="00CC0C94">
          <w:t>dual-registration</w:t>
        </w:r>
      </w:ins>
      <w:ins w:id="6" w:author="Lalit Kumar/Standards /SRI-Bangalore/Staff Engineer/삼성전자" w:date="2019-03-28T18:38:00Z">
        <w:r w:rsidRPr="000B7FA0">
          <w:t xml:space="preserve"> mode, the PLMN that the UE chooses to register in </w:t>
        </w:r>
        <w:proofErr w:type="gramStart"/>
        <w:r w:rsidRPr="000B7FA0">
          <w:t>is specified</w:t>
        </w:r>
        <w:proofErr w:type="gramEnd"/>
        <w:r w:rsidRPr="000B7FA0">
          <w:t xml:space="preserve"> in </w:t>
        </w:r>
        <w:proofErr w:type="spellStart"/>
        <w:r w:rsidRPr="000B7FA0">
          <w:t>subclause</w:t>
        </w:r>
        <w:proofErr w:type="spellEnd"/>
        <w:r w:rsidRPr="000B7FA0">
          <w:t> 4.8.3</w:t>
        </w:r>
      </w:ins>
      <w:ins w:id="7" w:author="Lalit Kumar/Standards /SRI-Bangalore/Staff Engineer/삼성전자" w:date="2019-03-28T21:19:00Z">
        <w:r w:rsidR="00F84E84">
          <w:t>.</w:t>
        </w:r>
      </w:ins>
      <w:ins w:id="8" w:author="Lalit Kumar/Standards /SRI-Bangalore/Staff Engineer/삼성전자" w:date="2019-03-28T18:38:00Z">
        <w:r>
          <w:t xml:space="preserve"> </w:t>
        </w:r>
      </w:ins>
      <w:proofErr w:type="gramStart"/>
      <w:ins w:id="9" w:author="Lalit Kumar/Standards /SRI-Bangalore/Staff Engineer/삼성전자" w:date="2019-03-28T21:19:00Z">
        <w:r w:rsidR="00F84E84">
          <w:t>O</w:t>
        </w:r>
      </w:ins>
      <w:ins w:id="10" w:author="Lalit Kumar/Standards /SRI-Bangalore/Staff Engineer/삼성전자" w:date="2019-03-28T18:38:00Z">
        <w:r>
          <w:t>therwise</w:t>
        </w:r>
        <w:proofErr w:type="gramEnd"/>
        <w:r>
          <w:t xml:space="preserve"> </w:t>
        </w:r>
      </w:ins>
      <w:del w:id="11" w:author="Lalit Kumar/Standards /SRI-Bangalore/Staff Engineer/삼성전자" w:date="2019-03-28T18:38:00Z">
        <w:r w:rsidRPr="003168A2" w:rsidDel="000B7FA0">
          <w:delText xml:space="preserve">The </w:delText>
        </w:r>
      </w:del>
      <w:ins w:id="12" w:author="Lalit Kumar/Standards /SRI-Bangalore/Staff Engineer/삼성전자" w:date="2019-03-28T18:38:00Z">
        <w:r>
          <w:t>t</w:t>
        </w:r>
        <w:r w:rsidRPr="003168A2">
          <w:t xml:space="preserve">he </w:t>
        </w:r>
      </w:ins>
      <w:r w:rsidRPr="003168A2">
        <w:t>UE shall perform a PLMN selection according to 3GPP TS 23.122 [</w:t>
      </w:r>
      <w:r>
        <w:t>5</w:t>
      </w:r>
      <w:r w:rsidRPr="003168A2">
        <w:t>].</w:t>
      </w:r>
    </w:p>
    <w:p w14:paraId="771DB5A7" w14:textId="52FADDDD" w:rsidR="000B7FA0" w:rsidRDefault="000B7FA0" w:rsidP="000B7FA0">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9CEBB5B" w14:textId="77777777" w:rsidR="000B7FA0" w:rsidRPr="003168A2" w:rsidRDefault="000B7FA0" w:rsidP="000B7FA0">
      <w:pPr>
        <w:pStyle w:val="B1"/>
      </w:pPr>
      <w:r w:rsidRPr="003168A2">
        <w:t>#15</w:t>
      </w:r>
      <w:r w:rsidRPr="003168A2">
        <w:tab/>
        <w:t>(No suitable cells in tracking area);</w:t>
      </w:r>
    </w:p>
    <w:p w14:paraId="1AF67D49" w14:textId="77777777" w:rsidR="000B7FA0" w:rsidRPr="003168A2" w:rsidRDefault="000B7FA0" w:rsidP="000B7FA0">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D310A38" w14:textId="7D1E56A0" w:rsidR="000B7FA0" w:rsidRDefault="000B7FA0" w:rsidP="000B7FA0">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5D620918" w14:textId="0FEE352F" w:rsidR="000B7FA0" w:rsidRDefault="000B7FA0" w:rsidP="000B7FA0">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503B636" w14:textId="77777777" w:rsidR="000B7FA0" w:rsidRDefault="000B7FA0" w:rsidP="000B7FA0">
      <w:pPr>
        <w:pStyle w:val="B1"/>
      </w:pPr>
      <w:r>
        <w:t>#22</w:t>
      </w:r>
      <w:r>
        <w:tab/>
        <w:t>(Congestion).</w:t>
      </w:r>
    </w:p>
    <w:p w14:paraId="4A71FCF3" w14:textId="77777777" w:rsidR="000B7FA0" w:rsidRDefault="000B7FA0" w:rsidP="000B7FA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1201CD1F" w14:textId="77777777" w:rsidR="000B7FA0" w:rsidRDefault="000B7FA0" w:rsidP="000B7FA0">
      <w:pPr>
        <w:pStyle w:val="B1"/>
      </w:pPr>
      <w:r w:rsidRPr="003168A2">
        <w:tab/>
        <w:t xml:space="preserve">The </w:t>
      </w:r>
      <w:r>
        <w:t>UE shall abort the initial registration procedure</w:t>
      </w:r>
      <w:r>
        <w:rPr>
          <w:rFonts w:hint="eastAsia"/>
        </w:rPr>
        <w:t>,</w:t>
      </w:r>
      <w:bookmarkStart w:id="13"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3"/>
      <w:r w:rsidRPr="003168A2">
        <w:t xml:space="preserve"> </w:t>
      </w:r>
      <w:r>
        <w:t>and enter state 5GMM-</w:t>
      </w:r>
      <w:r w:rsidRPr="003168A2">
        <w:t>DEREGISTERED.ATTEMPTING-</w:t>
      </w:r>
      <w:r>
        <w:t>REGISTRATION</w:t>
      </w:r>
      <w:r w:rsidRPr="003168A2">
        <w:t>.</w:t>
      </w:r>
    </w:p>
    <w:p w14:paraId="6A26E5BE" w14:textId="77777777" w:rsidR="000B7FA0" w:rsidRDefault="000B7FA0" w:rsidP="000B7FA0">
      <w:pPr>
        <w:pStyle w:val="B1"/>
      </w:pPr>
      <w:r>
        <w:tab/>
        <w:t>The UE shall stop timer T3346 if it is running.</w:t>
      </w:r>
    </w:p>
    <w:p w14:paraId="71488ECD" w14:textId="77777777" w:rsidR="000B7FA0" w:rsidRDefault="000B7FA0" w:rsidP="000B7FA0">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79B3414" w14:textId="77777777" w:rsidR="000B7FA0" w:rsidRPr="003168A2" w:rsidRDefault="000B7FA0" w:rsidP="000B7FA0">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6829A26E" w14:textId="77777777" w:rsidR="000B7FA0" w:rsidRPr="000D00E5" w:rsidRDefault="000B7FA0" w:rsidP="000B7FA0">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0493486" w14:textId="77777777" w:rsidR="000B7FA0" w:rsidRDefault="000B7FA0" w:rsidP="000B7FA0">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370B500" w14:textId="77777777" w:rsidR="000B7FA0" w:rsidRPr="003168A2" w:rsidRDefault="000B7FA0" w:rsidP="000B7FA0">
      <w:pPr>
        <w:pStyle w:val="B1"/>
      </w:pPr>
      <w:r w:rsidRPr="003168A2">
        <w:t>#</w:t>
      </w:r>
      <w:r>
        <w:t>27</w:t>
      </w:r>
      <w:r w:rsidRPr="003168A2">
        <w:rPr>
          <w:rFonts w:hint="eastAsia"/>
          <w:lang w:eastAsia="ko-KR"/>
        </w:rPr>
        <w:tab/>
      </w:r>
      <w:r>
        <w:t>(N1 mode not allowed</w:t>
      </w:r>
      <w:r w:rsidRPr="003168A2">
        <w:t>)</w:t>
      </w:r>
      <w:r>
        <w:t>.</w:t>
      </w:r>
    </w:p>
    <w:p w14:paraId="05DC7CF2" w14:textId="77777777" w:rsidR="000B7FA0" w:rsidRDefault="000B7FA0" w:rsidP="000B7FA0">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p>
    <w:p w14:paraId="76B20F60" w14:textId="77777777" w:rsidR="000B7FA0" w:rsidRPr="001640F4" w:rsidRDefault="000B7FA0" w:rsidP="000B7FA0">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14:paraId="2804D04F" w14:textId="77777777" w:rsidR="000B7FA0" w:rsidRDefault="000B7FA0" w:rsidP="000B7FA0">
      <w:pPr>
        <w:pStyle w:val="B1"/>
      </w:pPr>
      <w:r>
        <w:t>#72</w:t>
      </w:r>
      <w:r>
        <w:rPr>
          <w:lang w:eastAsia="ko-KR"/>
        </w:rPr>
        <w:tab/>
      </w:r>
      <w:r>
        <w:t>(</w:t>
      </w:r>
      <w:r w:rsidRPr="00391150">
        <w:t>Non-3GPP access to 5GCN not allowed</w:t>
      </w:r>
      <w:r>
        <w:t>).</w:t>
      </w:r>
    </w:p>
    <w:p w14:paraId="5BB8390B" w14:textId="407B05B2" w:rsidR="000B7FA0" w:rsidRDefault="000B7FA0" w:rsidP="000B7FA0">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45714CBD" w14:textId="77777777" w:rsidR="000B7FA0" w:rsidRDefault="000B7FA0" w:rsidP="000B7FA0">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2699BE29" w14:textId="77777777" w:rsidR="000B7FA0" w:rsidRPr="00270D6F" w:rsidRDefault="000B7FA0" w:rsidP="000B7FA0">
      <w:pPr>
        <w:pStyle w:val="B1"/>
      </w:pPr>
      <w:r>
        <w:tab/>
        <w:t xml:space="preserve">The UE shall disable the N1 mode capability for non-3GPP access (see </w:t>
      </w:r>
      <w:proofErr w:type="spellStart"/>
      <w:r>
        <w:t>subclause</w:t>
      </w:r>
      <w:proofErr w:type="spellEnd"/>
      <w:r>
        <w:t> 4.9.3).</w:t>
      </w:r>
    </w:p>
    <w:p w14:paraId="7320FA04" w14:textId="77777777" w:rsidR="000B7FA0" w:rsidRDefault="000B7FA0" w:rsidP="000B7FA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3246476" w14:textId="77777777" w:rsidR="000B7FA0" w:rsidRPr="003168A2" w:rsidRDefault="000B7FA0" w:rsidP="000B7FA0">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362EEA32" w14:textId="77777777" w:rsidR="000B7FA0" w:rsidRDefault="000B7FA0" w:rsidP="000B7FA0">
      <w:pPr>
        <w:pStyle w:val="B1"/>
      </w:pPr>
      <w:r>
        <w:t>#73</w:t>
      </w:r>
      <w:r>
        <w:rPr>
          <w:lang w:eastAsia="ko-KR"/>
        </w:rPr>
        <w:tab/>
      </w:r>
      <w:r>
        <w:t>(Serving network not authorized).</w:t>
      </w:r>
    </w:p>
    <w:p w14:paraId="40DB4626" w14:textId="77777777" w:rsidR="000B7FA0" w:rsidRDefault="000B7FA0" w:rsidP="000B7FA0">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p>
    <w:p w14:paraId="66611B87" w14:textId="371EEC4F" w:rsidR="008D3F49" w:rsidRDefault="000B7FA0" w:rsidP="000B7FA0">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5212BCF8" w14:textId="714121A6" w:rsidR="00FC349E" w:rsidRDefault="00FC349E" w:rsidP="006748C2">
      <w:pPr>
        <w:jc w:val="center"/>
        <w:rPr>
          <w:noProof/>
          <w:highlight w:val="green"/>
        </w:rPr>
      </w:pPr>
      <w:r w:rsidRPr="008A7642">
        <w:rPr>
          <w:noProof/>
          <w:highlight w:val="green"/>
        </w:rPr>
        <w:t>*** Next change ***</w:t>
      </w:r>
    </w:p>
    <w:p w14:paraId="74D2B22F" w14:textId="77777777" w:rsidR="00ED6CDC" w:rsidRDefault="00ED6CDC" w:rsidP="00ED6CDC">
      <w:pPr>
        <w:pStyle w:val="Heading5"/>
      </w:pPr>
      <w:bookmarkStart w:id="14" w:name="_Toc533171968"/>
      <w:r>
        <w:t>5.5.1.3.5</w:t>
      </w:r>
      <w:r>
        <w:tab/>
        <w:t xml:space="preserve">Mobility and periodic registration update not </w:t>
      </w:r>
      <w:r w:rsidRPr="003168A2">
        <w:t>accepted by the network</w:t>
      </w:r>
      <w:bookmarkEnd w:id="14"/>
    </w:p>
    <w:p w14:paraId="520A9967" w14:textId="77777777" w:rsidR="00ED6CDC" w:rsidRDefault="00ED6CDC" w:rsidP="00ED6CDC">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BABE6A5" w14:textId="77777777" w:rsidR="00ED6CDC" w:rsidRDefault="00ED6CDC" w:rsidP="00ED6CDC">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should send REGISTRATION REJECT message including 5GMM cause #9 "UE identity cannot be derived by the network".</w:t>
      </w:r>
    </w:p>
    <w:p w14:paraId="0CBC4D2B" w14:textId="77777777" w:rsidR="00ED6CDC" w:rsidRPr="003168A2" w:rsidRDefault="00ED6CDC" w:rsidP="00ED6CDC">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EE91C9A" w14:textId="77777777" w:rsidR="00ED6CDC" w:rsidRPr="003168A2" w:rsidRDefault="00ED6CDC" w:rsidP="00ED6CDC">
      <w:pPr>
        <w:pStyle w:val="B1"/>
      </w:pPr>
      <w:r w:rsidRPr="003168A2">
        <w:t>#3</w:t>
      </w:r>
      <w:r w:rsidRPr="003168A2">
        <w:tab/>
        <w:t>(Illegal UE);</w:t>
      </w:r>
      <w:r>
        <w:t xml:space="preserve"> or</w:t>
      </w:r>
    </w:p>
    <w:p w14:paraId="3FFAF957" w14:textId="77777777" w:rsidR="00ED6CDC" w:rsidRDefault="00ED6CDC" w:rsidP="00ED6CDC">
      <w:pPr>
        <w:pStyle w:val="B1"/>
      </w:pPr>
      <w:r w:rsidRPr="003168A2">
        <w:t>#6</w:t>
      </w:r>
      <w:r w:rsidRPr="003168A2">
        <w:tab/>
        <w:t>(Illegal ME)</w:t>
      </w:r>
      <w:r>
        <w:t>.</w:t>
      </w:r>
    </w:p>
    <w:p w14:paraId="1A3C5DB1" w14:textId="77777777" w:rsidR="00ED6CDC" w:rsidRPr="003168A2" w:rsidRDefault="00ED6CDC" w:rsidP="00ED6CD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p>
    <w:p w14:paraId="18E31609" w14:textId="70876AED" w:rsidR="00ED6CDC" w:rsidRDefault="00ED6CDC" w:rsidP="00ED6CDC">
      <w:pPr>
        <w:pStyle w:val="B1"/>
      </w:pPr>
      <w:r w:rsidRPr="003168A2">
        <w:tab/>
        <w:t>If</w:t>
      </w:r>
      <w:r>
        <w:t xml:space="preserve"> 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p>
    <w:p w14:paraId="5AD11CBA" w14:textId="77777777" w:rsidR="00ED6CDC" w:rsidRDefault="00ED6CDC" w:rsidP="00ED6CDC">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347F406" w14:textId="77777777" w:rsidR="00ED6CDC" w:rsidRPr="003168A2" w:rsidRDefault="00ED6CDC" w:rsidP="00ED6CDC">
      <w:pPr>
        <w:pStyle w:val="B1"/>
      </w:pPr>
      <w:r w:rsidRPr="003168A2">
        <w:lastRenderedPageBreak/>
        <w:t>#</w:t>
      </w:r>
      <w:r>
        <w:t>7</w:t>
      </w:r>
      <w:r w:rsidRPr="003168A2">
        <w:rPr>
          <w:rFonts w:hint="eastAsia"/>
          <w:lang w:eastAsia="ko-KR"/>
        </w:rPr>
        <w:tab/>
      </w:r>
      <w:r>
        <w:t>(5G</w:t>
      </w:r>
      <w:r w:rsidRPr="003168A2">
        <w:t>S services not allowed)</w:t>
      </w:r>
      <w:r>
        <w:t>.</w:t>
      </w:r>
    </w:p>
    <w:p w14:paraId="1A69459A" w14:textId="154133A0" w:rsidR="00ED6CDC" w:rsidRPr="003168A2" w:rsidRDefault="00ED6CDC" w:rsidP="00ED6CD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 xml:space="preserve">The UE </w:t>
      </w:r>
      <w:r>
        <w:t>shall move to 5G</w:t>
      </w:r>
      <w:r w:rsidRPr="003168A2">
        <w:t>MM-DEREGISTERED</w:t>
      </w:r>
      <w:r>
        <w:t xml:space="preserve"> state</w:t>
      </w:r>
      <w:r w:rsidRPr="003168A2">
        <w:t>.</w:t>
      </w:r>
    </w:p>
    <w:p w14:paraId="539FD9FE" w14:textId="016633A1" w:rsidR="00ED6CDC" w:rsidRDefault="00ED6CDC" w:rsidP="00ED6CDC">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367AD631" w14:textId="77777777" w:rsidR="00ED6CDC" w:rsidRDefault="00ED6CDC" w:rsidP="00ED6CDC">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177E560" w14:textId="77777777" w:rsidR="00ED6CDC" w:rsidRPr="00DC5EAD" w:rsidRDefault="00ED6CDC" w:rsidP="00ED6CDC">
      <w:pPr>
        <w:pStyle w:val="B1"/>
      </w:pPr>
      <w:r w:rsidRPr="00D33031">
        <w:t>#9</w:t>
      </w:r>
      <w:r w:rsidRPr="009E365A">
        <w:tab/>
      </w:r>
      <w:r w:rsidRPr="00D33031">
        <w:t>(UE identity cannot be derived by the network)</w:t>
      </w:r>
      <w:r>
        <w:t>.</w:t>
      </w:r>
    </w:p>
    <w:p w14:paraId="0FA769F9" w14:textId="77777777" w:rsidR="00ED6CDC" w:rsidRPr="003168A2" w:rsidRDefault="00ED6CDC" w:rsidP="00ED6CDC">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24991D9F" w14:textId="77777777" w:rsidR="00ED6CDC" w:rsidRDefault="00ED6CDC" w:rsidP="00ED6CDC">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1121E07" w14:textId="77777777" w:rsidR="00ED6CDC" w:rsidRDefault="00ED6CDC" w:rsidP="00ED6CDC">
      <w:pPr>
        <w:pStyle w:val="NO"/>
        <w:rPr>
          <w:lang w:eastAsia="ja-JP"/>
        </w:rPr>
      </w:pPr>
      <w:r>
        <w:t>NOTE 1:</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F16AE09" w14:textId="77777777" w:rsidR="00ED6CDC" w:rsidRDefault="00ED6CDC" w:rsidP="00ED6CDC">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41F71A7" w14:textId="77777777" w:rsidR="00ED6CDC" w:rsidRDefault="00ED6CDC" w:rsidP="00ED6CD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557DA1A" w14:textId="77777777" w:rsidR="00ED6CDC" w:rsidRPr="009E365A" w:rsidRDefault="00ED6CDC" w:rsidP="00ED6CDC">
      <w:pPr>
        <w:pStyle w:val="B1"/>
      </w:pPr>
      <w:r w:rsidRPr="009E365A">
        <w:t>#10</w:t>
      </w:r>
      <w:r w:rsidRPr="009E365A">
        <w:tab/>
        <w:t>(implicitly</w:t>
      </w:r>
      <w:r w:rsidRPr="009E365A">
        <w:rPr>
          <w:rFonts w:hint="eastAsia"/>
        </w:rPr>
        <w:t xml:space="preserve"> d</w:t>
      </w:r>
      <w:r w:rsidRPr="009E365A">
        <w:t>e-registered)</w:t>
      </w:r>
      <w:r>
        <w:t>.</w:t>
      </w:r>
    </w:p>
    <w:p w14:paraId="0656E766" w14:textId="77777777" w:rsidR="00ED6CDC" w:rsidRPr="00C37C7C" w:rsidRDefault="00ED6CDC" w:rsidP="00ED6CDC">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 security context or partial native 5G security context.</w:t>
      </w:r>
    </w:p>
    <w:p w14:paraId="4EF7E043" w14:textId="77777777" w:rsidR="00ED6CDC" w:rsidRPr="00A45885" w:rsidRDefault="00ED6CDC" w:rsidP="00ED6CDC">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16634AA0" w14:textId="77777777" w:rsidR="00ED6CDC" w:rsidRPr="00621D46" w:rsidRDefault="00ED6CDC" w:rsidP="00ED6CDC">
      <w:pPr>
        <w:pStyle w:val="NO"/>
      </w:pPr>
      <w:r w:rsidRPr="00621D46">
        <w:t>NOTE</w:t>
      </w:r>
      <w:r>
        <w:t> 2</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A329F42" w14:textId="77777777" w:rsidR="00ED6CDC" w:rsidRPr="00FE320E" w:rsidRDefault="00ED6CDC" w:rsidP="00ED6CDC">
      <w:pPr>
        <w:pStyle w:val="B1"/>
      </w:pPr>
      <w:r w:rsidRPr="003F7EDF">
        <w:tab/>
      </w:r>
      <w:r w:rsidRPr="009E365A">
        <w:t>If</w:t>
      </w:r>
      <w:r>
        <w:t xml:space="preserve"> 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3149D98" w14:textId="77777777" w:rsidR="00ED6CDC" w:rsidRDefault="00ED6CDC" w:rsidP="00ED6CDC">
      <w:pPr>
        <w:pStyle w:val="B1"/>
      </w:pPr>
      <w:r>
        <w:t>#11</w:t>
      </w:r>
      <w:r>
        <w:tab/>
        <w:t>(PLMN not allowed).</w:t>
      </w:r>
    </w:p>
    <w:p w14:paraId="48EE7203" w14:textId="77777777" w:rsidR="00ED6CDC" w:rsidRDefault="00ED6CDC" w:rsidP="00ED6CD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p>
    <w:p w14:paraId="7E98B3DB" w14:textId="0B3C2B37" w:rsidR="00ED6CDC" w:rsidRPr="00621D46" w:rsidRDefault="00ED6CDC" w:rsidP="00ED6CDC">
      <w:pPr>
        <w:pStyle w:val="B1"/>
        <w:rPr>
          <w:lang w:val="en-US"/>
        </w:rPr>
      </w:pPr>
      <w:r>
        <w:tab/>
      </w:r>
      <w:r w:rsidRPr="003168A2">
        <w:t xml:space="preserve">If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338D670" w14:textId="77777777" w:rsidR="00ED6CDC" w:rsidRDefault="00ED6CDC" w:rsidP="00ED6CD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6876685" w14:textId="77777777" w:rsidR="00ED6CDC" w:rsidRPr="003168A2" w:rsidRDefault="00ED6CDC" w:rsidP="00ED6CDC">
      <w:pPr>
        <w:pStyle w:val="B1"/>
      </w:pPr>
      <w:r w:rsidRPr="003168A2">
        <w:t>#12</w:t>
      </w:r>
      <w:r w:rsidRPr="003168A2">
        <w:tab/>
        <w:t>(Tracking area not allowed)</w:t>
      </w:r>
      <w:r>
        <w:t>.</w:t>
      </w:r>
    </w:p>
    <w:p w14:paraId="4374E25E" w14:textId="77777777" w:rsidR="00ED6CDC" w:rsidRDefault="00ED6CDC" w:rsidP="00ED6CDC">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61D1945" w14:textId="77777777" w:rsidR="00ED6CDC" w:rsidRDefault="00ED6CDC" w:rsidP="00ED6CDC">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555F6633" w14:textId="1E528B70" w:rsidR="00ED6CDC" w:rsidRPr="003168A2" w:rsidRDefault="00ED6CDC" w:rsidP="00ED6CDC">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7E08F5D" w14:textId="77777777" w:rsidR="00ED6CDC" w:rsidRPr="003168A2" w:rsidRDefault="00ED6CDC" w:rsidP="00ED6CDC">
      <w:pPr>
        <w:pStyle w:val="B1"/>
      </w:pPr>
      <w:r w:rsidRPr="003168A2">
        <w:t>#13</w:t>
      </w:r>
      <w:r w:rsidRPr="003168A2">
        <w:tab/>
        <w:t>(Roaming not allowed in this tracking area)</w:t>
      </w:r>
      <w:r>
        <w:t>.</w:t>
      </w:r>
    </w:p>
    <w:p w14:paraId="0CE8BEA7" w14:textId="77777777" w:rsidR="00ED6CDC" w:rsidRDefault="00ED6CDC" w:rsidP="00ED6CD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7E6B44E" w14:textId="77777777" w:rsidR="00ED6CDC" w:rsidRDefault="00ED6CDC" w:rsidP="00ED6CDC">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489FF18C" w14:textId="18BD53C2" w:rsidR="00ED6CDC" w:rsidRDefault="00ED6CDC" w:rsidP="00ED6CDC">
      <w:pPr>
        <w:pStyle w:val="B1"/>
      </w:pPr>
      <w:r>
        <w:tab/>
      </w:r>
      <w:ins w:id="15" w:author="Lalit Kumar/Standards /SRI-Bangalore/Staff Engineer/삼성전자" w:date="2019-03-28T18:38:00Z">
        <w:r w:rsidRPr="000B7FA0">
          <w:t xml:space="preserve">If the UE is operating in </w:t>
        </w:r>
      </w:ins>
      <w:ins w:id="16" w:author="Lalit Kumar/Standards /SRI-Bangalore/Staff Engineer/삼성전자" w:date="2019-03-28T18:39:00Z">
        <w:r w:rsidRPr="00CC0C94">
          <w:t>dual-registration</w:t>
        </w:r>
      </w:ins>
      <w:ins w:id="17" w:author="Lalit Kumar/Standards /SRI-Bangalore/Staff Engineer/삼성전자" w:date="2019-03-28T18:38:00Z">
        <w:r w:rsidRPr="000B7FA0">
          <w:t xml:space="preserve"> mode, the PLMN that the UE chooses to register in </w:t>
        </w:r>
        <w:proofErr w:type="gramStart"/>
        <w:r w:rsidRPr="000B7FA0">
          <w:t>is specified</w:t>
        </w:r>
        <w:proofErr w:type="gramEnd"/>
        <w:r w:rsidRPr="000B7FA0">
          <w:t xml:space="preserve"> in </w:t>
        </w:r>
        <w:proofErr w:type="spellStart"/>
        <w:r w:rsidRPr="000B7FA0">
          <w:t>subclause</w:t>
        </w:r>
        <w:proofErr w:type="spellEnd"/>
        <w:r w:rsidRPr="000B7FA0">
          <w:t> 4.8.3</w:t>
        </w:r>
      </w:ins>
      <w:ins w:id="18" w:author="Lalit Kumar/Standards /SRI-Bangalore/Staff Engineer/삼성전자" w:date="2019-03-28T18:40:00Z">
        <w:r w:rsidR="00507DAB">
          <w:t>.</w:t>
        </w:r>
      </w:ins>
      <w:ins w:id="19" w:author="Lalit Kumar/Standards /SRI-Bangalore/Staff Engineer/삼성전자" w:date="2019-03-28T18:38:00Z">
        <w:r>
          <w:t xml:space="preserve"> </w:t>
        </w:r>
      </w:ins>
      <w:proofErr w:type="gramStart"/>
      <w:ins w:id="20" w:author="Lalit Kumar/Standards /SRI-Bangalore/Staff Engineer/삼성전자" w:date="2019-03-28T21:39:00Z">
        <w:r w:rsidR="00507DAB">
          <w:t>O</w:t>
        </w:r>
      </w:ins>
      <w:ins w:id="21" w:author="Lalit Kumar/Standards /SRI-Bangalore/Staff Engineer/삼성전자" w:date="2019-03-28T18:38:00Z">
        <w:r>
          <w:t>therwise</w:t>
        </w:r>
        <w:proofErr w:type="gramEnd"/>
        <w:r>
          <w:t xml:space="preserve"> </w:t>
        </w:r>
      </w:ins>
      <w:del w:id="22" w:author="Lalit Kumar/Standards /SRI-Bangalore/Staff Engineer/삼성전자" w:date="2019-03-28T18:59:00Z">
        <w:r w:rsidDel="00ED6CDC">
          <w:delText xml:space="preserve">The </w:delText>
        </w:r>
      </w:del>
      <w:ins w:id="23" w:author="Lalit Kumar/Standards /SRI-Bangalore/Staff Engineer/삼성전자" w:date="2019-03-28T18:59:00Z">
        <w:r>
          <w:t xml:space="preserve">the </w:t>
        </w:r>
      </w:ins>
      <w:r w:rsidRPr="003168A2">
        <w:t>UE shall perform a PLMN selection according to 3GPP TS 23.122 [</w:t>
      </w:r>
      <w:r>
        <w:t>5</w:t>
      </w:r>
      <w:r w:rsidRPr="003168A2">
        <w:t>]</w:t>
      </w:r>
      <w:r>
        <w:t>.</w:t>
      </w:r>
    </w:p>
    <w:p w14:paraId="3B026033" w14:textId="77777777" w:rsidR="00ED6CDC" w:rsidRPr="003168A2" w:rsidRDefault="00ED6CDC" w:rsidP="00ED6CDC">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5316449" w14:textId="77777777" w:rsidR="00ED6CDC" w:rsidRPr="003168A2" w:rsidRDefault="00ED6CDC" w:rsidP="00ED6CDC">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2E1239B" w14:textId="5FBC12D7" w:rsidR="00ED6CDC" w:rsidRPr="003168A2" w:rsidRDefault="00ED6CDC" w:rsidP="00ED6CDC">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021FB80C" w14:textId="77777777" w:rsidR="00ED6CDC" w:rsidRPr="003168A2" w:rsidRDefault="00ED6CDC" w:rsidP="00ED6CDC">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15E44375" w14:textId="77777777" w:rsidR="00ED6CDC" w:rsidRPr="003168A2" w:rsidRDefault="00ED6CDC" w:rsidP="00ED6CDC">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0FCA197" w14:textId="77777777" w:rsidR="00ED6CDC" w:rsidRDefault="00ED6CDC" w:rsidP="00ED6CDC">
      <w:pPr>
        <w:pStyle w:val="B1"/>
      </w:pPr>
      <w:r>
        <w:t>#22</w:t>
      </w:r>
      <w:r>
        <w:tab/>
        <w:t>(Congestion).</w:t>
      </w:r>
    </w:p>
    <w:p w14:paraId="26D016A4" w14:textId="77777777" w:rsidR="00ED6CDC" w:rsidRDefault="00ED6CDC" w:rsidP="00ED6CD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180163ED" w14:textId="77777777" w:rsidR="00ED6CDC" w:rsidRDefault="00ED6CDC" w:rsidP="00ED6CDC">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863467B" w14:textId="77777777" w:rsidR="00ED6CDC" w:rsidRDefault="00ED6CDC" w:rsidP="00ED6CDC">
      <w:pPr>
        <w:pStyle w:val="B1"/>
      </w:pPr>
      <w:r>
        <w:tab/>
        <w:t>The UE shall stop timer T3346 if it is running.</w:t>
      </w:r>
    </w:p>
    <w:p w14:paraId="639385D1" w14:textId="77777777" w:rsidR="00ED6CDC" w:rsidRDefault="00ED6CDC" w:rsidP="00ED6CDC">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D81986A" w14:textId="77777777" w:rsidR="00ED6CDC" w:rsidRPr="003168A2" w:rsidRDefault="00ED6CDC" w:rsidP="00ED6CDC">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FC0ED27" w14:textId="77777777" w:rsidR="00ED6CDC" w:rsidRPr="000D00E5" w:rsidRDefault="00ED6CDC" w:rsidP="00ED6CDC">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756D86C" w14:textId="77777777" w:rsidR="00ED6CDC" w:rsidRPr="003168A2" w:rsidRDefault="00ED6CDC" w:rsidP="00ED6CDC">
      <w:pPr>
        <w:pStyle w:val="B1"/>
      </w:pPr>
      <w:r w:rsidRPr="003168A2">
        <w:lastRenderedPageBreak/>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9B96640" w14:textId="77777777" w:rsidR="00ED6CDC" w:rsidRPr="003168A2" w:rsidRDefault="00ED6CDC" w:rsidP="00ED6CDC">
      <w:pPr>
        <w:pStyle w:val="B1"/>
      </w:pPr>
      <w:r w:rsidRPr="003168A2">
        <w:t>#</w:t>
      </w:r>
      <w:r>
        <w:t>27</w:t>
      </w:r>
      <w:r w:rsidRPr="003168A2">
        <w:rPr>
          <w:rFonts w:hint="eastAsia"/>
          <w:lang w:eastAsia="ko-KR"/>
        </w:rPr>
        <w:tab/>
      </w:r>
      <w:r>
        <w:t>(N1 mode not allowed</w:t>
      </w:r>
      <w:r w:rsidRPr="003168A2">
        <w:t>)</w:t>
      </w:r>
      <w:r>
        <w:t>.</w:t>
      </w:r>
    </w:p>
    <w:p w14:paraId="489475DF" w14:textId="77777777" w:rsidR="00ED6CDC" w:rsidRDefault="00ED6CDC" w:rsidP="00ED6CD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p>
    <w:p w14:paraId="027AD6F0" w14:textId="77777777" w:rsidR="00ED6CDC" w:rsidRPr="001640F4" w:rsidRDefault="00ED6CDC" w:rsidP="00ED6CDC">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14:paraId="3D947062" w14:textId="77777777" w:rsidR="00ED6CDC" w:rsidRDefault="00ED6CDC" w:rsidP="00ED6CDC">
      <w:pPr>
        <w:pStyle w:val="B1"/>
      </w:pPr>
      <w:r>
        <w:t>#72</w:t>
      </w:r>
      <w:r>
        <w:rPr>
          <w:lang w:eastAsia="ko-KR"/>
        </w:rPr>
        <w:tab/>
      </w:r>
      <w:r>
        <w:t>(</w:t>
      </w:r>
      <w:r w:rsidRPr="00391150">
        <w:t>Non-3GPP access to 5GCN not allowed</w:t>
      </w:r>
      <w:r>
        <w:t>).</w:t>
      </w:r>
    </w:p>
    <w:p w14:paraId="02A8261E" w14:textId="4D2BA310" w:rsidR="00ED6CDC" w:rsidRDefault="00ED6CDC" w:rsidP="00ED6CDC">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07CAEE18" w14:textId="77777777" w:rsidR="00ED6CDC" w:rsidRDefault="00ED6CDC" w:rsidP="00ED6CDC">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0F1CD41C" w14:textId="77777777" w:rsidR="00ED6CDC" w:rsidRPr="00270D6F" w:rsidRDefault="00ED6CDC" w:rsidP="00ED6CDC">
      <w:pPr>
        <w:pStyle w:val="B1"/>
      </w:pPr>
      <w:r>
        <w:tab/>
        <w:t xml:space="preserve">The UE shall disable the N1 mode capability for non-3GPP access (see </w:t>
      </w:r>
      <w:proofErr w:type="spellStart"/>
      <w:r>
        <w:t>subclause</w:t>
      </w:r>
      <w:proofErr w:type="spellEnd"/>
      <w:r>
        <w:t> 4.9.3).</w:t>
      </w:r>
    </w:p>
    <w:p w14:paraId="6001E1EB" w14:textId="77777777" w:rsidR="00ED6CDC" w:rsidRPr="003168A2" w:rsidRDefault="00ED6CDC" w:rsidP="00ED6CD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344E853" w14:textId="77777777" w:rsidR="00ED6CDC" w:rsidRPr="003168A2" w:rsidRDefault="00ED6CDC" w:rsidP="00ED6CDC">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4591822E" w14:textId="77777777" w:rsidR="00ED6CDC" w:rsidRDefault="00ED6CDC" w:rsidP="00ED6CDC">
      <w:pPr>
        <w:pStyle w:val="B1"/>
      </w:pPr>
      <w:r>
        <w:t>#73</w:t>
      </w:r>
      <w:r>
        <w:rPr>
          <w:lang w:eastAsia="ko-KR"/>
        </w:rPr>
        <w:tab/>
      </w:r>
      <w:r>
        <w:t>(Serving network not authorized).</w:t>
      </w:r>
    </w:p>
    <w:p w14:paraId="7A3C0A3B" w14:textId="77777777" w:rsidR="00ED6CDC" w:rsidRDefault="00ED6CDC" w:rsidP="00ED6CDC">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14:paraId="6C616C5F" w14:textId="77777777" w:rsidR="00ED6CDC" w:rsidRPr="003168A2" w:rsidRDefault="00ED6CDC" w:rsidP="00ED6CDC">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6AB4E0CD" w14:textId="77777777" w:rsidR="00FC349E" w:rsidRDefault="00FC349E" w:rsidP="006748C2">
      <w:pPr>
        <w:jc w:val="center"/>
        <w:rPr>
          <w:noProof/>
          <w:highlight w:val="green"/>
        </w:rPr>
      </w:pPr>
    </w:p>
    <w:p w14:paraId="03B54A7F" w14:textId="202BF996" w:rsidR="006748C2" w:rsidRDefault="006748C2" w:rsidP="006748C2">
      <w:pPr>
        <w:jc w:val="center"/>
        <w:rPr>
          <w:noProof/>
        </w:rPr>
      </w:pPr>
      <w:r w:rsidRPr="008A7642">
        <w:rPr>
          <w:noProof/>
          <w:highlight w:val="green"/>
        </w:rPr>
        <w:t xml:space="preserve">*** </w:t>
      </w:r>
      <w:r w:rsidR="002343F1">
        <w:rPr>
          <w:noProof/>
          <w:highlight w:val="green"/>
        </w:rPr>
        <w:t>End of</w:t>
      </w:r>
      <w:r w:rsidRPr="008A7642">
        <w:rPr>
          <w:noProof/>
          <w:highlight w:val="green"/>
        </w:rPr>
        <w:t xml:space="preserve"> change ***</w:t>
      </w:r>
    </w:p>
    <w:sectPr w:rsidR="006748C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1A318E" w14:textId="77777777" w:rsidR="00360559" w:rsidRDefault="00360559">
      <w:r>
        <w:separator/>
      </w:r>
    </w:p>
  </w:endnote>
  <w:endnote w:type="continuationSeparator" w:id="0">
    <w:p w14:paraId="3F9CFA7F" w14:textId="77777777" w:rsidR="00360559" w:rsidRDefault="00360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06574" w14:textId="77777777" w:rsidR="00360559" w:rsidRDefault="00360559">
      <w:r>
        <w:separator/>
      </w:r>
    </w:p>
  </w:footnote>
  <w:footnote w:type="continuationSeparator" w:id="0">
    <w:p w14:paraId="57CB0273" w14:textId="77777777" w:rsidR="00360559" w:rsidRDefault="00360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2E9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14B3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4E5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7F40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B1"/>
    <w:rsid w:val="00016754"/>
    <w:rsid w:val="00020F47"/>
    <w:rsid w:val="00022677"/>
    <w:rsid w:val="00022E4A"/>
    <w:rsid w:val="00027228"/>
    <w:rsid w:val="0004382E"/>
    <w:rsid w:val="00097844"/>
    <w:rsid w:val="000A6394"/>
    <w:rsid w:val="000B634D"/>
    <w:rsid w:val="000B7FA0"/>
    <w:rsid w:val="000B7FED"/>
    <w:rsid w:val="000C038A"/>
    <w:rsid w:val="000C6598"/>
    <w:rsid w:val="000D5174"/>
    <w:rsid w:val="000E13CE"/>
    <w:rsid w:val="000E144D"/>
    <w:rsid w:val="000F40CE"/>
    <w:rsid w:val="001156A4"/>
    <w:rsid w:val="00133A99"/>
    <w:rsid w:val="0014331F"/>
    <w:rsid w:val="00145D43"/>
    <w:rsid w:val="00190288"/>
    <w:rsid w:val="00192C46"/>
    <w:rsid w:val="00194212"/>
    <w:rsid w:val="00197DAC"/>
    <w:rsid w:val="001A08B3"/>
    <w:rsid w:val="001A7B60"/>
    <w:rsid w:val="001B28E1"/>
    <w:rsid w:val="001B52F0"/>
    <w:rsid w:val="001B7A65"/>
    <w:rsid w:val="001E41F3"/>
    <w:rsid w:val="002343F1"/>
    <w:rsid w:val="0026004D"/>
    <w:rsid w:val="002640DD"/>
    <w:rsid w:val="00274E1C"/>
    <w:rsid w:val="00275D12"/>
    <w:rsid w:val="00284FEB"/>
    <w:rsid w:val="002860C4"/>
    <w:rsid w:val="00293030"/>
    <w:rsid w:val="002A77B9"/>
    <w:rsid w:val="002B1069"/>
    <w:rsid w:val="002B5741"/>
    <w:rsid w:val="002C33DF"/>
    <w:rsid w:val="00305409"/>
    <w:rsid w:val="00311EB4"/>
    <w:rsid w:val="00315385"/>
    <w:rsid w:val="00360559"/>
    <w:rsid w:val="003609EF"/>
    <w:rsid w:val="0036231A"/>
    <w:rsid w:val="00374DD4"/>
    <w:rsid w:val="003C06AC"/>
    <w:rsid w:val="003D4EFF"/>
    <w:rsid w:val="003E1A36"/>
    <w:rsid w:val="003F5054"/>
    <w:rsid w:val="00410371"/>
    <w:rsid w:val="004242F1"/>
    <w:rsid w:val="004610B7"/>
    <w:rsid w:val="004B75B7"/>
    <w:rsid w:val="004C0208"/>
    <w:rsid w:val="004D721D"/>
    <w:rsid w:val="00506F27"/>
    <w:rsid w:val="00507DAB"/>
    <w:rsid w:val="0051580D"/>
    <w:rsid w:val="00536493"/>
    <w:rsid w:val="00547111"/>
    <w:rsid w:val="00553539"/>
    <w:rsid w:val="00563418"/>
    <w:rsid w:val="005742B0"/>
    <w:rsid w:val="00592D74"/>
    <w:rsid w:val="00597A97"/>
    <w:rsid w:val="005A1812"/>
    <w:rsid w:val="005B1C79"/>
    <w:rsid w:val="005B5A05"/>
    <w:rsid w:val="005C277C"/>
    <w:rsid w:val="005C3106"/>
    <w:rsid w:val="005C6CAD"/>
    <w:rsid w:val="005E2C44"/>
    <w:rsid w:val="005E54E9"/>
    <w:rsid w:val="006073E3"/>
    <w:rsid w:val="00621188"/>
    <w:rsid w:val="006257ED"/>
    <w:rsid w:val="00627EE3"/>
    <w:rsid w:val="00640FD2"/>
    <w:rsid w:val="00657867"/>
    <w:rsid w:val="006748C2"/>
    <w:rsid w:val="006863A8"/>
    <w:rsid w:val="00686A1E"/>
    <w:rsid w:val="00695808"/>
    <w:rsid w:val="006A62E4"/>
    <w:rsid w:val="006B0DD5"/>
    <w:rsid w:val="006B410D"/>
    <w:rsid w:val="006B46FB"/>
    <w:rsid w:val="006D1EFB"/>
    <w:rsid w:val="006E21FB"/>
    <w:rsid w:val="0070553B"/>
    <w:rsid w:val="00705AE6"/>
    <w:rsid w:val="007314E8"/>
    <w:rsid w:val="00747EFE"/>
    <w:rsid w:val="00752FBF"/>
    <w:rsid w:val="00792342"/>
    <w:rsid w:val="007969E7"/>
    <w:rsid w:val="007977A8"/>
    <w:rsid w:val="007B512A"/>
    <w:rsid w:val="007B666F"/>
    <w:rsid w:val="007B7756"/>
    <w:rsid w:val="007C2097"/>
    <w:rsid w:val="007C2E93"/>
    <w:rsid w:val="007D6A07"/>
    <w:rsid w:val="007E7383"/>
    <w:rsid w:val="007F7259"/>
    <w:rsid w:val="008040A8"/>
    <w:rsid w:val="008279FA"/>
    <w:rsid w:val="008626E7"/>
    <w:rsid w:val="00870EE7"/>
    <w:rsid w:val="00876230"/>
    <w:rsid w:val="008A45A6"/>
    <w:rsid w:val="008A74F5"/>
    <w:rsid w:val="008A7642"/>
    <w:rsid w:val="008C4580"/>
    <w:rsid w:val="008D3F49"/>
    <w:rsid w:val="008E12D5"/>
    <w:rsid w:val="008F686C"/>
    <w:rsid w:val="008F6F4C"/>
    <w:rsid w:val="0090291F"/>
    <w:rsid w:val="009148DE"/>
    <w:rsid w:val="0092072A"/>
    <w:rsid w:val="009234FE"/>
    <w:rsid w:val="00925CA4"/>
    <w:rsid w:val="00927A91"/>
    <w:rsid w:val="009777D9"/>
    <w:rsid w:val="00986074"/>
    <w:rsid w:val="00986A15"/>
    <w:rsid w:val="00991B88"/>
    <w:rsid w:val="009A5753"/>
    <w:rsid w:val="009A579D"/>
    <w:rsid w:val="009B17F9"/>
    <w:rsid w:val="009E3297"/>
    <w:rsid w:val="009E419E"/>
    <w:rsid w:val="009F734F"/>
    <w:rsid w:val="00A246B6"/>
    <w:rsid w:val="00A47E70"/>
    <w:rsid w:val="00A50CF0"/>
    <w:rsid w:val="00A7671C"/>
    <w:rsid w:val="00A91232"/>
    <w:rsid w:val="00A94F18"/>
    <w:rsid w:val="00AA0F6E"/>
    <w:rsid w:val="00AA2CBC"/>
    <w:rsid w:val="00AA3811"/>
    <w:rsid w:val="00AB58BF"/>
    <w:rsid w:val="00AC5820"/>
    <w:rsid w:val="00AC5C1E"/>
    <w:rsid w:val="00AD1CD8"/>
    <w:rsid w:val="00B258BB"/>
    <w:rsid w:val="00B40060"/>
    <w:rsid w:val="00B67B97"/>
    <w:rsid w:val="00B72046"/>
    <w:rsid w:val="00B968C8"/>
    <w:rsid w:val="00BA3A8E"/>
    <w:rsid w:val="00BA3EC5"/>
    <w:rsid w:val="00BA51D9"/>
    <w:rsid w:val="00BB5DFC"/>
    <w:rsid w:val="00BC5263"/>
    <w:rsid w:val="00BD279D"/>
    <w:rsid w:val="00BD3A5D"/>
    <w:rsid w:val="00BD6BB8"/>
    <w:rsid w:val="00BE233F"/>
    <w:rsid w:val="00C307F9"/>
    <w:rsid w:val="00C605FD"/>
    <w:rsid w:val="00C66BA2"/>
    <w:rsid w:val="00C7359E"/>
    <w:rsid w:val="00C77282"/>
    <w:rsid w:val="00C95985"/>
    <w:rsid w:val="00CC5026"/>
    <w:rsid w:val="00CC68D0"/>
    <w:rsid w:val="00D03F9A"/>
    <w:rsid w:val="00D06D51"/>
    <w:rsid w:val="00D108C3"/>
    <w:rsid w:val="00D15C2D"/>
    <w:rsid w:val="00D16BA8"/>
    <w:rsid w:val="00D24991"/>
    <w:rsid w:val="00D50255"/>
    <w:rsid w:val="00D76AD3"/>
    <w:rsid w:val="00DA603F"/>
    <w:rsid w:val="00DC17D8"/>
    <w:rsid w:val="00DC21F0"/>
    <w:rsid w:val="00DD3476"/>
    <w:rsid w:val="00DD7AFD"/>
    <w:rsid w:val="00DE34CF"/>
    <w:rsid w:val="00E10DBD"/>
    <w:rsid w:val="00E11147"/>
    <w:rsid w:val="00E13F3D"/>
    <w:rsid w:val="00E202EB"/>
    <w:rsid w:val="00E34898"/>
    <w:rsid w:val="00E3722B"/>
    <w:rsid w:val="00E4028C"/>
    <w:rsid w:val="00E50BE6"/>
    <w:rsid w:val="00E82034"/>
    <w:rsid w:val="00EB09B7"/>
    <w:rsid w:val="00EC4218"/>
    <w:rsid w:val="00ED570F"/>
    <w:rsid w:val="00ED6CDC"/>
    <w:rsid w:val="00EE4443"/>
    <w:rsid w:val="00EE6323"/>
    <w:rsid w:val="00EE7D7C"/>
    <w:rsid w:val="00F1468F"/>
    <w:rsid w:val="00F20DB1"/>
    <w:rsid w:val="00F25D98"/>
    <w:rsid w:val="00F300FB"/>
    <w:rsid w:val="00F447C0"/>
    <w:rsid w:val="00F50A0A"/>
    <w:rsid w:val="00F63B4B"/>
    <w:rsid w:val="00F81466"/>
    <w:rsid w:val="00F84E84"/>
    <w:rsid w:val="00F87D58"/>
    <w:rsid w:val="00F90CDA"/>
    <w:rsid w:val="00FA7174"/>
    <w:rsid w:val="00FB6386"/>
    <w:rsid w:val="00FC349E"/>
    <w:rsid w:val="00FD2CA5"/>
    <w:rsid w:val="00FF6B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9BE1C4"/>
  <w15:docId w15:val="{A95D434A-3113-4A5E-BF67-DF6C79E6F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382E"/>
    <w:rPr>
      <w:rFonts w:ascii="Times New Roman" w:hAnsi="Times New Roman"/>
      <w:lang w:val="en-GB" w:eastAsia="en-US"/>
    </w:rPr>
  </w:style>
  <w:style w:type="character" w:customStyle="1" w:styleId="B2Char">
    <w:name w:val="B2 Char"/>
    <w:link w:val="B2"/>
    <w:rsid w:val="0004382E"/>
    <w:rPr>
      <w:rFonts w:ascii="Times New Roman" w:hAnsi="Times New Roman"/>
      <w:lang w:val="en-GB" w:eastAsia="en-US"/>
    </w:rPr>
  </w:style>
  <w:style w:type="character" w:customStyle="1" w:styleId="THChar">
    <w:name w:val="TH Char"/>
    <w:link w:val="TH"/>
    <w:rsid w:val="0004382E"/>
    <w:rPr>
      <w:rFonts w:ascii="Arial" w:hAnsi="Arial"/>
      <w:b/>
      <w:lang w:val="en-GB" w:eastAsia="en-US"/>
    </w:rPr>
  </w:style>
  <w:style w:type="character" w:customStyle="1" w:styleId="TALZchn">
    <w:name w:val="TAL Zchn"/>
    <w:link w:val="TAL"/>
    <w:rsid w:val="0004382E"/>
    <w:rPr>
      <w:rFonts w:ascii="Arial" w:hAnsi="Arial"/>
      <w:sz w:val="18"/>
      <w:lang w:val="en-GB" w:eastAsia="en-US"/>
    </w:rPr>
  </w:style>
  <w:style w:type="paragraph" w:customStyle="1" w:styleId="2">
    <w:name w:val="2"/>
    <w:semiHidden/>
    <w:rsid w:val="00043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link w:val="NO"/>
    <w:rsid w:val="005742B0"/>
    <w:rPr>
      <w:rFonts w:ascii="Times New Roman" w:hAnsi="Times New Roman"/>
      <w:lang w:val="en-GB" w:eastAsia="en-US"/>
    </w:rPr>
  </w:style>
  <w:style w:type="character" w:customStyle="1" w:styleId="NOZchn">
    <w:name w:val="NO Zchn"/>
    <w:locked/>
    <w:rsid w:val="000E13CE"/>
    <w:rPr>
      <w:lang w:val="en-GB" w:eastAsia="en-US" w:bidi="ar-SA"/>
    </w:rPr>
  </w:style>
  <w:style w:type="character" w:customStyle="1" w:styleId="B1Char1">
    <w:name w:val="B1 Char1"/>
    <w:rsid w:val="00F20DB1"/>
    <w:rPr>
      <w:lang w:val="en-GB" w:eastAsia="en-US" w:bidi="ar-SA"/>
    </w:rPr>
  </w:style>
  <w:style w:type="character" w:customStyle="1" w:styleId="msoins0">
    <w:name w:val="msoins"/>
    <w:basedOn w:val="DefaultParagraphFont"/>
    <w:rsid w:val="00D16BA8"/>
  </w:style>
  <w:style w:type="paragraph" w:styleId="Revision">
    <w:name w:val="Revision"/>
    <w:hidden/>
    <w:uiPriority w:val="99"/>
    <w:semiHidden/>
    <w:rsid w:val="000E14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594F1-4C84-47AA-A3BE-4796F2312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7</Pages>
  <Words>3542</Words>
  <Characters>20194</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 Kumar/Standards /SRI-Bangalore/Staff Engineer/삼성전자</cp:lastModifiedBy>
  <cp:revision>27</cp:revision>
  <cp:lastPrinted>1901-01-01T00:00:00Z</cp:lastPrinted>
  <dcterms:created xsi:type="dcterms:W3CDTF">2019-03-28T13:05:00Z</dcterms:created>
  <dcterms:modified xsi:type="dcterms:W3CDTF">2019-04-02T06:00:00Z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C:\mySingle\TEMP\C1-19xxxx-Dual-23122-rk(1).docx</vt:lpwstr>
  </property>
</Properties>
</file>