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425C48" w14:textId="3BD83E5C" w:rsidR="001E41F3" w:rsidRDefault="001E41F3">
      <w:pPr>
        <w:pStyle w:val="CRCoverPage"/>
        <w:tabs>
          <w:tab w:val="right" w:pos="9639"/>
        </w:tabs>
        <w:spacing w:after="0"/>
        <w:rPr>
          <w:b/>
          <w:i/>
          <w:noProof/>
          <w:sz w:val="28"/>
        </w:rPr>
      </w:pPr>
      <w:r>
        <w:rPr>
          <w:b/>
          <w:noProof/>
          <w:sz w:val="24"/>
        </w:rPr>
        <w:t>3GPP TSG</w:t>
      </w:r>
      <w:r w:rsidR="00312B5F">
        <w:rPr>
          <w:b/>
          <w:noProof/>
          <w:sz w:val="24"/>
        </w:rPr>
        <w:t>-</w:t>
      </w:r>
      <w:r w:rsidR="008A7642">
        <w:rPr>
          <w:b/>
          <w:noProof/>
          <w:sz w:val="24"/>
        </w:rPr>
        <w:t>CT WG1</w:t>
      </w:r>
      <w:r w:rsidR="00C66BA2">
        <w:rPr>
          <w:b/>
          <w:noProof/>
          <w:sz w:val="24"/>
        </w:rPr>
        <w:t xml:space="preserve"> </w:t>
      </w:r>
      <w:r>
        <w:rPr>
          <w:b/>
          <w:noProof/>
          <w:sz w:val="24"/>
        </w:rPr>
        <w:t>Meeting #</w:t>
      </w:r>
      <w:r w:rsidR="008A7642">
        <w:rPr>
          <w:b/>
          <w:noProof/>
          <w:sz w:val="24"/>
        </w:rPr>
        <w:t>11</w:t>
      </w:r>
      <w:r w:rsidR="006B5936">
        <w:rPr>
          <w:b/>
          <w:noProof/>
          <w:sz w:val="24"/>
        </w:rPr>
        <w:t>6</w:t>
      </w:r>
      <w:r>
        <w:rPr>
          <w:b/>
          <w:i/>
          <w:noProof/>
          <w:sz w:val="28"/>
        </w:rPr>
        <w:tab/>
      </w:r>
      <w:r w:rsidR="008A7642">
        <w:rPr>
          <w:b/>
          <w:i/>
          <w:noProof/>
          <w:sz w:val="28"/>
        </w:rPr>
        <w:t>C1-19</w:t>
      </w:r>
      <w:r w:rsidR="006B5936">
        <w:rPr>
          <w:b/>
          <w:i/>
          <w:noProof/>
          <w:sz w:val="28"/>
        </w:rPr>
        <w:t>2</w:t>
      </w:r>
      <w:r w:rsidR="000A22DF">
        <w:rPr>
          <w:b/>
          <w:i/>
          <w:noProof/>
          <w:sz w:val="28"/>
        </w:rPr>
        <w:t>09</w:t>
      </w:r>
      <w:r w:rsidR="00254074">
        <w:rPr>
          <w:b/>
          <w:i/>
          <w:noProof/>
          <w:sz w:val="28"/>
        </w:rPr>
        <w:t>1</w:t>
      </w:r>
    </w:p>
    <w:p w14:paraId="7EDAFB89" w14:textId="2F734ADF" w:rsidR="001E41F3" w:rsidRDefault="005B2768" w:rsidP="005E2C44">
      <w:pPr>
        <w:pStyle w:val="CRCoverPage"/>
        <w:outlineLvl w:val="0"/>
        <w:rPr>
          <w:b/>
          <w:noProof/>
          <w:sz w:val="24"/>
        </w:rPr>
      </w:pPr>
      <w:r>
        <w:fldChar w:fldCharType="begin"/>
      </w:r>
      <w:r>
        <w:instrText xml:space="preserve"> DOCPROPERTY  Location  \* MERGEFORMAT </w:instrText>
      </w:r>
      <w:r>
        <w:fldChar w:fldCharType="end"/>
      </w:r>
      <w:r w:rsidR="006B5936">
        <w:rPr>
          <w:b/>
          <w:noProof/>
          <w:sz w:val="24"/>
        </w:rPr>
        <w:t>X</w:t>
      </w:r>
      <w:r w:rsidR="00312B5F">
        <w:rPr>
          <w:b/>
          <w:noProof/>
          <w:sz w:val="24"/>
        </w:rPr>
        <w:t>i</w:t>
      </w:r>
      <w:r w:rsidR="000A22DF" w:rsidRPr="000A22DF">
        <w:rPr>
          <w:b/>
          <w:noProof/>
          <w:sz w:val="24"/>
        </w:rPr>
        <w:t>'</w:t>
      </w:r>
      <w:r w:rsidR="006B5936">
        <w:rPr>
          <w:b/>
          <w:noProof/>
          <w:sz w:val="24"/>
        </w:rPr>
        <w:t>an</w:t>
      </w:r>
      <w:r w:rsidR="00312B5F">
        <w:rPr>
          <w:b/>
          <w:noProof/>
          <w:sz w:val="24"/>
        </w:rPr>
        <w:t>, P.R. of China</w:t>
      </w:r>
      <w:r w:rsidR="005C277C">
        <w:rPr>
          <w:b/>
          <w:noProof/>
          <w:sz w:val="24"/>
        </w:rPr>
        <w:t xml:space="preserve">, </w:t>
      </w:r>
      <w:r w:rsidR="006B5936">
        <w:rPr>
          <w:b/>
          <w:noProof/>
          <w:sz w:val="24"/>
        </w:rPr>
        <w:t>8</w:t>
      </w:r>
      <w:r w:rsidR="00AF13ED">
        <w:rPr>
          <w:b/>
          <w:noProof/>
          <w:sz w:val="24"/>
        </w:rPr>
        <w:t>-1</w:t>
      </w:r>
      <w:r w:rsidR="006B5936">
        <w:rPr>
          <w:b/>
          <w:noProof/>
          <w:sz w:val="24"/>
        </w:rPr>
        <w:t>2</w:t>
      </w:r>
      <w:r w:rsidR="00AF13ED">
        <w:rPr>
          <w:b/>
          <w:noProof/>
          <w:sz w:val="24"/>
        </w:rPr>
        <w:t xml:space="preserve"> </w:t>
      </w:r>
      <w:r w:rsidR="006B5936">
        <w:rPr>
          <w:b/>
          <w:noProof/>
          <w:sz w:val="24"/>
        </w:rPr>
        <w:t>April</w:t>
      </w:r>
      <w:r w:rsidR="005C277C">
        <w:rPr>
          <w:b/>
          <w:noProof/>
          <w:sz w:val="24"/>
        </w:rPr>
        <w:t xml:space="preserve"> 2019</w:t>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CD7302" w14:textId="77777777" w:rsidTr="00547111">
        <w:tc>
          <w:tcPr>
            <w:tcW w:w="9641" w:type="dxa"/>
            <w:gridSpan w:val="9"/>
            <w:tcBorders>
              <w:top w:val="single" w:sz="4" w:space="0" w:color="auto"/>
              <w:left w:val="single" w:sz="4" w:space="0" w:color="auto"/>
              <w:right w:val="single" w:sz="4" w:space="0" w:color="auto"/>
            </w:tcBorders>
          </w:tcPr>
          <w:p w14:paraId="31F0BE9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BCB50A" w14:textId="77777777" w:rsidTr="00547111">
        <w:tc>
          <w:tcPr>
            <w:tcW w:w="9641" w:type="dxa"/>
            <w:gridSpan w:val="9"/>
            <w:tcBorders>
              <w:left w:val="single" w:sz="4" w:space="0" w:color="auto"/>
              <w:right w:val="single" w:sz="4" w:space="0" w:color="auto"/>
            </w:tcBorders>
          </w:tcPr>
          <w:p w14:paraId="13C21C19" w14:textId="77777777" w:rsidR="001E41F3" w:rsidRDefault="001E41F3">
            <w:pPr>
              <w:pStyle w:val="CRCoverPage"/>
              <w:spacing w:after="0"/>
              <w:jc w:val="center"/>
              <w:rPr>
                <w:noProof/>
              </w:rPr>
            </w:pPr>
            <w:r>
              <w:rPr>
                <w:b/>
                <w:noProof/>
                <w:sz w:val="32"/>
              </w:rPr>
              <w:t>CHANGE REQUEST</w:t>
            </w:r>
          </w:p>
        </w:tc>
      </w:tr>
      <w:tr w:rsidR="001E41F3" w14:paraId="5531B559" w14:textId="77777777" w:rsidTr="00547111">
        <w:tc>
          <w:tcPr>
            <w:tcW w:w="9641" w:type="dxa"/>
            <w:gridSpan w:val="9"/>
            <w:tcBorders>
              <w:left w:val="single" w:sz="4" w:space="0" w:color="auto"/>
              <w:right w:val="single" w:sz="4" w:space="0" w:color="auto"/>
            </w:tcBorders>
          </w:tcPr>
          <w:p w14:paraId="1A79FED3" w14:textId="77777777" w:rsidR="001E41F3" w:rsidRDefault="001E41F3">
            <w:pPr>
              <w:pStyle w:val="CRCoverPage"/>
              <w:spacing w:after="0"/>
              <w:rPr>
                <w:noProof/>
                <w:sz w:val="8"/>
                <w:szCs w:val="8"/>
              </w:rPr>
            </w:pPr>
          </w:p>
        </w:tc>
      </w:tr>
      <w:tr w:rsidR="001E41F3" w14:paraId="4A5808D8" w14:textId="77777777" w:rsidTr="00547111">
        <w:tc>
          <w:tcPr>
            <w:tcW w:w="142" w:type="dxa"/>
            <w:tcBorders>
              <w:left w:val="single" w:sz="4" w:space="0" w:color="auto"/>
            </w:tcBorders>
          </w:tcPr>
          <w:p w14:paraId="6F070938" w14:textId="77777777" w:rsidR="001E41F3" w:rsidRDefault="001E41F3">
            <w:pPr>
              <w:pStyle w:val="CRCoverPage"/>
              <w:spacing w:after="0"/>
              <w:jc w:val="right"/>
              <w:rPr>
                <w:noProof/>
              </w:rPr>
            </w:pPr>
          </w:p>
        </w:tc>
        <w:tc>
          <w:tcPr>
            <w:tcW w:w="1559" w:type="dxa"/>
            <w:shd w:val="pct30" w:color="FFFF00" w:fill="auto"/>
          </w:tcPr>
          <w:p w14:paraId="7BF9AD24" w14:textId="4B7EF67A" w:rsidR="001E41F3" w:rsidRPr="00410371" w:rsidRDefault="00881208" w:rsidP="00154A9E">
            <w:pPr>
              <w:pStyle w:val="CRCoverPage"/>
              <w:spacing w:after="0"/>
              <w:rPr>
                <w:b/>
                <w:noProof/>
                <w:sz w:val="28"/>
              </w:rPr>
            </w:pPr>
            <w:r>
              <w:rPr>
                <w:b/>
                <w:noProof/>
                <w:sz w:val="28"/>
              </w:rPr>
              <w:t>2</w:t>
            </w:r>
            <w:r w:rsidR="00723143">
              <w:rPr>
                <w:b/>
                <w:noProof/>
                <w:sz w:val="28"/>
              </w:rPr>
              <w:t>4</w:t>
            </w:r>
            <w:r>
              <w:rPr>
                <w:b/>
                <w:noProof/>
                <w:sz w:val="28"/>
              </w:rPr>
              <w:t>.</w:t>
            </w:r>
            <w:r w:rsidR="00723143">
              <w:rPr>
                <w:b/>
                <w:noProof/>
                <w:sz w:val="28"/>
              </w:rPr>
              <w:t>5</w:t>
            </w:r>
            <w:r w:rsidR="004E3D99">
              <w:rPr>
                <w:b/>
                <w:noProof/>
                <w:sz w:val="28"/>
              </w:rPr>
              <w:t>01</w:t>
            </w:r>
          </w:p>
        </w:tc>
        <w:tc>
          <w:tcPr>
            <w:tcW w:w="709" w:type="dxa"/>
          </w:tcPr>
          <w:p w14:paraId="34742B6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B1C27E" w14:textId="4A45DAE0" w:rsidR="001E41F3" w:rsidRPr="00410371" w:rsidRDefault="000A22DF" w:rsidP="00154A9E">
            <w:pPr>
              <w:pStyle w:val="CRCoverPage"/>
              <w:spacing w:after="0"/>
              <w:rPr>
                <w:noProof/>
              </w:rPr>
            </w:pPr>
            <w:r>
              <w:rPr>
                <w:b/>
                <w:noProof/>
                <w:sz w:val="28"/>
              </w:rPr>
              <w:t>094</w:t>
            </w:r>
            <w:r w:rsidR="00254074">
              <w:rPr>
                <w:b/>
                <w:noProof/>
                <w:sz w:val="28"/>
              </w:rPr>
              <w:t>6</w:t>
            </w:r>
          </w:p>
        </w:tc>
        <w:tc>
          <w:tcPr>
            <w:tcW w:w="709" w:type="dxa"/>
          </w:tcPr>
          <w:p w14:paraId="297F3E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9A29CE" w14:textId="77777777" w:rsidR="001E41F3" w:rsidRPr="008A7642" w:rsidRDefault="00976611" w:rsidP="00E13F3D">
            <w:pPr>
              <w:pStyle w:val="CRCoverPage"/>
              <w:spacing w:after="0"/>
              <w:jc w:val="center"/>
              <w:rPr>
                <w:b/>
                <w:noProof/>
                <w:sz w:val="36"/>
                <w:szCs w:val="36"/>
              </w:rPr>
            </w:pPr>
            <w:r>
              <w:rPr>
                <w:b/>
                <w:sz w:val="36"/>
                <w:szCs w:val="36"/>
              </w:rPr>
              <w:t>-</w:t>
            </w:r>
          </w:p>
        </w:tc>
        <w:tc>
          <w:tcPr>
            <w:tcW w:w="2410" w:type="dxa"/>
          </w:tcPr>
          <w:p w14:paraId="62426EB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9D789C" w14:textId="3F40FE61" w:rsidR="001E41F3" w:rsidRPr="008A7642" w:rsidRDefault="00881208">
            <w:pPr>
              <w:pStyle w:val="CRCoverPage"/>
              <w:spacing w:after="0"/>
              <w:jc w:val="center"/>
              <w:rPr>
                <w:noProof/>
                <w:sz w:val="32"/>
                <w:szCs w:val="32"/>
              </w:rPr>
            </w:pPr>
            <w:r>
              <w:rPr>
                <w:sz w:val="32"/>
                <w:szCs w:val="32"/>
              </w:rPr>
              <w:t>1</w:t>
            </w:r>
            <w:r w:rsidR="00254074">
              <w:rPr>
                <w:sz w:val="32"/>
                <w:szCs w:val="32"/>
              </w:rPr>
              <w:t>6</w:t>
            </w:r>
            <w:r w:rsidR="008A7642" w:rsidRPr="008A7642">
              <w:rPr>
                <w:sz w:val="32"/>
                <w:szCs w:val="32"/>
              </w:rPr>
              <w:t>.</w:t>
            </w:r>
            <w:r w:rsidR="00254074">
              <w:rPr>
                <w:sz w:val="32"/>
                <w:szCs w:val="32"/>
              </w:rPr>
              <w:t>0</w:t>
            </w:r>
            <w:r w:rsidR="008A7642" w:rsidRPr="000A22DF">
              <w:rPr>
                <w:sz w:val="32"/>
                <w:szCs w:val="32"/>
              </w:rPr>
              <w:t>.</w:t>
            </w:r>
            <w:r w:rsidR="00254074">
              <w:rPr>
                <w:sz w:val="32"/>
                <w:szCs w:val="32"/>
              </w:rPr>
              <w:t>2</w:t>
            </w:r>
          </w:p>
        </w:tc>
        <w:tc>
          <w:tcPr>
            <w:tcW w:w="143" w:type="dxa"/>
            <w:tcBorders>
              <w:right w:val="single" w:sz="4" w:space="0" w:color="auto"/>
            </w:tcBorders>
          </w:tcPr>
          <w:p w14:paraId="1928B943" w14:textId="77777777" w:rsidR="001E41F3" w:rsidRDefault="001E41F3">
            <w:pPr>
              <w:pStyle w:val="CRCoverPage"/>
              <w:spacing w:after="0"/>
              <w:rPr>
                <w:noProof/>
              </w:rPr>
            </w:pPr>
          </w:p>
        </w:tc>
      </w:tr>
      <w:tr w:rsidR="001E41F3" w14:paraId="06F31BD5" w14:textId="77777777" w:rsidTr="00547111">
        <w:tc>
          <w:tcPr>
            <w:tcW w:w="9641" w:type="dxa"/>
            <w:gridSpan w:val="9"/>
            <w:tcBorders>
              <w:left w:val="single" w:sz="4" w:space="0" w:color="auto"/>
              <w:right w:val="single" w:sz="4" w:space="0" w:color="auto"/>
            </w:tcBorders>
          </w:tcPr>
          <w:p w14:paraId="2E582794" w14:textId="77777777" w:rsidR="001E41F3" w:rsidRDefault="001E41F3">
            <w:pPr>
              <w:pStyle w:val="CRCoverPage"/>
              <w:spacing w:after="0"/>
              <w:rPr>
                <w:noProof/>
              </w:rPr>
            </w:pPr>
          </w:p>
        </w:tc>
      </w:tr>
      <w:tr w:rsidR="001E41F3" w14:paraId="2C2AF8D0" w14:textId="77777777" w:rsidTr="00547111">
        <w:tc>
          <w:tcPr>
            <w:tcW w:w="9641" w:type="dxa"/>
            <w:gridSpan w:val="9"/>
            <w:tcBorders>
              <w:top w:val="single" w:sz="4" w:space="0" w:color="auto"/>
            </w:tcBorders>
          </w:tcPr>
          <w:p w14:paraId="377F5D4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01D3C10" w14:textId="77777777" w:rsidTr="00547111">
        <w:tc>
          <w:tcPr>
            <w:tcW w:w="9641" w:type="dxa"/>
            <w:gridSpan w:val="9"/>
          </w:tcPr>
          <w:p w14:paraId="079812FE" w14:textId="77777777" w:rsidR="001E41F3" w:rsidRDefault="001E41F3">
            <w:pPr>
              <w:pStyle w:val="CRCoverPage"/>
              <w:spacing w:after="0"/>
              <w:rPr>
                <w:noProof/>
                <w:sz w:val="8"/>
                <w:szCs w:val="8"/>
              </w:rPr>
            </w:pPr>
          </w:p>
        </w:tc>
      </w:tr>
    </w:tbl>
    <w:p w14:paraId="2C962EF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AD9234" w14:textId="77777777" w:rsidTr="00A7671C">
        <w:tc>
          <w:tcPr>
            <w:tcW w:w="2835" w:type="dxa"/>
          </w:tcPr>
          <w:p w14:paraId="1893BA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69903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F512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68E25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BF0A26" w14:textId="77777777" w:rsidR="00F25D98" w:rsidRDefault="00881208" w:rsidP="001E41F3">
            <w:pPr>
              <w:pStyle w:val="CRCoverPage"/>
              <w:spacing w:after="0"/>
              <w:jc w:val="center"/>
              <w:rPr>
                <w:b/>
                <w:caps/>
                <w:noProof/>
              </w:rPr>
            </w:pPr>
            <w:r>
              <w:rPr>
                <w:b/>
                <w:caps/>
                <w:noProof/>
              </w:rPr>
              <w:t>X</w:t>
            </w:r>
          </w:p>
        </w:tc>
        <w:tc>
          <w:tcPr>
            <w:tcW w:w="2126" w:type="dxa"/>
          </w:tcPr>
          <w:p w14:paraId="03F5540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4A265" w14:textId="77777777" w:rsidR="00F25D98" w:rsidRDefault="00F25D98" w:rsidP="001E41F3">
            <w:pPr>
              <w:pStyle w:val="CRCoverPage"/>
              <w:spacing w:after="0"/>
              <w:jc w:val="center"/>
              <w:rPr>
                <w:b/>
                <w:caps/>
                <w:noProof/>
              </w:rPr>
            </w:pPr>
          </w:p>
        </w:tc>
        <w:tc>
          <w:tcPr>
            <w:tcW w:w="1418" w:type="dxa"/>
            <w:tcBorders>
              <w:left w:val="nil"/>
            </w:tcBorders>
          </w:tcPr>
          <w:p w14:paraId="47F6FC7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3F6FB6" w14:textId="712A2E9A" w:rsidR="00F25D98" w:rsidRDefault="00F25D98" w:rsidP="001E41F3">
            <w:pPr>
              <w:pStyle w:val="CRCoverPage"/>
              <w:spacing w:after="0"/>
              <w:jc w:val="center"/>
              <w:rPr>
                <w:b/>
                <w:bCs/>
                <w:caps/>
                <w:noProof/>
              </w:rPr>
            </w:pPr>
          </w:p>
        </w:tc>
      </w:tr>
    </w:tbl>
    <w:p w14:paraId="3ACE9CB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9D86F1" w14:textId="77777777" w:rsidTr="00547111">
        <w:tc>
          <w:tcPr>
            <w:tcW w:w="9640" w:type="dxa"/>
            <w:gridSpan w:val="11"/>
          </w:tcPr>
          <w:p w14:paraId="23602CA5" w14:textId="77777777" w:rsidR="001E41F3" w:rsidRDefault="001E41F3">
            <w:pPr>
              <w:pStyle w:val="CRCoverPage"/>
              <w:spacing w:after="0"/>
              <w:rPr>
                <w:noProof/>
                <w:sz w:val="8"/>
                <w:szCs w:val="8"/>
              </w:rPr>
            </w:pPr>
          </w:p>
        </w:tc>
      </w:tr>
      <w:tr w:rsidR="001E41F3" w14:paraId="75405294" w14:textId="77777777" w:rsidTr="00547111">
        <w:tc>
          <w:tcPr>
            <w:tcW w:w="1843" w:type="dxa"/>
            <w:tcBorders>
              <w:top w:val="single" w:sz="4" w:space="0" w:color="auto"/>
              <w:left w:val="single" w:sz="4" w:space="0" w:color="auto"/>
            </w:tcBorders>
          </w:tcPr>
          <w:p w14:paraId="254E8C9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7449CE" w14:textId="4384D601" w:rsidR="001E41F3" w:rsidRDefault="002E1D82">
            <w:pPr>
              <w:pStyle w:val="CRCoverPage"/>
              <w:spacing w:after="0"/>
              <w:ind w:left="100"/>
              <w:rPr>
                <w:noProof/>
              </w:rPr>
            </w:pPr>
            <w:r>
              <w:t>Handling</w:t>
            </w:r>
            <w:r w:rsidR="00312B5F">
              <w:t xml:space="preserve"> of PDU session type</w:t>
            </w:r>
          </w:p>
        </w:tc>
      </w:tr>
      <w:tr w:rsidR="001E41F3" w14:paraId="5A62E06C" w14:textId="77777777" w:rsidTr="00547111">
        <w:tc>
          <w:tcPr>
            <w:tcW w:w="1843" w:type="dxa"/>
            <w:tcBorders>
              <w:left w:val="single" w:sz="4" w:space="0" w:color="auto"/>
            </w:tcBorders>
          </w:tcPr>
          <w:p w14:paraId="3FACE3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9E1A46" w14:textId="77777777" w:rsidR="001E41F3" w:rsidRDefault="001E41F3">
            <w:pPr>
              <w:pStyle w:val="CRCoverPage"/>
              <w:spacing w:after="0"/>
              <w:rPr>
                <w:noProof/>
                <w:sz w:val="8"/>
                <w:szCs w:val="8"/>
              </w:rPr>
            </w:pPr>
          </w:p>
        </w:tc>
      </w:tr>
      <w:tr w:rsidR="001E41F3" w14:paraId="6254E09A" w14:textId="77777777" w:rsidTr="00547111">
        <w:tc>
          <w:tcPr>
            <w:tcW w:w="1843" w:type="dxa"/>
            <w:tcBorders>
              <w:left w:val="single" w:sz="4" w:space="0" w:color="auto"/>
            </w:tcBorders>
          </w:tcPr>
          <w:p w14:paraId="1E4865C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755543" w14:textId="77777777" w:rsidR="001E41F3" w:rsidRDefault="00881208">
            <w:pPr>
              <w:pStyle w:val="CRCoverPage"/>
              <w:spacing w:after="0"/>
              <w:ind w:left="100"/>
              <w:rPr>
                <w:noProof/>
              </w:rPr>
            </w:pPr>
            <w:r>
              <w:rPr>
                <w:noProof/>
              </w:rPr>
              <w:t>Qualcomm Incorporate</w:t>
            </w:r>
            <w:r w:rsidR="00976611">
              <w:rPr>
                <w:noProof/>
              </w:rPr>
              <w:t>d</w:t>
            </w:r>
          </w:p>
        </w:tc>
      </w:tr>
      <w:tr w:rsidR="001E41F3" w14:paraId="5FE5AFC9" w14:textId="77777777" w:rsidTr="00547111">
        <w:tc>
          <w:tcPr>
            <w:tcW w:w="1843" w:type="dxa"/>
            <w:tcBorders>
              <w:left w:val="single" w:sz="4" w:space="0" w:color="auto"/>
            </w:tcBorders>
          </w:tcPr>
          <w:p w14:paraId="6D3958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F3B7F9" w14:textId="77777777" w:rsidR="001E41F3" w:rsidRDefault="008A7642" w:rsidP="00547111">
            <w:pPr>
              <w:pStyle w:val="CRCoverPage"/>
              <w:spacing w:after="0"/>
              <w:ind w:left="100"/>
              <w:rPr>
                <w:noProof/>
              </w:rPr>
            </w:pPr>
            <w:r>
              <w:t>C1</w:t>
            </w:r>
          </w:p>
        </w:tc>
      </w:tr>
      <w:tr w:rsidR="001E41F3" w14:paraId="3A2CB279" w14:textId="77777777" w:rsidTr="00547111">
        <w:tc>
          <w:tcPr>
            <w:tcW w:w="1843" w:type="dxa"/>
            <w:tcBorders>
              <w:left w:val="single" w:sz="4" w:space="0" w:color="auto"/>
            </w:tcBorders>
          </w:tcPr>
          <w:p w14:paraId="099594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625A3D" w14:textId="77777777" w:rsidR="001E41F3" w:rsidRDefault="001E41F3">
            <w:pPr>
              <w:pStyle w:val="CRCoverPage"/>
              <w:spacing w:after="0"/>
              <w:rPr>
                <w:noProof/>
                <w:sz w:val="8"/>
                <w:szCs w:val="8"/>
              </w:rPr>
            </w:pPr>
          </w:p>
        </w:tc>
      </w:tr>
      <w:tr w:rsidR="001E41F3" w14:paraId="76DCFD6A" w14:textId="77777777" w:rsidTr="00547111">
        <w:tc>
          <w:tcPr>
            <w:tcW w:w="1843" w:type="dxa"/>
            <w:tcBorders>
              <w:left w:val="single" w:sz="4" w:space="0" w:color="auto"/>
            </w:tcBorders>
          </w:tcPr>
          <w:p w14:paraId="5FC79D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EE6345" w14:textId="6FAA3B07" w:rsidR="001E41F3" w:rsidRDefault="00A55EA3">
            <w:pPr>
              <w:pStyle w:val="CRCoverPage"/>
              <w:spacing w:after="0"/>
              <w:ind w:left="100"/>
              <w:rPr>
                <w:noProof/>
              </w:rPr>
            </w:pPr>
            <w:r>
              <w:rPr>
                <w:noProof/>
              </w:rPr>
              <w:t>5GS_Ph1-CT</w:t>
            </w:r>
          </w:p>
        </w:tc>
        <w:tc>
          <w:tcPr>
            <w:tcW w:w="567" w:type="dxa"/>
            <w:tcBorders>
              <w:left w:val="nil"/>
            </w:tcBorders>
          </w:tcPr>
          <w:p w14:paraId="5F63024A" w14:textId="77777777" w:rsidR="001E41F3" w:rsidRDefault="001E41F3">
            <w:pPr>
              <w:pStyle w:val="CRCoverPage"/>
              <w:spacing w:after="0"/>
              <w:ind w:right="100"/>
              <w:rPr>
                <w:noProof/>
              </w:rPr>
            </w:pPr>
          </w:p>
        </w:tc>
        <w:tc>
          <w:tcPr>
            <w:tcW w:w="1417" w:type="dxa"/>
            <w:gridSpan w:val="3"/>
            <w:tcBorders>
              <w:left w:val="nil"/>
            </w:tcBorders>
          </w:tcPr>
          <w:p w14:paraId="745BC1D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2984EA" w14:textId="6BD261F4" w:rsidR="001E41F3" w:rsidRDefault="00881208">
            <w:pPr>
              <w:pStyle w:val="CRCoverPage"/>
              <w:spacing w:after="0"/>
              <w:ind w:left="100"/>
              <w:rPr>
                <w:noProof/>
              </w:rPr>
            </w:pPr>
            <w:r>
              <w:rPr>
                <w:noProof/>
              </w:rPr>
              <w:t>2019-0</w:t>
            </w:r>
            <w:r w:rsidR="003112F6">
              <w:rPr>
                <w:noProof/>
              </w:rPr>
              <w:t>3</w:t>
            </w:r>
            <w:r>
              <w:rPr>
                <w:noProof/>
              </w:rPr>
              <w:t>-</w:t>
            </w:r>
            <w:r w:rsidR="00A55EA3">
              <w:rPr>
                <w:noProof/>
              </w:rPr>
              <w:t>2</w:t>
            </w:r>
            <w:r w:rsidR="000A22DF">
              <w:rPr>
                <w:noProof/>
              </w:rPr>
              <w:t>8</w:t>
            </w:r>
          </w:p>
        </w:tc>
      </w:tr>
      <w:tr w:rsidR="001E41F3" w14:paraId="43D84883" w14:textId="77777777" w:rsidTr="00547111">
        <w:tc>
          <w:tcPr>
            <w:tcW w:w="1843" w:type="dxa"/>
            <w:tcBorders>
              <w:left w:val="single" w:sz="4" w:space="0" w:color="auto"/>
            </w:tcBorders>
          </w:tcPr>
          <w:p w14:paraId="16F2C7D1" w14:textId="77777777" w:rsidR="001E41F3" w:rsidRDefault="001E41F3">
            <w:pPr>
              <w:pStyle w:val="CRCoverPage"/>
              <w:spacing w:after="0"/>
              <w:rPr>
                <w:b/>
                <w:i/>
                <w:noProof/>
                <w:sz w:val="8"/>
                <w:szCs w:val="8"/>
              </w:rPr>
            </w:pPr>
          </w:p>
        </w:tc>
        <w:tc>
          <w:tcPr>
            <w:tcW w:w="1986" w:type="dxa"/>
            <w:gridSpan w:val="4"/>
          </w:tcPr>
          <w:p w14:paraId="7AE85D96" w14:textId="77777777" w:rsidR="001E41F3" w:rsidRDefault="001E41F3">
            <w:pPr>
              <w:pStyle w:val="CRCoverPage"/>
              <w:spacing w:after="0"/>
              <w:rPr>
                <w:noProof/>
                <w:sz w:val="8"/>
                <w:szCs w:val="8"/>
              </w:rPr>
            </w:pPr>
          </w:p>
        </w:tc>
        <w:tc>
          <w:tcPr>
            <w:tcW w:w="2267" w:type="dxa"/>
            <w:gridSpan w:val="2"/>
          </w:tcPr>
          <w:p w14:paraId="3F5B3A54" w14:textId="77777777" w:rsidR="001E41F3" w:rsidRDefault="001E41F3">
            <w:pPr>
              <w:pStyle w:val="CRCoverPage"/>
              <w:spacing w:after="0"/>
              <w:rPr>
                <w:noProof/>
                <w:sz w:val="8"/>
                <w:szCs w:val="8"/>
              </w:rPr>
            </w:pPr>
          </w:p>
        </w:tc>
        <w:tc>
          <w:tcPr>
            <w:tcW w:w="1417" w:type="dxa"/>
            <w:gridSpan w:val="3"/>
          </w:tcPr>
          <w:p w14:paraId="29D985A7" w14:textId="77777777" w:rsidR="001E41F3" w:rsidRDefault="001E41F3">
            <w:pPr>
              <w:pStyle w:val="CRCoverPage"/>
              <w:spacing w:after="0"/>
              <w:rPr>
                <w:noProof/>
                <w:sz w:val="8"/>
                <w:szCs w:val="8"/>
              </w:rPr>
            </w:pPr>
          </w:p>
        </w:tc>
        <w:tc>
          <w:tcPr>
            <w:tcW w:w="2127" w:type="dxa"/>
            <w:tcBorders>
              <w:right w:val="single" w:sz="4" w:space="0" w:color="auto"/>
            </w:tcBorders>
          </w:tcPr>
          <w:p w14:paraId="18E9290B" w14:textId="77777777" w:rsidR="001E41F3" w:rsidRDefault="001E41F3">
            <w:pPr>
              <w:pStyle w:val="CRCoverPage"/>
              <w:spacing w:after="0"/>
              <w:rPr>
                <w:noProof/>
                <w:sz w:val="8"/>
                <w:szCs w:val="8"/>
              </w:rPr>
            </w:pPr>
          </w:p>
        </w:tc>
      </w:tr>
      <w:tr w:rsidR="001E41F3" w14:paraId="28FCBA6A" w14:textId="77777777" w:rsidTr="00547111">
        <w:trPr>
          <w:cantSplit/>
        </w:trPr>
        <w:tc>
          <w:tcPr>
            <w:tcW w:w="1843" w:type="dxa"/>
            <w:tcBorders>
              <w:left w:val="single" w:sz="4" w:space="0" w:color="auto"/>
            </w:tcBorders>
          </w:tcPr>
          <w:p w14:paraId="5B62A84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DF5C39" w14:textId="36AC76E4" w:rsidR="001E41F3" w:rsidRDefault="00254074" w:rsidP="00D24991">
            <w:pPr>
              <w:pStyle w:val="CRCoverPage"/>
              <w:spacing w:after="0"/>
              <w:ind w:left="100" w:right="-609"/>
              <w:rPr>
                <w:b/>
                <w:noProof/>
              </w:rPr>
            </w:pPr>
            <w:r>
              <w:rPr>
                <w:b/>
                <w:noProof/>
              </w:rPr>
              <w:t>A</w:t>
            </w:r>
          </w:p>
        </w:tc>
        <w:tc>
          <w:tcPr>
            <w:tcW w:w="3402" w:type="dxa"/>
            <w:gridSpan w:val="5"/>
            <w:tcBorders>
              <w:left w:val="nil"/>
            </w:tcBorders>
          </w:tcPr>
          <w:p w14:paraId="7DE1F721" w14:textId="77777777" w:rsidR="001E41F3" w:rsidRDefault="001E41F3">
            <w:pPr>
              <w:pStyle w:val="CRCoverPage"/>
              <w:spacing w:after="0"/>
              <w:rPr>
                <w:noProof/>
              </w:rPr>
            </w:pPr>
          </w:p>
        </w:tc>
        <w:tc>
          <w:tcPr>
            <w:tcW w:w="1417" w:type="dxa"/>
            <w:gridSpan w:val="3"/>
            <w:tcBorders>
              <w:left w:val="nil"/>
            </w:tcBorders>
          </w:tcPr>
          <w:p w14:paraId="60D2BA1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396C4F" w14:textId="6A5B7918" w:rsidR="001E41F3" w:rsidRDefault="00881208">
            <w:pPr>
              <w:pStyle w:val="CRCoverPage"/>
              <w:spacing w:after="0"/>
              <w:ind w:left="100"/>
              <w:rPr>
                <w:noProof/>
              </w:rPr>
            </w:pPr>
            <w:r>
              <w:rPr>
                <w:noProof/>
              </w:rPr>
              <w:t>Rel-1</w:t>
            </w:r>
            <w:r w:rsidR="00254074">
              <w:rPr>
                <w:noProof/>
              </w:rPr>
              <w:t>6</w:t>
            </w:r>
          </w:p>
        </w:tc>
      </w:tr>
      <w:tr w:rsidR="001E41F3" w14:paraId="2D39E8A7" w14:textId="77777777" w:rsidTr="00547111">
        <w:tc>
          <w:tcPr>
            <w:tcW w:w="1843" w:type="dxa"/>
            <w:tcBorders>
              <w:left w:val="single" w:sz="4" w:space="0" w:color="auto"/>
              <w:bottom w:val="single" w:sz="4" w:space="0" w:color="auto"/>
            </w:tcBorders>
          </w:tcPr>
          <w:p w14:paraId="02883254" w14:textId="77777777" w:rsidR="001E41F3" w:rsidRDefault="001E41F3">
            <w:pPr>
              <w:pStyle w:val="CRCoverPage"/>
              <w:spacing w:after="0"/>
              <w:rPr>
                <w:b/>
                <w:i/>
                <w:noProof/>
              </w:rPr>
            </w:pPr>
          </w:p>
        </w:tc>
        <w:tc>
          <w:tcPr>
            <w:tcW w:w="4677" w:type="dxa"/>
            <w:gridSpan w:val="8"/>
            <w:tcBorders>
              <w:bottom w:val="single" w:sz="4" w:space="0" w:color="auto"/>
            </w:tcBorders>
          </w:tcPr>
          <w:p w14:paraId="3DFF6E5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3A12A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EA368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C7B6BF" w14:textId="77777777" w:rsidTr="00547111">
        <w:tc>
          <w:tcPr>
            <w:tcW w:w="1843" w:type="dxa"/>
          </w:tcPr>
          <w:p w14:paraId="219F16D3" w14:textId="77777777" w:rsidR="001E41F3" w:rsidRDefault="001E41F3">
            <w:pPr>
              <w:pStyle w:val="CRCoverPage"/>
              <w:spacing w:after="0"/>
              <w:rPr>
                <w:b/>
                <w:i/>
                <w:noProof/>
                <w:sz w:val="8"/>
                <w:szCs w:val="8"/>
              </w:rPr>
            </w:pPr>
          </w:p>
        </w:tc>
        <w:tc>
          <w:tcPr>
            <w:tcW w:w="7797" w:type="dxa"/>
            <w:gridSpan w:val="10"/>
          </w:tcPr>
          <w:p w14:paraId="6F3B736B" w14:textId="77777777" w:rsidR="001E41F3" w:rsidRDefault="001E41F3">
            <w:pPr>
              <w:pStyle w:val="CRCoverPage"/>
              <w:spacing w:after="0"/>
              <w:rPr>
                <w:noProof/>
                <w:sz w:val="8"/>
                <w:szCs w:val="8"/>
              </w:rPr>
            </w:pPr>
          </w:p>
        </w:tc>
      </w:tr>
      <w:tr w:rsidR="001E41F3" w14:paraId="19D0A954" w14:textId="77777777" w:rsidTr="00547111">
        <w:tc>
          <w:tcPr>
            <w:tcW w:w="2694" w:type="dxa"/>
            <w:gridSpan w:val="2"/>
            <w:tcBorders>
              <w:top w:val="single" w:sz="4" w:space="0" w:color="auto"/>
              <w:left w:val="single" w:sz="4" w:space="0" w:color="auto"/>
            </w:tcBorders>
          </w:tcPr>
          <w:p w14:paraId="46BAA65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FF148F" w14:textId="77777777" w:rsidR="003B384C" w:rsidRDefault="003B384C" w:rsidP="003B384C">
            <w:pPr>
              <w:pStyle w:val="CRCoverPage"/>
              <w:spacing w:after="0"/>
              <w:ind w:left="100"/>
            </w:pPr>
            <w:r>
              <w:t>TS 23.501 subclause 5.4.4b states:</w:t>
            </w:r>
          </w:p>
          <w:p w14:paraId="09C48BB8" w14:textId="77777777" w:rsidR="003B384C" w:rsidRDefault="003B384C" w:rsidP="003B384C">
            <w:pPr>
              <w:pStyle w:val="CRCoverPage"/>
              <w:spacing w:after="0"/>
              <w:ind w:left="100"/>
            </w:pPr>
          </w:p>
          <w:p w14:paraId="5430B62F" w14:textId="77777777" w:rsidR="003B384C" w:rsidRPr="00117783" w:rsidRDefault="003B384C" w:rsidP="003B384C">
            <w:pPr>
              <w:ind w:left="568"/>
              <w:rPr>
                <w:i/>
                <w:lang w:eastAsia="zh-CN"/>
              </w:rPr>
            </w:pPr>
            <w:r w:rsidRPr="00117783">
              <w:rPr>
                <w:i/>
                <w:lang w:eastAsia="zh-CN"/>
              </w:rPr>
              <w:t>The UE shall indicate in the UE 5GSM Core Network Capability whether the UE supports:</w:t>
            </w:r>
          </w:p>
          <w:p w14:paraId="6BCA0695" w14:textId="77777777" w:rsidR="003B384C" w:rsidRPr="00117783" w:rsidRDefault="003B384C" w:rsidP="003B384C">
            <w:pPr>
              <w:pStyle w:val="B1"/>
              <w:ind w:left="1136"/>
              <w:rPr>
                <w:i/>
                <w:lang w:eastAsia="zh-CN"/>
              </w:rPr>
            </w:pPr>
            <w:r w:rsidRPr="00117783">
              <w:rPr>
                <w:i/>
                <w:lang w:eastAsia="zh-CN"/>
              </w:rPr>
              <w:t>-</w:t>
            </w:r>
            <w:r w:rsidRPr="00117783">
              <w:rPr>
                <w:i/>
                <w:lang w:eastAsia="zh-CN"/>
              </w:rPr>
              <w:tab/>
              <w:t>"IPv4", "IPv6", "IPv4v6" or "Ethernet" PDU Session Type;</w:t>
            </w:r>
          </w:p>
          <w:p w14:paraId="76D379D3" w14:textId="77777777" w:rsidR="00312B5F" w:rsidRDefault="00312B5F" w:rsidP="00A55EA3">
            <w:pPr>
              <w:pStyle w:val="CRCoverPage"/>
              <w:spacing w:after="0"/>
              <w:ind w:left="100"/>
            </w:pPr>
          </w:p>
          <w:p w14:paraId="334848F4" w14:textId="2C7433DB" w:rsidR="0053078C" w:rsidRDefault="00312B5F" w:rsidP="00A55EA3">
            <w:pPr>
              <w:pStyle w:val="CRCoverPage"/>
              <w:spacing w:after="0"/>
              <w:ind w:left="100"/>
            </w:pPr>
            <w:proofErr w:type="gramStart"/>
            <w:r>
              <w:t>However</w:t>
            </w:r>
            <w:proofErr w:type="gramEnd"/>
            <w:r>
              <w:t xml:space="preserve"> the supported PDU session types are currently not included in the 5GSM Capability I</w:t>
            </w:r>
            <w:r w:rsidR="002E1D82">
              <w:t>E in TS 24.501</w:t>
            </w:r>
            <w:r>
              <w:t>.</w:t>
            </w:r>
          </w:p>
          <w:p w14:paraId="27A68DAA" w14:textId="77777777" w:rsidR="00312B5F" w:rsidRDefault="00312B5F" w:rsidP="00A55EA3">
            <w:pPr>
              <w:pStyle w:val="CRCoverPage"/>
              <w:spacing w:after="0"/>
              <w:ind w:left="100"/>
            </w:pPr>
          </w:p>
          <w:p w14:paraId="7B265C45" w14:textId="01BDC80B" w:rsidR="00312B5F" w:rsidRDefault="00312B5F" w:rsidP="00A55EA3">
            <w:pPr>
              <w:pStyle w:val="CRCoverPage"/>
              <w:spacing w:after="0"/>
              <w:ind w:left="100"/>
            </w:pPr>
            <w:r>
              <w:t xml:space="preserve">Since the PDU session type IE is optional in the PDU SESSION ESTABLISHMENT REQUEST message, and that per TS 24.526 subclause 4.2.2, the UE does </w:t>
            </w:r>
            <w:r w:rsidR="00A25FAF">
              <w:t>not</w:t>
            </w:r>
            <w:r>
              <w:t xml:space="preserve"> include a PDU session type IE in the PDU SESSION ESTABLISHMENT REQUEST message i</w:t>
            </w:r>
            <w:r w:rsidR="000A22DF">
              <w:t>f</w:t>
            </w:r>
            <w:r>
              <w:t xml:space="preserve"> no PDU session type was included in the </w:t>
            </w:r>
            <w:r w:rsidR="000A22DF">
              <w:t>r</w:t>
            </w:r>
            <w:r>
              <w:t xml:space="preserve">oute </w:t>
            </w:r>
            <w:r w:rsidR="000A22DF">
              <w:t>s</w:t>
            </w:r>
            <w:r>
              <w:t xml:space="preserve">election </w:t>
            </w:r>
            <w:r w:rsidR="000A22DF">
              <w:t>d</w:t>
            </w:r>
            <w:r>
              <w:t xml:space="preserve">escriptor of the matching non-default URSP rule, there will be cases when the </w:t>
            </w:r>
            <w:r w:rsidR="002E1D82">
              <w:t>UE does not request</w:t>
            </w:r>
            <w:r>
              <w:t xml:space="preserve"> a PDU session type</w:t>
            </w:r>
            <w:r w:rsidR="002E1D82">
              <w:t>, but the network does not know which PDU session type(s) the UE supports. This could lead to the network selecting a PDU session type which the UE does not support, causing the PDU session establishment procedure to fail</w:t>
            </w:r>
            <w:r>
              <w:t>.</w:t>
            </w:r>
          </w:p>
          <w:p w14:paraId="6E8C7C28" w14:textId="77777777" w:rsidR="00312B5F" w:rsidRDefault="00312B5F" w:rsidP="00312B5F">
            <w:pPr>
              <w:pStyle w:val="CRCoverPage"/>
              <w:spacing w:after="0"/>
              <w:ind w:left="100"/>
            </w:pPr>
          </w:p>
          <w:p w14:paraId="7B1BAAAF" w14:textId="77777777" w:rsidR="002E1D83" w:rsidRDefault="002E1D82" w:rsidP="00312B5F">
            <w:pPr>
              <w:pStyle w:val="CRCoverPage"/>
              <w:spacing w:after="0"/>
              <w:ind w:left="100"/>
            </w:pPr>
            <w:r>
              <w:t>To resolve this, it is proposed to</w:t>
            </w:r>
            <w:r w:rsidR="002E1D83">
              <w:t>:</w:t>
            </w:r>
          </w:p>
          <w:p w14:paraId="2CD8A133" w14:textId="3D0E334E" w:rsidR="002E1D83" w:rsidRDefault="002E1D82" w:rsidP="002E1D83">
            <w:pPr>
              <w:pStyle w:val="CRCoverPage"/>
              <w:numPr>
                <w:ilvl w:val="0"/>
                <w:numId w:val="5"/>
              </w:numPr>
              <w:spacing w:after="0"/>
            </w:pPr>
            <w:r>
              <w:t>mandate the UE to include a PDU session type in the PDU SESSION ESTABLISHMENT REQUEST</w:t>
            </w:r>
            <w:r w:rsidR="007243A7">
              <w:t xml:space="preserve"> message</w:t>
            </w:r>
            <w:r>
              <w:t xml:space="preserve"> (just like in EPS where the PDN type IE is mandatory in the PDN CONNECTIVITY REQUEST message)</w:t>
            </w:r>
            <w:r w:rsidR="002E1D83">
              <w:t xml:space="preserve"> – covered by this CR</w:t>
            </w:r>
          </w:p>
          <w:p w14:paraId="018D039F" w14:textId="71C301E0" w:rsidR="00312B5F" w:rsidRDefault="00942686" w:rsidP="002E1D83">
            <w:pPr>
              <w:pStyle w:val="CRCoverPage"/>
              <w:numPr>
                <w:ilvl w:val="0"/>
                <w:numId w:val="5"/>
              </w:numPr>
              <w:spacing w:after="0"/>
            </w:pPr>
            <w:r>
              <w:t xml:space="preserve">mandate the inclusion of </w:t>
            </w:r>
            <w:r w:rsidR="007243A7">
              <w:t>a</w:t>
            </w:r>
            <w:r>
              <w:t xml:space="preserve"> PDU session type in the route selection descriptor of a URSP rule </w:t>
            </w:r>
            <w:r w:rsidR="002E1D83">
              <w:t>– covered in CR 0033 to TS 24.526 (C1-192127)</w:t>
            </w:r>
          </w:p>
        </w:tc>
      </w:tr>
      <w:tr w:rsidR="001E41F3" w14:paraId="04FE9511" w14:textId="77777777" w:rsidTr="00547111">
        <w:tc>
          <w:tcPr>
            <w:tcW w:w="2694" w:type="dxa"/>
            <w:gridSpan w:val="2"/>
            <w:tcBorders>
              <w:left w:val="single" w:sz="4" w:space="0" w:color="auto"/>
            </w:tcBorders>
          </w:tcPr>
          <w:p w14:paraId="74FCC8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C1717" w14:textId="77777777" w:rsidR="001E41F3" w:rsidRDefault="001E41F3">
            <w:pPr>
              <w:pStyle w:val="CRCoverPage"/>
              <w:spacing w:after="0"/>
              <w:rPr>
                <w:noProof/>
                <w:sz w:val="8"/>
                <w:szCs w:val="8"/>
              </w:rPr>
            </w:pPr>
          </w:p>
        </w:tc>
      </w:tr>
      <w:tr w:rsidR="001E41F3" w14:paraId="69D7BE81" w14:textId="77777777" w:rsidTr="00547111">
        <w:tc>
          <w:tcPr>
            <w:tcW w:w="2694" w:type="dxa"/>
            <w:gridSpan w:val="2"/>
            <w:tcBorders>
              <w:left w:val="single" w:sz="4" w:space="0" w:color="auto"/>
            </w:tcBorders>
          </w:tcPr>
          <w:p w14:paraId="35A95A22"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516CAA5B" w14:textId="4DAEDFF2" w:rsidR="00312B5F" w:rsidRDefault="00312B5F" w:rsidP="003112F6">
            <w:pPr>
              <w:pStyle w:val="CRCoverPage"/>
              <w:spacing w:after="0"/>
              <w:ind w:left="100"/>
              <w:rPr>
                <w:noProof/>
              </w:rPr>
            </w:pPr>
            <w:r>
              <w:rPr>
                <w:noProof/>
              </w:rPr>
              <w:t>T</w:t>
            </w:r>
            <w:r w:rsidR="002E1D82">
              <w:rPr>
                <w:noProof/>
              </w:rPr>
              <w:t xml:space="preserve">ext was added to mandate the UE to include a PDU SESSION TYPE in a PDU SESSION ESTABLISHMENT REQUEST </w:t>
            </w:r>
            <w:r w:rsidR="005F6424">
              <w:rPr>
                <w:noProof/>
              </w:rPr>
              <w:t xml:space="preserve">message </w:t>
            </w:r>
            <w:r w:rsidR="002E1D82">
              <w:rPr>
                <w:noProof/>
              </w:rPr>
              <w:t>for a new non-emergency PDU session</w:t>
            </w:r>
            <w:r>
              <w:rPr>
                <w:noProof/>
              </w:rPr>
              <w:t>.</w:t>
            </w:r>
          </w:p>
          <w:p w14:paraId="4A60BE7E" w14:textId="77777777" w:rsidR="004E3D99" w:rsidRDefault="004E3D99" w:rsidP="004E3D99">
            <w:pPr>
              <w:pStyle w:val="CRCoverPage"/>
              <w:spacing w:after="0"/>
              <w:ind w:left="100"/>
              <w:rPr>
                <w:noProof/>
                <w:u w:val="single"/>
              </w:rPr>
            </w:pPr>
          </w:p>
          <w:p w14:paraId="5A471FD7" w14:textId="4C21DE7A" w:rsidR="00A55EA3" w:rsidRPr="00A55EA3" w:rsidRDefault="00A55EA3" w:rsidP="004E3D99">
            <w:pPr>
              <w:pStyle w:val="CRCoverPage"/>
              <w:spacing w:after="0"/>
              <w:ind w:left="100"/>
              <w:rPr>
                <w:noProof/>
                <w:u w:val="single"/>
              </w:rPr>
            </w:pPr>
            <w:r w:rsidRPr="00A55EA3">
              <w:rPr>
                <w:noProof/>
                <w:u w:val="single"/>
              </w:rPr>
              <w:t>Interoperability analysis:</w:t>
            </w:r>
          </w:p>
          <w:p w14:paraId="59964D22" w14:textId="403AA2DB" w:rsidR="002D3D46" w:rsidRDefault="00A55EA3" w:rsidP="003112F6">
            <w:pPr>
              <w:pStyle w:val="CRCoverPage"/>
              <w:spacing w:after="0"/>
              <w:ind w:left="100"/>
              <w:rPr>
                <w:noProof/>
              </w:rPr>
            </w:pPr>
            <w:r>
              <w:rPr>
                <w:noProof/>
              </w:rPr>
              <w:t xml:space="preserve">This CR </w:t>
            </w:r>
            <w:r w:rsidR="002D3D46">
              <w:rPr>
                <w:noProof/>
              </w:rPr>
              <w:t>is backwards compatibl</w:t>
            </w:r>
            <w:r w:rsidR="002E1D82">
              <w:rPr>
                <w:noProof/>
              </w:rPr>
              <w:t>e:</w:t>
            </w:r>
          </w:p>
          <w:p w14:paraId="49DB47C5" w14:textId="6B97326E" w:rsidR="002E1D82" w:rsidRDefault="002E1D82" w:rsidP="002E1D82">
            <w:pPr>
              <w:pStyle w:val="CRCoverPage"/>
              <w:numPr>
                <w:ilvl w:val="0"/>
                <w:numId w:val="4"/>
              </w:numPr>
              <w:spacing w:after="0"/>
              <w:rPr>
                <w:noProof/>
              </w:rPr>
            </w:pPr>
            <w:r>
              <w:rPr>
                <w:noProof/>
              </w:rPr>
              <w:t xml:space="preserve">The PDU session type IE is kept as optional in the definition of the PDU SESSION ESTABLISHMENT REQUEST message, so a UE compliant with v15.3.0 of this specification that would not include the PDU session type would not trigger any error at an </w:t>
            </w:r>
            <w:r w:rsidR="00676976">
              <w:rPr>
                <w:noProof/>
              </w:rPr>
              <w:t>S</w:t>
            </w:r>
            <w:r>
              <w:rPr>
                <w:noProof/>
              </w:rPr>
              <w:t>MF compliant with this CR</w:t>
            </w:r>
          </w:p>
          <w:p w14:paraId="3CF3A397" w14:textId="3CA08D47" w:rsidR="00A55EA3" w:rsidRDefault="002D3D46" w:rsidP="002E1D82">
            <w:pPr>
              <w:pStyle w:val="CRCoverPage"/>
              <w:numPr>
                <w:ilvl w:val="0"/>
                <w:numId w:val="4"/>
              </w:numPr>
              <w:spacing w:after="0"/>
              <w:rPr>
                <w:noProof/>
              </w:rPr>
            </w:pPr>
            <w:r>
              <w:rPr>
                <w:noProof/>
              </w:rPr>
              <w:t>a UE compliant with</w:t>
            </w:r>
            <w:r w:rsidR="002E1D82">
              <w:rPr>
                <w:noProof/>
              </w:rPr>
              <w:t xml:space="preserve"> this CR will always include the PDU session type in the PDU SESSION ESTABLISHMENT REQUEST message, which will not cause any problem with an </w:t>
            </w:r>
            <w:r w:rsidR="00676976">
              <w:rPr>
                <w:noProof/>
              </w:rPr>
              <w:t>S</w:t>
            </w:r>
            <w:r w:rsidR="002E1D82">
              <w:rPr>
                <w:noProof/>
              </w:rPr>
              <w:t>MF compliant with</w:t>
            </w:r>
            <w:r>
              <w:rPr>
                <w:noProof/>
              </w:rPr>
              <w:t xml:space="preserve"> v15</w:t>
            </w:r>
            <w:r w:rsidRPr="000A22DF">
              <w:rPr>
                <w:noProof/>
              </w:rPr>
              <w:t>.</w:t>
            </w:r>
            <w:r w:rsidR="000A22DF" w:rsidRPr="000A22DF">
              <w:rPr>
                <w:noProof/>
              </w:rPr>
              <w:t>3.0</w:t>
            </w:r>
            <w:r>
              <w:rPr>
                <w:noProof/>
              </w:rPr>
              <w:t xml:space="preserve"> of this specification.</w:t>
            </w:r>
          </w:p>
        </w:tc>
      </w:tr>
      <w:tr w:rsidR="001E41F3" w14:paraId="6BE656BF" w14:textId="77777777" w:rsidTr="00547111">
        <w:tc>
          <w:tcPr>
            <w:tcW w:w="2694" w:type="dxa"/>
            <w:gridSpan w:val="2"/>
            <w:tcBorders>
              <w:left w:val="single" w:sz="4" w:space="0" w:color="auto"/>
            </w:tcBorders>
          </w:tcPr>
          <w:p w14:paraId="14B455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3636EF" w14:textId="77777777" w:rsidR="001E41F3" w:rsidRDefault="001E41F3">
            <w:pPr>
              <w:pStyle w:val="CRCoverPage"/>
              <w:spacing w:after="0"/>
              <w:rPr>
                <w:noProof/>
                <w:sz w:val="8"/>
                <w:szCs w:val="8"/>
              </w:rPr>
            </w:pPr>
          </w:p>
        </w:tc>
      </w:tr>
      <w:tr w:rsidR="001E41F3" w14:paraId="22A01CDC" w14:textId="77777777" w:rsidTr="00547111">
        <w:tc>
          <w:tcPr>
            <w:tcW w:w="2694" w:type="dxa"/>
            <w:gridSpan w:val="2"/>
            <w:tcBorders>
              <w:left w:val="single" w:sz="4" w:space="0" w:color="auto"/>
              <w:bottom w:val="single" w:sz="4" w:space="0" w:color="auto"/>
            </w:tcBorders>
          </w:tcPr>
          <w:p w14:paraId="7E9ADB1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D4DFF3" w14:textId="25FB6B54" w:rsidR="001E41F3" w:rsidRDefault="002D3D46">
            <w:pPr>
              <w:pStyle w:val="CRCoverPage"/>
              <w:spacing w:after="0"/>
              <w:ind w:left="100"/>
              <w:rPr>
                <w:noProof/>
              </w:rPr>
            </w:pPr>
            <w:r>
              <w:rPr>
                <w:noProof/>
              </w:rPr>
              <w:t xml:space="preserve">The </w:t>
            </w:r>
            <w:r w:rsidR="002E1D82">
              <w:rPr>
                <w:noProof/>
              </w:rPr>
              <w:t>network</w:t>
            </w:r>
            <w:r>
              <w:rPr>
                <w:noProof/>
              </w:rPr>
              <w:t xml:space="preserve"> may </w:t>
            </w:r>
            <w:r w:rsidR="00D26A9E">
              <w:rPr>
                <w:noProof/>
              </w:rPr>
              <w:t>select</w:t>
            </w:r>
            <w:r>
              <w:rPr>
                <w:noProof/>
              </w:rPr>
              <w:t xml:space="preserve"> a PDU session type which the UE does not support, which would ca</w:t>
            </w:r>
            <w:r w:rsidR="00A25FAF">
              <w:rPr>
                <w:noProof/>
              </w:rPr>
              <w:t>use</w:t>
            </w:r>
            <w:r>
              <w:rPr>
                <w:noProof/>
              </w:rPr>
              <w:t xml:space="preserve"> the PDU session establishment </w:t>
            </w:r>
            <w:r w:rsidR="00D26A9E">
              <w:rPr>
                <w:noProof/>
              </w:rPr>
              <w:t xml:space="preserve">procedure </w:t>
            </w:r>
            <w:r>
              <w:rPr>
                <w:noProof/>
              </w:rPr>
              <w:t>to fail</w:t>
            </w:r>
            <w:r w:rsidR="00A55EA3">
              <w:rPr>
                <w:noProof/>
              </w:rPr>
              <w:t>.</w:t>
            </w:r>
            <w:r w:rsidR="00BF4D13">
              <w:rPr>
                <w:noProof/>
              </w:rPr>
              <w:t xml:space="preserve"> </w:t>
            </w:r>
          </w:p>
        </w:tc>
      </w:tr>
      <w:tr w:rsidR="001E41F3" w14:paraId="7C775CE6" w14:textId="77777777" w:rsidTr="00547111">
        <w:tc>
          <w:tcPr>
            <w:tcW w:w="2694" w:type="dxa"/>
            <w:gridSpan w:val="2"/>
          </w:tcPr>
          <w:p w14:paraId="737FE482" w14:textId="77777777" w:rsidR="001E41F3" w:rsidRDefault="001E41F3">
            <w:pPr>
              <w:pStyle w:val="CRCoverPage"/>
              <w:spacing w:after="0"/>
              <w:rPr>
                <w:b/>
                <w:i/>
                <w:noProof/>
                <w:sz w:val="8"/>
                <w:szCs w:val="8"/>
              </w:rPr>
            </w:pPr>
          </w:p>
        </w:tc>
        <w:tc>
          <w:tcPr>
            <w:tcW w:w="6946" w:type="dxa"/>
            <w:gridSpan w:val="9"/>
          </w:tcPr>
          <w:p w14:paraId="0C6E3F19" w14:textId="77777777" w:rsidR="001E41F3" w:rsidRDefault="001E41F3">
            <w:pPr>
              <w:pStyle w:val="CRCoverPage"/>
              <w:spacing w:after="0"/>
              <w:rPr>
                <w:noProof/>
                <w:sz w:val="8"/>
                <w:szCs w:val="8"/>
              </w:rPr>
            </w:pPr>
          </w:p>
        </w:tc>
      </w:tr>
      <w:tr w:rsidR="001E41F3" w14:paraId="7B6D5343" w14:textId="77777777" w:rsidTr="00547111">
        <w:tc>
          <w:tcPr>
            <w:tcW w:w="2694" w:type="dxa"/>
            <w:gridSpan w:val="2"/>
            <w:tcBorders>
              <w:top w:val="single" w:sz="4" w:space="0" w:color="auto"/>
              <w:left w:val="single" w:sz="4" w:space="0" w:color="auto"/>
            </w:tcBorders>
          </w:tcPr>
          <w:p w14:paraId="0A33D3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56D671" w14:textId="0DBA846B" w:rsidR="001E41F3" w:rsidRDefault="00A25FAF">
            <w:pPr>
              <w:pStyle w:val="CRCoverPage"/>
              <w:spacing w:after="0"/>
              <w:ind w:left="100"/>
              <w:rPr>
                <w:noProof/>
              </w:rPr>
            </w:pPr>
            <w:r>
              <w:rPr>
                <w:noProof/>
              </w:rPr>
              <w:t>6.4.1.2,</w:t>
            </w:r>
            <w:r w:rsidR="005E73F0">
              <w:rPr>
                <w:noProof/>
              </w:rPr>
              <w:t xml:space="preserve"> 8.3.1.2</w:t>
            </w:r>
          </w:p>
        </w:tc>
      </w:tr>
      <w:tr w:rsidR="001E41F3" w14:paraId="4FF8AE4D" w14:textId="77777777" w:rsidTr="00547111">
        <w:tc>
          <w:tcPr>
            <w:tcW w:w="2694" w:type="dxa"/>
            <w:gridSpan w:val="2"/>
            <w:tcBorders>
              <w:left w:val="single" w:sz="4" w:space="0" w:color="auto"/>
            </w:tcBorders>
          </w:tcPr>
          <w:p w14:paraId="2C202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02D6D6" w14:textId="77777777" w:rsidR="001E41F3" w:rsidRDefault="001E41F3">
            <w:pPr>
              <w:pStyle w:val="CRCoverPage"/>
              <w:spacing w:after="0"/>
              <w:rPr>
                <w:noProof/>
                <w:sz w:val="8"/>
                <w:szCs w:val="8"/>
              </w:rPr>
            </w:pPr>
          </w:p>
        </w:tc>
      </w:tr>
      <w:tr w:rsidR="001E41F3" w14:paraId="2568F187" w14:textId="77777777" w:rsidTr="00547111">
        <w:tc>
          <w:tcPr>
            <w:tcW w:w="2694" w:type="dxa"/>
            <w:gridSpan w:val="2"/>
            <w:tcBorders>
              <w:left w:val="single" w:sz="4" w:space="0" w:color="auto"/>
            </w:tcBorders>
          </w:tcPr>
          <w:p w14:paraId="1243A2A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C3C2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1BB049" w14:textId="77777777" w:rsidR="001E41F3" w:rsidRDefault="001E41F3">
            <w:pPr>
              <w:pStyle w:val="CRCoverPage"/>
              <w:spacing w:after="0"/>
              <w:jc w:val="center"/>
              <w:rPr>
                <w:b/>
                <w:caps/>
                <w:noProof/>
              </w:rPr>
            </w:pPr>
            <w:r>
              <w:rPr>
                <w:b/>
                <w:caps/>
                <w:noProof/>
              </w:rPr>
              <w:t>N</w:t>
            </w:r>
          </w:p>
        </w:tc>
        <w:tc>
          <w:tcPr>
            <w:tcW w:w="2977" w:type="dxa"/>
            <w:gridSpan w:val="4"/>
          </w:tcPr>
          <w:p w14:paraId="0D46B4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8AD70D" w14:textId="77777777" w:rsidR="001E41F3" w:rsidRDefault="001E41F3">
            <w:pPr>
              <w:pStyle w:val="CRCoverPage"/>
              <w:spacing w:after="0"/>
              <w:ind w:left="99"/>
              <w:rPr>
                <w:noProof/>
              </w:rPr>
            </w:pPr>
          </w:p>
        </w:tc>
      </w:tr>
      <w:tr w:rsidR="001E41F3" w14:paraId="0ECE79DB" w14:textId="77777777" w:rsidTr="00547111">
        <w:tc>
          <w:tcPr>
            <w:tcW w:w="2694" w:type="dxa"/>
            <w:gridSpan w:val="2"/>
            <w:tcBorders>
              <w:left w:val="single" w:sz="4" w:space="0" w:color="auto"/>
            </w:tcBorders>
          </w:tcPr>
          <w:p w14:paraId="46069FC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CB066" w14:textId="015058E6" w:rsidR="001E41F3" w:rsidRDefault="008F26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7EC61" w14:textId="026F2F49" w:rsidR="001E41F3" w:rsidRDefault="001E41F3">
            <w:pPr>
              <w:pStyle w:val="CRCoverPage"/>
              <w:spacing w:after="0"/>
              <w:jc w:val="center"/>
              <w:rPr>
                <w:b/>
                <w:caps/>
                <w:noProof/>
              </w:rPr>
            </w:pPr>
          </w:p>
        </w:tc>
        <w:tc>
          <w:tcPr>
            <w:tcW w:w="2977" w:type="dxa"/>
            <w:gridSpan w:val="4"/>
          </w:tcPr>
          <w:p w14:paraId="0BB42F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88D7E0" w14:textId="3114AD7D" w:rsidR="001E41F3" w:rsidRDefault="00145D43">
            <w:pPr>
              <w:pStyle w:val="CRCoverPage"/>
              <w:spacing w:after="0"/>
              <w:ind w:left="99"/>
              <w:rPr>
                <w:noProof/>
              </w:rPr>
            </w:pPr>
            <w:r>
              <w:rPr>
                <w:noProof/>
              </w:rPr>
              <w:t xml:space="preserve">TS </w:t>
            </w:r>
            <w:r w:rsidR="008F2658">
              <w:rPr>
                <w:noProof/>
              </w:rPr>
              <w:t>24.526</w:t>
            </w:r>
            <w:r>
              <w:rPr>
                <w:noProof/>
              </w:rPr>
              <w:t xml:space="preserve"> CR </w:t>
            </w:r>
            <w:r w:rsidR="008F2658">
              <w:rPr>
                <w:noProof/>
              </w:rPr>
              <w:t>0033</w:t>
            </w:r>
            <w:r>
              <w:rPr>
                <w:noProof/>
              </w:rPr>
              <w:t xml:space="preserve"> </w:t>
            </w:r>
          </w:p>
        </w:tc>
      </w:tr>
      <w:tr w:rsidR="001E41F3" w14:paraId="253DFA22" w14:textId="77777777" w:rsidTr="00547111">
        <w:tc>
          <w:tcPr>
            <w:tcW w:w="2694" w:type="dxa"/>
            <w:gridSpan w:val="2"/>
            <w:tcBorders>
              <w:left w:val="single" w:sz="4" w:space="0" w:color="auto"/>
            </w:tcBorders>
          </w:tcPr>
          <w:p w14:paraId="222572F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B949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362139" w14:textId="77777777" w:rsidR="001E41F3" w:rsidRDefault="008A7642">
            <w:pPr>
              <w:pStyle w:val="CRCoverPage"/>
              <w:spacing w:after="0"/>
              <w:jc w:val="center"/>
              <w:rPr>
                <w:b/>
                <w:caps/>
                <w:noProof/>
              </w:rPr>
            </w:pPr>
            <w:r>
              <w:rPr>
                <w:b/>
                <w:caps/>
                <w:noProof/>
              </w:rPr>
              <w:t>x</w:t>
            </w:r>
          </w:p>
        </w:tc>
        <w:tc>
          <w:tcPr>
            <w:tcW w:w="2977" w:type="dxa"/>
            <w:gridSpan w:val="4"/>
          </w:tcPr>
          <w:p w14:paraId="13A532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977A5C" w14:textId="77777777" w:rsidR="001E41F3" w:rsidRDefault="00145D43">
            <w:pPr>
              <w:pStyle w:val="CRCoverPage"/>
              <w:spacing w:after="0"/>
              <w:ind w:left="99"/>
              <w:rPr>
                <w:noProof/>
              </w:rPr>
            </w:pPr>
            <w:r>
              <w:rPr>
                <w:noProof/>
              </w:rPr>
              <w:t xml:space="preserve">TS/TR ... CR ... </w:t>
            </w:r>
          </w:p>
        </w:tc>
      </w:tr>
      <w:tr w:rsidR="001E41F3" w14:paraId="363A35D4" w14:textId="77777777" w:rsidTr="00547111">
        <w:tc>
          <w:tcPr>
            <w:tcW w:w="2694" w:type="dxa"/>
            <w:gridSpan w:val="2"/>
            <w:tcBorders>
              <w:left w:val="single" w:sz="4" w:space="0" w:color="auto"/>
            </w:tcBorders>
          </w:tcPr>
          <w:p w14:paraId="55B1B49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6A78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8BB17" w14:textId="77777777" w:rsidR="001E41F3" w:rsidRDefault="008A7642">
            <w:pPr>
              <w:pStyle w:val="CRCoverPage"/>
              <w:spacing w:after="0"/>
              <w:jc w:val="center"/>
              <w:rPr>
                <w:b/>
                <w:caps/>
                <w:noProof/>
              </w:rPr>
            </w:pPr>
            <w:r>
              <w:rPr>
                <w:b/>
                <w:caps/>
                <w:noProof/>
              </w:rPr>
              <w:t>x</w:t>
            </w:r>
          </w:p>
        </w:tc>
        <w:tc>
          <w:tcPr>
            <w:tcW w:w="2977" w:type="dxa"/>
            <w:gridSpan w:val="4"/>
          </w:tcPr>
          <w:p w14:paraId="364E2E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5634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7B9D3A" w14:textId="77777777" w:rsidTr="00547111">
        <w:tc>
          <w:tcPr>
            <w:tcW w:w="2694" w:type="dxa"/>
            <w:gridSpan w:val="2"/>
            <w:tcBorders>
              <w:left w:val="single" w:sz="4" w:space="0" w:color="auto"/>
            </w:tcBorders>
          </w:tcPr>
          <w:p w14:paraId="722FE10D" w14:textId="77777777" w:rsidR="001E41F3" w:rsidRDefault="001E41F3">
            <w:pPr>
              <w:pStyle w:val="CRCoverPage"/>
              <w:spacing w:after="0"/>
              <w:rPr>
                <w:b/>
                <w:i/>
                <w:noProof/>
              </w:rPr>
            </w:pPr>
          </w:p>
        </w:tc>
        <w:tc>
          <w:tcPr>
            <w:tcW w:w="6946" w:type="dxa"/>
            <w:gridSpan w:val="9"/>
            <w:tcBorders>
              <w:right w:val="single" w:sz="4" w:space="0" w:color="auto"/>
            </w:tcBorders>
          </w:tcPr>
          <w:p w14:paraId="31D9A42A" w14:textId="77777777" w:rsidR="001E41F3" w:rsidRDefault="001E41F3">
            <w:pPr>
              <w:pStyle w:val="CRCoverPage"/>
              <w:spacing w:after="0"/>
              <w:rPr>
                <w:noProof/>
              </w:rPr>
            </w:pPr>
          </w:p>
        </w:tc>
      </w:tr>
      <w:tr w:rsidR="001E41F3" w14:paraId="0AE9D5BD" w14:textId="77777777" w:rsidTr="00547111">
        <w:tc>
          <w:tcPr>
            <w:tcW w:w="2694" w:type="dxa"/>
            <w:gridSpan w:val="2"/>
            <w:tcBorders>
              <w:left w:val="single" w:sz="4" w:space="0" w:color="auto"/>
              <w:bottom w:val="single" w:sz="4" w:space="0" w:color="auto"/>
            </w:tcBorders>
          </w:tcPr>
          <w:p w14:paraId="724B75D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F5772D" w14:textId="616DA191" w:rsidR="001E41F3" w:rsidRDefault="001E41F3">
            <w:pPr>
              <w:pStyle w:val="CRCoverPage"/>
              <w:spacing w:after="0"/>
              <w:ind w:left="100"/>
              <w:rPr>
                <w:noProof/>
              </w:rPr>
            </w:pPr>
          </w:p>
        </w:tc>
      </w:tr>
    </w:tbl>
    <w:p w14:paraId="47B965B6" w14:textId="77777777" w:rsidR="001E41F3" w:rsidRDefault="001E41F3">
      <w:pPr>
        <w:pStyle w:val="CRCoverPage"/>
        <w:spacing w:after="0"/>
        <w:rPr>
          <w:noProof/>
          <w:sz w:val="8"/>
          <w:szCs w:val="8"/>
        </w:rPr>
      </w:pPr>
    </w:p>
    <w:p w14:paraId="2E7FDDD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6E826E" w14:textId="77777777" w:rsidR="001E41F3" w:rsidRDefault="001E41F3">
      <w:pPr>
        <w:rPr>
          <w:noProof/>
        </w:rPr>
      </w:pPr>
    </w:p>
    <w:p w14:paraId="7C8EA36E" w14:textId="3B6B9C7D" w:rsidR="008A7642" w:rsidRDefault="008A7642" w:rsidP="008A7642">
      <w:pPr>
        <w:jc w:val="center"/>
        <w:rPr>
          <w:noProof/>
        </w:rPr>
      </w:pPr>
      <w:r w:rsidRPr="008A7642">
        <w:rPr>
          <w:noProof/>
          <w:highlight w:val="green"/>
        </w:rPr>
        <w:t xml:space="preserve">*** </w:t>
      </w:r>
      <w:r w:rsidR="00881208">
        <w:rPr>
          <w:noProof/>
          <w:highlight w:val="green"/>
        </w:rPr>
        <w:t>First</w:t>
      </w:r>
      <w:r w:rsidRPr="008A7642">
        <w:rPr>
          <w:noProof/>
          <w:highlight w:val="green"/>
        </w:rPr>
        <w:t xml:space="preserve"> change ***</w:t>
      </w:r>
    </w:p>
    <w:p w14:paraId="0DF3F6DF" w14:textId="77777777" w:rsidR="00254074" w:rsidRPr="00440029" w:rsidRDefault="00254074" w:rsidP="00254074">
      <w:pPr>
        <w:pStyle w:val="Heading4"/>
      </w:pPr>
      <w:bookmarkStart w:id="2" w:name="_Toc4677318"/>
      <w:r>
        <w:t>6.4.1.2</w:t>
      </w:r>
      <w:r>
        <w:tab/>
        <w:t>UE-</w:t>
      </w:r>
      <w:r w:rsidRPr="00440029">
        <w:t>requested PDU session establishment procedure initiation</w:t>
      </w:r>
      <w:bookmarkEnd w:id="2"/>
    </w:p>
    <w:p w14:paraId="63528733" w14:textId="77777777" w:rsidR="00254074" w:rsidRDefault="00254074" w:rsidP="00254074">
      <w:r w:rsidRPr="00440029">
        <w:t xml:space="preserve">In order to initiate the </w:t>
      </w:r>
      <w:r>
        <w:t>UE-</w:t>
      </w:r>
      <w:r w:rsidRPr="00440029">
        <w:t>requested PDU session establishment procedure, the UE shall create a PDU SESSION ESTABLISHMENT REQUEST message.</w:t>
      </w:r>
    </w:p>
    <w:p w14:paraId="7019A696" w14:textId="77777777" w:rsidR="00254074" w:rsidRDefault="00254074" w:rsidP="00254074">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2318BA63" w14:textId="77777777" w:rsidR="00254074" w:rsidRDefault="00254074" w:rsidP="00254074">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p>
    <w:p w14:paraId="06B31F0A" w14:textId="77777777" w:rsidR="00254074" w:rsidRPr="00EE0C95" w:rsidRDefault="00254074" w:rsidP="00254074">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20BA8984" w14:textId="77777777" w:rsidR="00254074" w:rsidRDefault="00254074" w:rsidP="00254074">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p>
    <w:p w14:paraId="2F3A605A" w14:textId="77777777" w:rsidR="00254074" w:rsidRDefault="00254074" w:rsidP="00254074">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6D8F168A" w14:textId="4706403F" w:rsidR="00254074" w:rsidRPr="00E86707" w:rsidRDefault="00254074" w:rsidP="00254074">
      <w:r w:rsidRPr="00E0500E">
        <w:rPr>
          <w:rFonts w:eastAsia="MS Mincho"/>
        </w:rPr>
        <w:t xml:space="preserve">If the UE requests </w:t>
      </w:r>
      <w:r w:rsidRPr="00770D08">
        <w:t xml:space="preserve">to establish a new </w:t>
      </w:r>
      <w:r>
        <w:t xml:space="preserve">non-emergency </w:t>
      </w:r>
      <w:r w:rsidRPr="00770D08">
        <w:t>PDU session with a DN</w:t>
      </w:r>
      <w:del w:id="3" w:author="Chaponniere31" w:date="2019-04-01T13:23:00Z">
        <w:r w:rsidRPr="00770D08" w:rsidDel="00254074">
          <w:delText xml:space="preserve"> and requests </w:delText>
        </w:r>
        <w:r w:rsidRPr="00606F59" w:rsidDel="00254074">
          <w:rPr>
            <w:rFonts w:eastAsia="MS Mincho"/>
          </w:rPr>
          <w:delText>a PDU session type</w:delText>
        </w:r>
      </w:del>
      <w:r w:rsidRPr="00606F59">
        <w:rPr>
          <w:rFonts w:eastAsia="MS Mincho"/>
        </w:rPr>
        <w:t xml:space="preserve">, the UE </w:t>
      </w:r>
      <w:r w:rsidRPr="00606F59">
        <w:t>shall</w:t>
      </w:r>
      <w:r w:rsidRPr="00606F59">
        <w:rPr>
          <w:rFonts w:eastAsia="MS Mincho"/>
        </w:rPr>
        <w:t xml:space="preserve"> </w:t>
      </w:r>
      <w:ins w:id="4" w:author="Chaponniere31" w:date="2019-04-01T13:23:00Z">
        <w:r>
          <w:rPr>
            <w:rFonts w:eastAsia="MS Mincho"/>
          </w:rPr>
          <w:t>include</w:t>
        </w:r>
      </w:ins>
      <w:del w:id="5" w:author="Chaponniere31" w:date="2019-04-01T13:23:00Z">
        <w:r w:rsidRPr="00606F59" w:rsidDel="00254074">
          <w:delText>set</w:delText>
        </w:r>
      </w:del>
      <w:r w:rsidRPr="00606F59">
        <w:t xml:space="preserve"> the PDU session type IE </w:t>
      </w:r>
      <w:ins w:id="6" w:author="Chaponniere31" w:date="2019-04-01T13:23:00Z">
        <w:r>
          <w:t>in</w:t>
        </w:r>
      </w:ins>
      <w:del w:id="7" w:author="Chaponniere31" w:date="2019-04-01T13:23:00Z">
        <w:r w:rsidRPr="00606F59" w:rsidDel="00254074">
          <w:delText>of</w:delText>
        </w:r>
      </w:del>
      <w:r w:rsidRPr="00606F59">
        <w:t xml:space="preserve"> the PDU SESSION ESTABLISHMENT REQUEST message </w:t>
      </w:r>
      <w:ins w:id="8" w:author="Chaponniere31" w:date="2019-04-01T13:23:00Z">
        <w:r>
          <w:t xml:space="preserve">and shall set the IE </w:t>
        </w:r>
      </w:ins>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ins w:id="9" w:author="Chaponniere31" w:date="2019-04-01T13:24:00Z">
        <w:r>
          <w:t xml:space="preserve"> </w:t>
        </w:r>
        <w:r>
          <w:t>based on</w:t>
        </w:r>
        <w:r w:rsidRPr="006611C0">
          <w:t xml:space="preserve"> </w:t>
        </w:r>
        <w:r>
          <w:t xml:space="preserve">the URSP rules or based on UE local configuration (see </w:t>
        </w:r>
        <w:r w:rsidRPr="00CC0C94">
          <w:t>3GPP TS 24.</w:t>
        </w:r>
        <w:r>
          <w:t>526</w:t>
        </w:r>
        <w:r w:rsidRPr="00CC0C94">
          <w:t> [1</w:t>
        </w:r>
        <w:r>
          <w:t>9</w:t>
        </w:r>
        <w:r w:rsidRPr="00CC0C94">
          <w:t>]</w:t>
        </w:r>
        <w:r>
          <w:t>)</w:t>
        </w:r>
      </w:ins>
      <w:r w:rsidRPr="00606F59">
        <w:t>.</w:t>
      </w:r>
    </w:p>
    <w:p w14:paraId="25608EAA" w14:textId="77777777" w:rsidR="00254074" w:rsidRPr="00820E63" w:rsidRDefault="00254074" w:rsidP="00254074">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044DE435" w14:textId="77777777" w:rsidR="00254074" w:rsidRPr="00770D08" w:rsidRDefault="00254074" w:rsidP="00254074">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3B386D91" w14:textId="77777777" w:rsidR="00254074" w:rsidRPr="00770D08" w:rsidRDefault="00254074" w:rsidP="00254074">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7ED022DF" w14:textId="77777777" w:rsidR="00254074" w:rsidRPr="00E86707" w:rsidRDefault="00254074" w:rsidP="00254074">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11D6C4FE" w14:textId="77777777" w:rsidR="00254074" w:rsidRDefault="00254074" w:rsidP="00254074">
      <w:r>
        <w:t xml:space="preserve">The UE should set the </w:t>
      </w:r>
      <w:proofErr w:type="spellStart"/>
      <w:r>
        <w:t>RQoS</w:t>
      </w:r>
      <w:proofErr w:type="spellEnd"/>
      <w:r>
        <w:t xml:space="preserve"> bit to "Reflective QoS supported" in the 5GSM capability IE of the </w:t>
      </w:r>
      <w:r w:rsidRPr="00A6152A">
        <w:t>PDU SESSION ESTABLISHMENT REQUEST</w:t>
      </w:r>
      <w:r>
        <w:t xml:space="preserve"> message if the UE supports reflective QoS and:</w:t>
      </w:r>
    </w:p>
    <w:p w14:paraId="7750010A" w14:textId="77777777" w:rsidR="00254074" w:rsidRDefault="00254074" w:rsidP="00254074">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5344C262" w14:textId="77777777" w:rsidR="00254074" w:rsidRDefault="00254074" w:rsidP="00254074">
      <w:pPr>
        <w:pStyle w:val="B1"/>
        <w:rPr>
          <w:noProof/>
        </w:rPr>
      </w:pPr>
      <w:r>
        <w:rPr>
          <w:noProof/>
        </w:rPr>
        <w:t>b)</w:t>
      </w:r>
      <w:r>
        <w:rPr>
          <w:noProof/>
        </w:rPr>
        <w:tab/>
        <w:t>the UE requests to transfer an existing PDN connection in the EPS of "IPv4", "IPv6", "IPv4v6" or "Non-IP" PDN type mapping to "Ethernet" PDU session type to the 5GS; or</w:t>
      </w:r>
    </w:p>
    <w:p w14:paraId="0FE21D38" w14:textId="77777777" w:rsidR="00254074" w:rsidRDefault="00254074" w:rsidP="00254074">
      <w:pPr>
        <w:pStyle w:val="B1"/>
        <w:rPr>
          <w:noProof/>
        </w:rPr>
      </w:pPr>
      <w:r>
        <w:rPr>
          <w:noProof/>
        </w:rPr>
        <w:t>c)</w:t>
      </w:r>
      <w:r>
        <w:rPr>
          <w:noProof/>
        </w:rPr>
        <w:tab/>
        <w:t>the UE requests to transfer an existing PDN connection in an untrusted non-3GPP access connected to the EPC of "IPv4", "IPv6" or "IPv4v6" PDN type to the 5GS.</w:t>
      </w:r>
    </w:p>
    <w:p w14:paraId="7087AB3B" w14:textId="77777777" w:rsidR="00254074" w:rsidRDefault="00254074" w:rsidP="00254074">
      <w:pPr>
        <w:pStyle w:val="NO"/>
      </w:pPr>
      <w:r>
        <w:rPr>
          <w:noProof/>
        </w:rPr>
        <w:lastRenderedPageBreak/>
        <w:t>NOTE</w:t>
      </w:r>
      <w:r>
        <w:t> 3</w:t>
      </w:r>
      <w:r>
        <w:rPr>
          <w:noProof/>
        </w:rPr>
        <w:t>:</w:t>
      </w:r>
      <w:r>
        <w:rPr>
          <w:noProof/>
        </w:rPr>
        <w:tab/>
        <w:t>The determination to not request the usage of reflective QoS by the UE for a PDU session is implementation dependent.</w:t>
      </w:r>
    </w:p>
    <w:p w14:paraId="1FC0F7FD" w14:textId="77777777" w:rsidR="00254074" w:rsidRDefault="00254074" w:rsidP="00254074">
      <w:r>
        <w:t>The UE shall indicate the maximum number of packet filters that can be supported for the PDU session in the Maximum number of supported packet filters IE of the PDU SESSION ESTABLISHMENT REQUEST message if:</w:t>
      </w:r>
    </w:p>
    <w:p w14:paraId="48F65AA2" w14:textId="77777777" w:rsidR="00254074" w:rsidRDefault="00254074" w:rsidP="00254074">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2DFFDBC2" w14:textId="77777777" w:rsidR="00254074" w:rsidRDefault="00254074" w:rsidP="00254074">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the EPS of "IPv4", "IPv6", "IPv4v6" or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4B9E7253" w14:textId="77777777" w:rsidR="00254074" w:rsidRDefault="00254074" w:rsidP="00254074">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1894B39F" w14:textId="77777777" w:rsidR="00254074" w:rsidRDefault="00254074" w:rsidP="00254074">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1BBB8998" w14:textId="77777777" w:rsidR="00254074" w:rsidRDefault="00254074" w:rsidP="00254074">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049A53DB" w14:textId="77777777" w:rsidR="00254074" w:rsidRDefault="00254074" w:rsidP="00254074">
      <w:pPr>
        <w:pStyle w:val="B1"/>
      </w:pPr>
      <w:r>
        <w:t>a)</w:t>
      </w:r>
      <w:r>
        <w:tab/>
        <w:t>the UE requests to establish a new PDU session of "IPv6" or "IPv4v6" PDU session type; or.</w:t>
      </w:r>
    </w:p>
    <w:p w14:paraId="2F8F9E8C" w14:textId="77777777" w:rsidR="00254074" w:rsidRDefault="00254074" w:rsidP="00254074">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33C23E39" w14:textId="77777777" w:rsidR="00254074" w:rsidRPr="00E86707" w:rsidRDefault="00254074" w:rsidP="00254074">
      <w:pPr>
        <w:rPr>
          <w:rFonts w:eastAsia="MS Mincho"/>
        </w:rPr>
      </w:pPr>
      <w:r w:rsidRPr="00606F59">
        <w:rPr>
          <w:rFonts w:eastAsia="MS Mincho"/>
        </w:rPr>
        <w:t xml:space="preserve">If the UE requests </w:t>
      </w:r>
      <w:r w:rsidRPr="00770D08">
        <w:t>to establish a new PDU session</w:t>
      </w:r>
      <w:r>
        <w:t xml:space="preserve"> as an always-on PDU session,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14:paraId="3DD9D09F" w14:textId="77777777" w:rsidR="00254074" w:rsidRDefault="00254074" w:rsidP="00254074">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68253B47" w14:textId="77777777" w:rsidR="00254074" w:rsidRDefault="00254074" w:rsidP="00254074">
      <w:r>
        <w:rPr>
          <w:rFonts w:hint="eastAsia"/>
        </w:rPr>
        <w:t>If</w:t>
      </w:r>
      <w:r>
        <w:t>:</w:t>
      </w:r>
    </w:p>
    <w:p w14:paraId="775FF2A0" w14:textId="77777777" w:rsidR="00254074" w:rsidRDefault="00254074" w:rsidP="00254074">
      <w:pPr>
        <w:pStyle w:val="B1"/>
      </w:pPr>
      <w:r>
        <w:t>a)</w:t>
      </w:r>
      <w:r>
        <w:tab/>
        <w:t xml:space="preserve">the UE requests to perform handover of an existing PDU session </w:t>
      </w:r>
      <w:r w:rsidRPr="00FB237F">
        <w:t>between 3GPP access and non-3GPP access</w:t>
      </w:r>
      <w:r>
        <w:t>;</w:t>
      </w:r>
    </w:p>
    <w:p w14:paraId="36EBCA2E" w14:textId="77777777" w:rsidR="00254074" w:rsidRDefault="00254074" w:rsidP="00254074">
      <w:pPr>
        <w:pStyle w:val="B1"/>
        <w:rPr>
          <w:noProof/>
        </w:rPr>
      </w:pPr>
      <w:r>
        <w:t>b)</w:t>
      </w:r>
      <w:r>
        <w:tab/>
        <w:t>the UE requests to perform transfer an existing PDN connection in the EPS to the 5GS;</w:t>
      </w:r>
      <w:r>
        <w:rPr>
          <w:noProof/>
        </w:rPr>
        <w:t xml:space="preserve"> or</w:t>
      </w:r>
    </w:p>
    <w:p w14:paraId="0EB8097A" w14:textId="77777777" w:rsidR="00254074" w:rsidRDefault="00254074" w:rsidP="00254074">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45503ABA" w14:textId="77777777" w:rsidR="00254074" w:rsidRDefault="00254074" w:rsidP="00254074">
      <w:pPr>
        <w:rPr>
          <w:noProof/>
        </w:rPr>
      </w:pPr>
      <w:r>
        <w:rPr>
          <w:noProof/>
        </w:rPr>
        <w:t>the UE shall:</w:t>
      </w:r>
    </w:p>
    <w:p w14:paraId="31E9CE42" w14:textId="77777777" w:rsidR="00254074" w:rsidRDefault="00254074" w:rsidP="00254074">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719A87E6" w14:textId="77777777" w:rsidR="00254074" w:rsidRDefault="00254074" w:rsidP="00254074">
      <w:pPr>
        <w:pStyle w:val="B1"/>
        <w:rPr>
          <w:noProof/>
        </w:rPr>
      </w:pPr>
      <w:r>
        <w:rPr>
          <w:noProof/>
        </w:rPr>
        <w:t>b)</w:t>
      </w:r>
      <w:r>
        <w:rPr>
          <w:noProof/>
        </w:rPr>
        <w:tab/>
        <w:t>set the S-NSSAI in the UL NAS TRANSPORT message to the stored S-NSSAI associated with the PDU session ID only if the S-NSSAI is included in the allowed NSSAI.</w:t>
      </w:r>
    </w:p>
    <w:p w14:paraId="505C7F29" w14:textId="77777777" w:rsidR="00254074" w:rsidRPr="00292D57" w:rsidRDefault="00254074" w:rsidP="00254074">
      <w:r w:rsidRPr="00292D57">
        <w:t>If the UE supports 3GPP PS data off</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0787246F" w14:textId="77777777" w:rsidR="00254074" w:rsidRDefault="00254074" w:rsidP="00254074">
      <w:r w:rsidRPr="00440029">
        <w:t>The UE shall transport</w:t>
      </w:r>
      <w:r>
        <w:t>:</w:t>
      </w:r>
    </w:p>
    <w:p w14:paraId="668D7650" w14:textId="77777777" w:rsidR="00254074" w:rsidRDefault="00254074" w:rsidP="00254074">
      <w:pPr>
        <w:pStyle w:val="B1"/>
      </w:pPr>
      <w:r>
        <w:t>a)</w:t>
      </w:r>
      <w:r>
        <w:tab/>
      </w:r>
      <w:r w:rsidRPr="00440029">
        <w:t>the PDU SESSION ESTABLISHMENT REQUEST message</w:t>
      </w:r>
      <w:r>
        <w:t>;</w:t>
      </w:r>
    </w:p>
    <w:p w14:paraId="5C00B98C" w14:textId="77777777" w:rsidR="00254074" w:rsidRDefault="00254074" w:rsidP="00254074">
      <w:pPr>
        <w:pStyle w:val="B1"/>
      </w:pPr>
      <w:r>
        <w:t>b)</w:t>
      </w:r>
      <w:r>
        <w:tab/>
      </w:r>
      <w:r w:rsidRPr="00440029">
        <w:t>the PDU session ID</w:t>
      </w:r>
      <w:r>
        <w:t xml:space="preserve"> of the PDU session being established, or being handed over or being transferred;</w:t>
      </w:r>
    </w:p>
    <w:p w14:paraId="22DB0B93" w14:textId="77777777" w:rsidR="00254074" w:rsidRDefault="00254074" w:rsidP="00254074">
      <w:pPr>
        <w:pStyle w:val="B1"/>
      </w:pPr>
      <w:r>
        <w:t>c)</w:t>
      </w:r>
      <w:r>
        <w:tab/>
        <w:t>if the request type is set to:</w:t>
      </w:r>
    </w:p>
    <w:p w14:paraId="4857C677" w14:textId="77777777" w:rsidR="00254074" w:rsidRDefault="00254074" w:rsidP="00254074">
      <w:pPr>
        <w:pStyle w:val="B2"/>
      </w:pPr>
      <w:r>
        <w:lastRenderedPageBreak/>
        <w:t>1)</w:t>
      </w:r>
      <w:r>
        <w:tab/>
        <w:t>"initial request" and the UE determined to establish a new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6A65A8AE" w14:textId="77777777" w:rsidR="00254074" w:rsidRDefault="00254074" w:rsidP="00254074">
      <w:pPr>
        <w:pStyle w:val="B3"/>
      </w:pPr>
      <w:proofErr w:type="spellStart"/>
      <w:r>
        <w:t>i</w:t>
      </w:r>
      <w:proofErr w:type="spellEnd"/>
      <w:r>
        <w:t>)</w:t>
      </w:r>
      <w:r>
        <w:tab/>
        <w:t xml:space="preserve">in case of a non-roaming scenario, an S-NSSAI in the allowed NSSAI which corresponds to one of the S-NSSAI(s) in the matching URSP rule, if </w:t>
      </w:r>
      <w:proofErr w:type="spellStart"/>
      <w:r>
        <w:t>any</w:t>
      </w:r>
      <w:r w:rsidRPr="00DE7DDC">
        <w:t>to</w:t>
      </w:r>
      <w:proofErr w:type="spellEnd"/>
      <w:r w:rsidRPr="00DE7DDC">
        <w:t xml:space="preserve">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5905192A" w14:textId="77777777" w:rsidR="00254074" w:rsidRDefault="00254074" w:rsidP="00254074">
      <w:pPr>
        <w:pStyle w:val="B3"/>
      </w:pPr>
      <w:r>
        <w:t>ii)</w:t>
      </w:r>
      <w:r>
        <w:tab/>
        <w:t>in case of a roaming scenario:</w:t>
      </w:r>
    </w:p>
    <w:p w14:paraId="33A3470F" w14:textId="77777777" w:rsidR="00254074" w:rsidRDefault="00254074" w:rsidP="00254074">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19E9EC62" w14:textId="77777777" w:rsidR="00254074" w:rsidRDefault="00254074" w:rsidP="00254074">
      <w:pPr>
        <w:pStyle w:val="B4"/>
      </w:pPr>
      <w:r>
        <w:t>B)</w:t>
      </w:r>
      <w:r>
        <w:tab/>
        <w:t>the S-NSSAI in the allowed NSSAI associated with the S-NSSAI in A);</w:t>
      </w:r>
    </w:p>
    <w:p w14:paraId="3E1E2E97" w14:textId="77777777" w:rsidR="00254074" w:rsidRDefault="00254074" w:rsidP="00254074">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14:paraId="26EE192B" w14:textId="77777777" w:rsidR="00254074" w:rsidRDefault="00254074" w:rsidP="00254074">
      <w:pPr>
        <w:pStyle w:val="B1"/>
      </w:pPr>
      <w:r>
        <w:t>d)</w:t>
      </w:r>
      <w:r>
        <w:tab/>
      </w:r>
      <w:r w:rsidRPr="00440029">
        <w:t xml:space="preserve">the requested DNN, if </w:t>
      </w:r>
      <w:r>
        <w:t xml:space="preserve">the request type is set to "initial request" or "existing PDU session", and </w:t>
      </w:r>
      <w:r w:rsidRPr="00440029">
        <w:t>the UE requests a connectivity to a DNN other than the default DNN</w:t>
      </w:r>
      <w:r>
        <w:t>;</w:t>
      </w:r>
    </w:p>
    <w:p w14:paraId="174856F2" w14:textId="77777777" w:rsidR="00254074" w:rsidRDefault="00254074" w:rsidP="00254074">
      <w:pPr>
        <w:pStyle w:val="B1"/>
      </w:pPr>
      <w:r>
        <w:t>e)</w:t>
      </w:r>
      <w:r>
        <w:tab/>
        <w:t>the request type which is set to:</w:t>
      </w:r>
    </w:p>
    <w:p w14:paraId="4D3C50F7" w14:textId="77777777" w:rsidR="00254074" w:rsidRDefault="00254074" w:rsidP="00254074">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1DFADF69" w14:textId="77777777" w:rsidR="00254074" w:rsidRDefault="00254074" w:rsidP="00254074">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3C598427" w14:textId="77777777" w:rsidR="00254074" w:rsidRDefault="00254074" w:rsidP="00254074">
      <w:pPr>
        <w:pStyle w:val="B3"/>
      </w:pPr>
      <w:proofErr w:type="spellStart"/>
      <w:r>
        <w:t>i</w:t>
      </w:r>
      <w:proofErr w:type="spellEnd"/>
      <w:r>
        <w:t>)</w:t>
      </w:r>
      <w:r>
        <w:tab/>
      </w:r>
      <w:r w:rsidRPr="00FB237F">
        <w:t xml:space="preserve">handover </w:t>
      </w:r>
      <w:r>
        <w:t xml:space="preserve">of an existing non-emergency PDU session </w:t>
      </w:r>
      <w:r w:rsidRPr="00FB237F">
        <w:t>between 3GPP access and non-3GPP access</w:t>
      </w:r>
      <w:r>
        <w:t>;</w:t>
      </w:r>
    </w:p>
    <w:p w14:paraId="512FB12C" w14:textId="77777777" w:rsidR="00254074" w:rsidRDefault="00254074" w:rsidP="00254074">
      <w:pPr>
        <w:pStyle w:val="B3"/>
      </w:pPr>
      <w:r>
        <w:t>ii)</w:t>
      </w:r>
      <w:r>
        <w:tab/>
        <w:t>transfer of an existing PDN connection for non-emergency bearer services in the EPS to the 5GS; or</w:t>
      </w:r>
    </w:p>
    <w:p w14:paraId="2DACB921" w14:textId="77777777" w:rsidR="00254074" w:rsidRDefault="00254074" w:rsidP="00254074">
      <w:pPr>
        <w:pStyle w:val="B3"/>
      </w:pPr>
      <w:r>
        <w:t>iii)</w:t>
      </w:r>
      <w:r>
        <w:tab/>
        <w:t>transfer of an existing PDN connection for non-emergency bearer services in an untrusted non-3GPP access connected to the EPC to the 5GS; or</w:t>
      </w:r>
    </w:p>
    <w:p w14:paraId="56470027" w14:textId="77777777" w:rsidR="00254074" w:rsidRDefault="00254074" w:rsidP="00254074">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 and</w:t>
      </w:r>
    </w:p>
    <w:p w14:paraId="7CDDB7D9" w14:textId="77777777" w:rsidR="00254074" w:rsidRDefault="00254074" w:rsidP="00254074">
      <w:pPr>
        <w:pStyle w:val="B2"/>
      </w:pPr>
      <w:r>
        <w:t>4)</w:t>
      </w:r>
      <w:r>
        <w:tab/>
        <w:t>"existing emergency PDU session", if the UE requests:</w:t>
      </w:r>
    </w:p>
    <w:p w14:paraId="60E2FE4F" w14:textId="77777777" w:rsidR="00254074" w:rsidRDefault="00254074" w:rsidP="00254074">
      <w:pPr>
        <w:pStyle w:val="B3"/>
      </w:pPr>
      <w:proofErr w:type="spellStart"/>
      <w:r w:rsidRPr="00851F89">
        <w:t>i</w:t>
      </w:r>
      <w:proofErr w:type="spellEnd"/>
      <w:r w:rsidRPr="00851F89">
        <w:t>)</w:t>
      </w:r>
      <w:r w:rsidRPr="00851F89">
        <w:tab/>
      </w:r>
      <w:r>
        <w:t xml:space="preserve">handover </w:t>
      </w:r>
      <w:r w:rsidRPr="00851F89">
        <w:t>of an existing emergency PDU session between 3GPP access and non-3GPP access;</w:t>
      </w:r>
    </w:p>
    <w:p w14:paraId="7F430DEA" w14:textId="77777777" w:rsidR="00254074" w:rsidRDefault="00254074" w:rsidP="00254074">
      <w:pPr>
        <w:pStyle w:val="B3"/>
      </w:pPr>
      <w:r>
        <w:t>ii)</w:t>
      </w:r>
      <w:r>
        <w:tab/>
        <w:t>transfer of an existing PDN connection for emergency bearer services in the EPS to the 5GS; or</w:t>
      </w:r>
    </w:p>
    <w:p w14:paraId="4A79B574" w14:textId="77777777" w:rsidR="00254074" w:rsidRDefault="00254074" w:rsidP="00254074">
      <w:pPr>
        <w:pStyle w:val="B3"/>
      </w:pPr>
      <w:r>
        <w:t>iii)</w:t>
      </w:r>
      <w:r>
        <w:tab/>
        <w:t>transfer of an existing PDN connection for emergency bearer services in an untrusted non-3GPP access connected to the EPC to the 5GS; and</w:t>
      </w:r>
    </w:p>
    <w:p w14:paraId="3A330F43" w14:textId="77777777" w:rsidR="00254074" w:rsidRPr="00E22692" w:rsidRDefault="00254074" w:rsidP="00254074">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53DD5B4D" w14:textId="77777777" w:rsidR="00254074" w:rsidRPr="00440029" w:rsidRDefault="00254074" w:rsidP="00254074">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6E046A44" w14:textId="77777777" w:rsidR="00254074" w:rsidRPr="00440029" w:rsidRDefault="00254074" w:rsidP="00254074">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3A6DB5FA" w14:textId="77777777" w:rsidR="00254074" w:rsidRPr="00440029" w:rsidRDefault="00254074" w:rsidP="00254074">
      <w:r>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1DEB1AA7" w14:textId="77777777" w:rsidR="00254074" w:rsidRPr="00BD0557" w:rsidRDefault="00254074" w:rsidP="00254074">
      <w:pPr>
        <w:pStyle w:val="TH"/>
      </w:pPr>
      <w:r w:rsidRPr="00BD0557">
        <w:object w:dxaOrig="10455" w:dyaOrig="5085" w14:anchorId="60ADFD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46.25pt;height:216.75pt" o:ole="">
            <v:imagedata r:id="rId13" o:title=""/>
          </v:shape>
          <o:OLEObject Type="Embed" ProgID="Visio.Drawing.11" ShapeID="_x0000_i1026" DrawAspect="Content" ObjectID="_1615630297" r:id="rId14"/>
        </w:object>
      </w:r>
    </w:p>
    <w:p w14:paraId="5F6A428C" w14:textId="77777777" w:rsidR="00254074" w:rsidRPr="00BD0557" w:rsidRDefault="00254074" w:rsidP="00254074">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0A87D273" w14:textId="77777777" w:rsidR="00254074" w:rsidRPr="00440029" w:rsidRDefault="00254074" w:rsidP="00254074">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rsidRPr="00440029">
        <w:rPr>
          <w:lang w:val="en-US"/>
        </w:rPr>
        <w:t xml:space="preserve">, </w:t>
      </w:r>
      <w:r>
        <w:rPr>
          <w:lang w:val="en-US"/>
        </w:rPr>
        <w:t xml:space="preserve">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17A1343C" w14:textId="77777777" w:rsidR="00254074" w:rsidRDefault="00254074" w:rsidP="00254074">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1E5DACF4" w14:textId="77777777" w:rsidR="00254074" w:rsidRDefault="00254074" w:rsidP="00254074">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and </w:t>
      </w:r>
      <w:r w:rsidRPr="003168A2">
        <w:t xml:space="preserve">the </w:t>
      </w:r>
      <w:r w:rsidRPr="00844A2D">
        <w:t>PDU session authentication and authorization by the external DN</w:t>
      </w:r>
      <w:r>
        <w:t xml:space="preserve"> is required due to local policy and user's subscription data, the SMF shall:</w:t>
      </w:r>
    </w:p>
    <w:p w14:paraId="0AC0C73D" w14:textId="77777777" w:rsidR="00254074" w:rsidRDefault="00254074" w:rsidP="00254074">
      <w:pPr>
        <w:pStyle w:val="B1"/>
      </w:pPr>
      <w:r>
        <w:t>a)</w:t>
      </w:r>
      <w:r w:rsidRPr="003168A2">
        <w:tab/>
      </w:r>
      <w:r>
        <w:t>if 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and</w:t>
      </w:r>
    </w:p>
    <w:p w14:paraId="20A82449" w14:textId="77777777" w:rsidR="00254074" w:rsidRPr="002276C3" w:rsidRDefault="00254074" w:rsidP="00254074">
      <w:pPr>
        <w:pStyle w:val="B1"/>
      </w:pPr>
      <w:r>
        <w:t>b)</w:t>
      </w:r>
      <w:r>
        <w:tab/>
        <w:t>if 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 reject</w:t>
      </w:r>
      <w:r w:rsidRPr="003168A2">
        <w:t xml:space="preserve"> </w:t>
      </w:r>
      <w:r w:rsidRPr="00F94CB3">
        <w:t>the PDU session establishment request including the 5GSM cause #</w:t>
      </w:r>
      <w:r>
        <w:t>29</w:t>
      </w:r>
      <w:r w:rsidRPr="00F94CB3">
        <w:t xml:space="preserve"> "</w:t>
      </w:r>
      <w:r>
        <w:t>user</w:t>
      </w:r>
      <w:r w:rsidRPr="00F94CB3">
        <w:t xml:space="preserve"> authentication </w:t>
      </w:r>
      <w:r>
        <w:t xml:space="preserve">or authorization </w:t>
      </w:r>
      <w:r w:rsidRPr="00F94CB3">
        <w:t>failed", in the PDU SESSI</w:t>
      </w:r>
      <w:r>
        <w:t>ON ESTABLISHMENT REJECT message.</w:t>
      </w:r>
    </w:p>
    <w:p w14:paraId="6D84D60A" w14:textId="77777777" w:rsidR="00254074" w:rsidRDefault="00254074" w:rsidP="00254074">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1C142F74" w14:textId="77777777" w:rsidR="00254074" w:rsidRPr="007F1E57" w:rsidRDefault="00254074" w:rsidP="00254074">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2A5F4BAA" w14:textId="24E693F3" w:rsidR="00254074" w:rsidRDefault="00254074" w:rsidP="008A7642">
      <w:pPr>
        <w:jc w:val="center"/>
        <w:rPr>
          <w:noProof/>
        </w:rPr>
      </w:pPr>
    </w:p>
    <w:p w14:paraId="499657D2" w14:textId="6A6586DF" w:rsidR="002D3D46" w:rsidRDefault="002D3D46" w:rsidP="002D3D46">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B5C3182" w14:textId="77777777" w:rsidR="00254074" w:rsidRPr="003168A2" w:rsidRDefault="00254074" w:rsidP="00254074">
      <w:pPr>
        <w:pStyle w:val="Heading4"/>
        <w:rPr>
          <w:lang w:eastAsia="ko-KR"/>
        </w:rPr>
      </w:pPr>
      <w:bookmarkStart w:id="10" w:name="_Toc4677544"/>
      <w:r>
        <w:lastRenderedPageBreak/>
        <w:t>8.3.1.2</w:t>
      </w:r>
      <w:r w:rsidRPr="003168A2">
        <w:rPr>
          <w:rFonts w:hint="eastAsia"/>
        </w:rPr>
        <w:tab/>
      </w:r>
      <w:r w:rsidRPr="00EE0C95">
        <w:t>PDU session type</w:t>
      </w:r>
      <w:bookmarkEnd w:id="10"/>
    </w:p>
    <w:p w14:paraId="5AE40CA3" w14:textId="33FCD921" w:rsidR="00254074" w:rsidRDefault="00254074" w:rsidP="00254074">
      <w:r w:rsidRPr="003168A2">
        <w:t xml:space="preserve">This IE </w:t>
      </w:r>
      <w:ins w:id="11" w:author="Chaponniere31" w:date="2019-04-01T13:25:00Z">
        <w:r>
          <w:t>shall be</w:t>
        </w:r>
      </w:ins>
      <w:del w:id="12" w:author="Chaponniere31" w:date="2019-04-01T13:25:00Z">
        <w:r w:rsidRPr="003168A2" w:rsidDel="00254074">
          <w:delText>is</w:delText>
        </w:r>
      </w:del>
      <w:r w:rsidRPr="003168A2">
        <w:t xml:space="preserve"> included in the message when the </w:t>
      </w:r>
      <w:r w:rsidRPr="00E0500E">
        <w:rPr>
          <w:rFonts w:eastAsia="MS Mincho"/>
        </w:rPr>
        <w:t xml:space="preserve">UE requests </w:t>
      </w:r>
      <w:r w:rsidRPr="00770D08">
        <w:t xml:space="preserve">to establish a new </w:t>
      </w:r>
      <w:ins w:id="13" w:author="Chaponniere31" w:date="2019-04-01T13:25:00Z">
        <w:r>
          <w:t xml:space="preserve">non-emergency </w:t>
        </w:r>
      </w:ins>
      <w:r w:rsidRPr="00770D08">
        <w:t>PDU session with a DN</w:t>
      </w:r>
      <w:del w:id="14" w:author="Chaponniere31" w:date="2019-04-01T13:25:00Z">
        <w:r w:rsidRPr="00770D08" w:rsidDel="00254074">
          <w:delText xml:space="preserve"> and requests </w:delText>
        </w:r>
        <w:r w:rsidDel="00254074">
          <w:rPr>
            <w:rFonts w:eastAsia="MS Mincho"/>
          </w:rPr>
          <w:delText>a PDU session type</w:delText>
        </w:r>
      </w:del>
      <w:r>
        <w:rPr>
          <w:rFonts w:eastAsia="MS Mincho"/>
        </w:rPr>
        <w:t>.</w:t>
      </w:r>
    </w:p>
    <w:p w14:paraId="53F408BB" w14:textId="53FFC11A" w:rsidR="00254074" w:rsidRDefault="00254074" w:rsidP="002D3D46">
      <w:pPr>
        <w:jc w:val="center"/>
        <w:rPr>
          <w:noProof/>
        </w:rPr>
      </w:pPr>
    </w:p>
    <w:p w14:paraId="383844C4" w14:textId="65A82CF5" w:rsidR="002D3D46" w:rsidRDefault="002D3D46" w:rsidP="002D3D46">
      <w:pPr>
        <w:jc w:val="center"/>
        <w:rPr>
          <w:noProof/>
        </w:rPr>
      </w:pPr>
      <w:bookmarkStart w:id="15" w:name="_GoBack"/>
      <w:bookmarkEnd w:id="15"/>
      <w:r w:rsidRPr="008A7642">
        <w:rPr>
          <w:noProof/>
          <w:highlight w:val="green"/>
        </w:rPr>
        <w:t xml:space="preserve">*** </w:t>
      </w:r>
      <w:r w:rsidR="00A25FAF">
        <w:rPr>
          <w:noProof/>
          <w:highlight w:val="green"/>
        </w:rPr>
        <w:t>End of</w:t>
      </w:r>
      <w:r w:rsidRPr="008A7642">
        <w:rPr>
          <w:noProof/>
          <w:highlight w:val="green"/>
        </w:rPr>
        <w:t xml:space="preserve"> change</w:t>
      </w:r>
      <w:r w:rsidR="00A25FAF">
        <w:rPr>
          <w:noProof/>
          <w:highlight w:val="green"/>
        </w:rPr>
        <w:t>s</w:t>
      </w:r>
      <w:r w:rsidRPr="008A7642">
        <w:rPr>
          <w:noProof/>
          <w:highlight w:val="green"/>
        </w:rPr>
        <w:t xml:space="preserve"> ***</w:t>
      </w:r>
    </w:p>
    <w:p w14:paraId="238B75F0" w14:textId="61B2DF1B" w:rsidR="002D3D46" w:rsidRDefault="002D3D46" w:rsidP="008A7642">
      <w:pPr>
        <w:jc w:val="center"/>
        <w:rPr>
          <w:noProof/>
        </w:rPr>
      </w:pPr>
    </w:p>
    <w:p w14:paraId="20EBED50" w14:textId="77777777" w:rsidR="008A7642" w:rsidRDefault="008A7642">
      <w:pPr>
        <w:rPr>
          <w:noProof/>
        </w:rPr>
      </w:pPr>
    </w:p>
    <w:sectPr w:rsidR="008A764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007C1C" w14:textId="77777777" w:rsidR="004F3C62" w:rsidRDefault="004F3C62">
      <w:r>
        <w:separator/>
      </w:r>
    </w:p>
  </w:endnote>
  <w:endnote w:type="continuationSeparator" w:id="0">
    <w:p w14:paraId="08B516A1" w14:textId="77777777" w:rsidR="004F3C62" w:rsidRDefault="004F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054DE7" w14:textId="77777777" w:rsidR="004F3C62" w:rsidRDefault="004F3C62">
      <w:r>
        <w:separator/>
      </w:r>
    </w:p>
  </w:footnote>
  <w:footnote w:type="continuationSeparator" w:id="0">
    <w:p w14:paraId="28206AA7" w14:textId="77777777" w:rsidR="004F3C62" w:rsidRDefault="004F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CCE10" w14:textId="77777777" w:rsidR="004E3D99" w:rsidRDefault="004E3D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F6BF5" w14:textId="77777777" w:rsidR="004E3D99" w:rsidRDefault="004E3D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3D2DC" w14:textId="77777777" w:rsidR="004E3D99" w:rsidRDefault="004E3D9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99000" w14:textId="77777777" w:rsidR="004E3D99" w:rsidRDefault="004E3D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A9D4152"/>
    <w:multiLevelType w:val="hybridMultilevel"/>
    <w:tmpl w:val="71CAE1BC"/>
    <w:lvl w:ilvl="0" w:tplc="E9AC101C">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4" w15:restartNumberingAfterBreak="0">
    <w:nsid w:val="64915019"/>
    <w:multiLevelType w:val="hybridMultilevel"/>
    <w:tmpl w:val="FAF2AE40"/>
    <w:lvl w:ilvl="0" w:tplc="2BACE0F0">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31">
    <w15:presenceInfo w15:providerId="None" w15:userId="Chaponniere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18"/>
    <w:rsid w:val="00022E4A"/>
    <w:rsid w:val="00040C0A"/>
    <w:rsid w:val="00041BA6"/>
    <w:rsid w:val="000535A8"/>
    <w:rsid w:val="000A182B"/>
    <w:rsid w:val="000A22DF"/>
    <w:rsid w:val="000A6394"/>
    <w:rsid w:val="000B6B02"/>
    <w:rsid w:val="000B7FED"/>
    <w:rsid w:val="000C038A"/>
    <w:rsid w:val="000C6598"/>
    <w:rsid w:val="000E48C1"/>
    <w:rsid w:val="00115F66"/>
    <w:rsid w:val="00145D43"/>
    <w:rsid w:val="00154A9E"/>
    <w:rsid w:val="00192C46"/>
    <w:rsid w:val="001A08B3"/>
    <w:rsid w:val="001A7B60"/>
    <w:rsid w:val="001B52F0"/>
    <w:rsid w:val="001B7A65"/>
    <w:rsid w:val="001E41F3"/>
    <w:rsid w:val="00254074"/>
    <w:rsid w:val="0026004D"/>
    <w:rsid w:val="002640DD"/>
    <w:rsid w:val="00273135"/>
    <w:rsid w:val="00275D12"/>
    <w:rsid w:val="00284FEB"/>
    <w:rsid w:val="002860C4"/>
    <w:rsid w:val="002A03D4"/>
    <w:rsid w:val="002B3376"/>
    <w:rsid w:val="002B5741"/>
    <w:rsid w:val="002D3D46"/>
    <w:rsid w:val="002E1D82"/>
    <w:rsid w:val="002E1D83"/>
    <w:rsid w:val="00305409"/>
    <w:rsid w:val="00305EBA"/>
    <w:rsid w:val="003112F6"/>
    <w:rsid w:val="00312B5F"/>
    <w:rsid w:val="00355B17"/>
    <w:rsid w:val="003609EF"/>
    <w:rsid w:val="0036231A"/>
    <w:rsid w:val="0036556B"/>
    <w:rsid w:val="00374DD4"/>
    <w:rsid w:val="003909E3"/>
    <w:rsid w:val="003B384C"/>
    <w:rsid w:val="003C7CD5"/>
    <w:rsid w:val="003E1A36"/>
    <w:rsid w:val="003E243C"/>
    <w:rsid w:val="003F322D"/>
    <w:rsid w:val="00403059"/>
    <w:rsid w:val="004057B6"/>
    <w:rsid w:val="00410371"/>
    <w:rsid w:val="00420FB2"/>
    <w:rsid w:val="004242F1"/>
    <w:rsid w:val="00443BFA"/>
    <w:rsid w:val="00454FB5"/>
    <w:rsid w:val="004567A7"/>
    <w:rsid w:val="00467808"/>
    <w:rsid w:val="004B520E"/>
    <w:rsid w:val="004B75B7"/>
    <w:rsid w:val="004D4AC6"/>
    <w:rsid w:val="004E3D99"/>
    <w:rsid w:val="004F3C62"/>
    <w:rsid w:val="0050252B"/>
    <w:rsid w:val="0051580D"/>
    <w:rsid w:val="0051595F"/>
    <w:rsid w:val="0053078C"/>
    <w:rsid w:val="00536268"/>
    <w:rsid w:val="00547111"/>
    <w:rsid w:val="00581842"/>
    <w:rsid w:val="00592D74"/>
    <w:rsid w:val="005A0C70"/>
    <w:rsid w:val="005B2768"/>
    <w:rsid w:val="005B4F60"/>
    <w:rsid w:val="005C277C"/>
    <w:rsid w:val="005E0052"/>
    <w:rsid w:val="005E2C44"/>
    <w:rsid w:val="005E73F0"/>
    <w:rsid w:val="005F6424"/>
    <w:rsid w:val="00621188"/>
    <w:rsid w:val="00623940"/>
    <w:rsid w:val="0062447B"/>
    <w:rsid w:val="006257ED"/>
    <w:rsid w:val="00676976"/>
    <w:rsid w:val="00686D34"/>
    <w:rsid w:val="00695808"/>
    <w:rsid w:val="006B46FB"/>
    <w:rsid w:val="006B5936"/>
    <w:rsid w:val="006D20C5"/>
    <w:rsid w:val="006E21FB"/>
    <w:rsid w:val="006E220E"/>
    <w:rsid w:val="00722BA6"/>
    <w:rsid w:val="00723143"/>
    <w:rsid w:val="007243A7"/>
    <w:rsid w:val="00725ACF"/>
    <w:rsid w:val="00792342"/>
    <w:rsid w:val="007977A8"/>
    <w:rsid w:val="007B512A"/>
    <w:rsid w:val="007C2097"/>
    <w:rsid w:val="007D6A07"/>
    <w:rsid w:val="007E6EAE"/>
    <w:rsid w:val="007F409C"/>
    <w:rsid w:val="007F7259"/>
    <w:rsid w:val="008040A8"/>
    <w:rsid w:val="008279FA"/>
    <w:rsid w:val="00841CD3"/>
    <w:rsid w:val="0084230D"/>
    <w:rsid w:val="008626E7"/>
    <w:rsid w:val="00870EE7"/>
    <w:rsid w:val="00881208"/>
    <w:rsid w:val="00881D3A"/>
    <w:rsid w:val="00887BBE"/>
    <w:rsid w:val="008A45A6"/>
    <w:rsid w:val="008A7642"/>
    <w:rsid w:val="008B15F7"/>
    <w:rsid w:val="008B1B65"/>
    <w:rsid w:val="008C185A"/>
    <w:rsid w:val="008C4368"/>
    <w:rsid w:val="008C5788"/>
    <w:rsid w:val="008F2658"/>
    <w:rsid w:val="008F686C"/>
    <w:rsid w:val="00910C89"/>
    <w:rsid w:val="009148DE"/>
    <w:rsid w:val="0092092D"/>
    <w:rsid w:val="00942686"/>
    <w:rsid w:val="00976611"/>
    <w:rsid w:val="009777D9"/>
    <w:rsid w:val="00991B88"/>
    <w:rsid w:val="009A5753"/>
    <w:rsid w:val="009A579D"/>
    <w:rsid w:val="009E3297"/>
    <w:rsid w:val="009F734F"/>
    <w:rsid w:val="00A246B6"/>
    <w:rsid w:val="00A25FAF"/>
    <w:rsid w:val="00A47E70"/>
    <w:rsid w:val="00A50CF0"/>
    <w:rsid w:val="00A55EA3"/>
    <w:rsid w:val="00A60DBD"/>
    <w:rsid w:val="00A7671C"/>
    <w:rsid w:val="00A81F5E"/>
    <w:rsid w:val="00A9432E"/>
    <w:rsid w:val="00AA2CBC"/>
    <w:rsid w:val="00AC2DBA"/>
    <w:rsid w:val="00AC5820"/>
    <w:rsid w:val="00AD1CD8"/>
    <w:rsid w:val="00AF13ED"/>
    <w:rsid w:val="00AF5E00"/>
    <w:rsid w:val="00B22C95"/>
    <w:rsid w:val="00B258BB"/>
    <w:rsid w:val="00B268FA"/>
    <w:rsid w:val="00B40F1B"/>
    <w:rsid w:val="00B4605A"/>
    <w:rsid w:val="00B63CB1"/>
    <w:rsid w:val="00B67B97"/>
    <w:rsid w:val="00B72046"/>
    <w:rsid w:val="00B84B51"/>
    <w:rsid w:val="00B959DD"/>
    <w:rsid w:val="00B968C8"/>
    <w:rsid w:val="00BA3EC5"/>
    <w:rsid w:val="00BA4348"/>
    <w:rsid w:val="00BA51D9"/>
    <w:rsid w:val="00BB3197"/>
    <w:rsid w:val="00BB5DFC"/>
    <w:rsid w:val="00BC1467"/>
    <w:rsid w:val="00BD279D"/>
    <w:rsid w:val="00BD6BB8"/>
    <w:rsid w:val="00BF4D13"/>
    <w:rsid w:val="00C10557"/>
    <w:rsid w:val="00C66BA2"/>
    <w:rsid w:val="00C673E3"/>
    <w:rsid w:val="00C74422"/>
    <w:rsid w:val="00C77B5B"/>
    <w:rsid w:val="00C95985"/>
    <w:rsid w:val="00CC5026"/>
    <w:rsid w:val="00CC68D0"/>
    <w:rsid w:val="00CD4384"/>
    <w:rsid w:val="00CE02AB"/>
    <w:rsid w:val="00D03F9A"/>
    <w:rsid w:val="00D06D51"/>
    <w:rsid w:val="00D234B4"/>
    <w:rsid w:val="00D24991"/>
    <w:rsid w:val="00D26A9E"/>
    <w:rsid w:val="00D46731"/>
    <w:rsid w:val="00D50255"/>
    <w:rsid w:val="00D54673"/>
    <w:rsid w:val="00D578F5"/>
    <w:rsid w:val="00D72FDF"/>
    <w:rsid w:val="00D73B2F"/>
    <w:rsid w:val="00D85989"/>
    <w:rsid w:val="00DC54D1"/>
    <w:rsid w:val="00DD6EDE"/>
    <w:rsid w:val="00DE0E5C"/>
    <w:rsid w:val="00DE1599"/>
    <w:rsid w:val="00DE34CF"/>
    <w:rsid w:val="00E11147"/>
    <w:rsid w:val="00E1239D"/>
    <w:rsid w:val="00E13F3D"/>
    <w:rsid w:val="00E24D6B"/>
    <w:rsid w:val="00E34898"/>
    <w:rsid w:val="00E41ECA"/>
    <w:rsid w:val="00E45A60"/>
    <w:rsid w:val="00EA0D6D"/>
    <w:rsid w:val="00EB09B7"/>
    <w:rsid w:val="00EC2B4F"/>
    <w:rsid w:val="00EE7D7C"/>
    <w:rsid w:val="00F21686"/>
    <w:rsid w:val="00F25D98"/>
    <w:rsid w:val="00F300FB"/>
    <w:rsid w:val="00F43534"/>
    <w:rsid w:val="00F51BC1"/>
    <w:rsid w:val="00F76AD6"/>
    <w:rsid w:val="00F908BE"/>
    <w:rsid w:val="00F91D57"/>
    <w:rsid w:val="00FB6386"/>
    <w:rsid w:val="00FC6090"/>
    <w:rsid w:val="00FD19B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5C181"/>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B22C95"/>
    <w:rPr>
      <w:rFonts w:ascii="Arial" w:hAnsi="Arial"/>
      <w:sz w:val="18"/>
      <w:lang w:val="en-GB" w:eastAsia="en-US"/>
    </w:rPr>
  </w:style>
  <w:style w:type="character" w:customStyle="1" w:styleId="TACChar">
    <w:name w:val="TAC Char"/>
    <w:link w:val="TAC"/>
    <w:locked/>
    <w:rsid w:val="00B22C95"/>
    <w:rPr>
      <w:rFonts w:ascii="Arial" w:hAnsi="Arial"/>
      <w:sz w:val="18"/>
      <w:lang w:val="en-GB" w:eastAsia="en-US"/>
    </w:rPr>
  </w:style>
  <w:style w:type="character" w:customStyle="1" w:styleId="TAHCar">
    <w:name w:val="TAH Car"/>
    <w:link w:val="TAH"/>
    <w:rsid w:val="00B22C95"/>
    <w:rPr>
      <w:rFonts w:ascii="Arial" w:hAnsi="Arial"/>
      <w:b/>
      <w:sz w:val="18"/>
      <w:lang w:val="en-GB" w:eastAsia="en-US"/>
    </w:rPr>
  </w:style>
  <w:style w:type="character" w:customStyle="1" w:styleId="EditorsNoteChar">
    <w:name w:val="Editor's Note Char"/>
    <w:aliases w:val="EN Char"/>
    <w:link w:val="EditorsNote"/>
    <w:rsid w:val="00B22C95"/>
    <w:rPr>
      <w:rFonts w:ascii="Times New Roman" w:hAnsi="Times New Roman"/>
      <w:color w:val="FF0000"/>
      <w:lang w:val="en-GB" w:eastAsia="en-US"/>
    </w:rPr>
  </w:style>
  <w:style w:type="character" w:customStyle="1" w:styleId="THChar">
    <w:name w:val="TH Char"/>
    <w:link w:val="TH"/>
    <w:rsid w:val="00B22C95"/>
    <w:rPr>
      <w:rFonts w:ascii="Arial" w:hAnsi="Arial"/>
      <w:b/>
      <w:lang w:val="en-GB" w:eastAsia="en-US"/>
    </w:rPr>
  </w:style>
  <w:style w:type="character" w:customStyle="1" w:styleId="TANChar">
    <w:name w:val="TAN Char"/>
    <w:link w:val="TAN"/>
    <w:locked/>
    <w:rsid w:val="00B22C95"/>
    <w:rPr>
      <w:rFonts w:ascii="Arial" w:hAnsi="Arial"/>
      <w:sz w:val="18"/>
      <w:lang w:val="en-GB" w:eastAsia="en-US"/>
    </w:rPr>
  </w:style>
  <w:style w:type="character" w:customStyle="1" w:styleId="TFChar">
    <w:name w:val="TF Char"/>
    <w:link w:val="TF"/>
    <w:locked/>
    <w:rsid w:val="00B22C95"/>
    <w:rPr>
      <w:rFonts w:ascii="Arial" w:hAnsi="Arial"/>
      <w:b/>
      <w:lang w:val="en-GB" w:eastAsia="en-US"/>
    </w:rPr>
  </w:style>
  <w:style w:type="character" w:customStyle="1" w:styleId="NOZchn">
    <w:name w:val="NO Zchn"/>
    <w:link w:val="NO"/>
    <w:rsid w:val="00BF4D13"/>
    <w:rPr>
      <w:rFonts w:ascii="Times New Roman" w:hAnsi="Times New Roman"/>
      <w:lang w:val="en-GB" w:eastAsia="en-US"/>
    </w:rPr>
  </w:style>
  <w:style w:type="character" w:customStyle="1" w:styleId="B1Char">
    <w:name w:val="B1 Char"/>
    <w:link w:val="B1"/>
    <w:locked/>
    <w:rsid w:val="00BF4D13"/>
    <w:rPr>
      <w:rFonts w:ascii="Times New Roman" w:hAnsi="Times New Roman"/>
      <w:lang w:val="en-GB" w:eastAsia="en-US"/>
    </w:rPr>
  </w:style>
  <w:style w:type="character" w:customStyle="1" w:styleId="B1Char1">
    <w:name w:val="B1 Char1"/>
    <w:rsid w:val="003112F6"/>
    <w:rPr>
      <w:lang w:val="en-GB" w:eastAsia="en-US" w:bidi="ar-SA"/>
    </w:rPr>
  </w:style>
  <w:style w:type="character" w:customStyle="1" w:styleId="NOChar">
    <w:name w:val="NO Char"/>
    <w:rsid w:val="003112F6"/>
    <w:rPr>
      <w:lang w:val="en-GB" w:eastAsia="en-US" w:bidi="ar-SA"/>
    </w:rPr>
  </w:style>
  <w:style w:type="character" w:customStyle="1" w:styleId="EXCar">
    <w:name w:val="EX Car"/>
    <w:link w:val="EX"/>
    <w:rsid w:val="003112F6"/>
    <w:rPr>
      <w:rFonts w:ascii="Times New Roman" w:hAnsi="Times New Roman"/>
      <w:lang w:val="en-GB" w:eastAsia="en-US"/>
    </w:rPr>
  </w:style>
  <w:style w:type="character" w:customStyle="1" w:styleId="B2Char">
    <w:name w:val="B2 Char"/>
    <w:link w:val="B2"/>
    <w:rsid w:val="003112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42426272622222222222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468AA6-DF1E-463C-BFAB-E0CDF3CFF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2645</Words>
  <Characters>15081</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Chaponniere31</cp:lastModifiedBy>
  <cp:revision>3</cp:revision>
  <cp:lastPrinted>1900-01-01T08:00:00Z</cp:lastPrinted>
  <dcterms:created xsi:type="dcterms:W3CDTF">2019-04-01T20:21:00Z</dcterms:created>
  <dcterms:modified xsi:type="dcterms:W3CDTF">2019-04-01T20:25:00Z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