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60475">
        <w:rPr>
          <w:rFonts w:hint="eastAsia"/>
          <w:b/>
          <w:i/>
          <w:noProof/>
          <w:sz w:val="28"/>
          <w:lang w:eastAsia="zh-CN"/>
        </w:rPr>
        <w:t>0</w:t>
      </w:r>
      <w:r w:rsidR="00910CEB">
        <w:rPr>
          <w:rFonts w:hint="eastAsia"/>
          <w:b/>
          <w:i/>
          <w:noProof/>
          <w:sz w:val="28"/>
          <w:lang w:eastAsia="zh-CN"/>
        </w:rPr>
        <w:t>627</w:t>
      </w:r>
    </w:p>
    <w:p w:rsidR="001E41F3" w:rsidRDefault="004B4B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475" w:rsidP="00F6047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60475">
              <w:rPr>
                <w:rFonts w:hint="eastAsia"/>
                <w:b/>
                <w:noProof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10CEB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910C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6</w:t>
            </w:r>
            <w:r w:rsidR="008A7642" w:rsidRPr="008A7642">
              <w:rPr>
                <w:sz w:val="32"/>
                <w:szCs w:val="32"/>
              </w:rPr>
              <w:t>.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0</w:t>
            </w:r>
            <w:r w:rsidR="008A7642" w:rsidRPr="008A7642">
              <w:rPr>
                <w:sz w:val="32"/>
                <w:szCs w:val="32"/>
              </w:rPr>
              <w:t>.</w:t>
            </w:r>
            <w:r w:rsidR="00910CEB">
              <w:rPr>
                <w:rFonts w:hint="eastAsia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0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954" w:rsidP="00910CE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9F3664">
                <w:rPr>
                  <w:rFonts w:hint="eastAsia"/>
                  <w:lang w:eastAsia="zh-CN"/>
                </w:rPr>
                <w:t>A</w:t>
              </w:r>
              <w:r w:rsidR="00D12AF1">
                <w:rPr>
                  <w:rFonts w:hint="eastAsia"/>
                  <w:lang w:eastAsia="zh-CN"/>
                </w:rPr>
                <w:t>lignment for the not</w:t>
              </w:r>
              <w:r w:rsidR="00910CEB">
                <w:rPr>
                  <w:rFonts w:hint="eastAsia"/>
                  <w:lang w:eastAsia="zh-CN"/>
                </w:rPr>
                <w:t>i</w:t>
              </w:r>
              <w:r w:rsidR="00D12AF1">
                <w:rPr>
                  <w:rFonts w:hint="eastAsia"/>
                  <w:lang w:eastAsia="zh-CN"/>
                </w:rPr>
                <w:t>fication procedure</w:t>
              </w:r>
            </w:fldSimple>
            <w:r w:rsidR="00D12AF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0CEB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 w:rsidP="00910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5FC5">
              <w:t>Rel-1</w:t>
            </w:r>
            <w:r w:rsidR="00910CEB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eason 1: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use of notificaiton procedure to deliver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>
              <w:rPr>
                <w:rFonts w:hint="eastAsia"/>
                <w:noProof/>
                <w:lang w:eastAsia="zh-CN"/>
              </w:rPr>
              <w:t xml:space="preserve"> associated one access is missing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Subclause 5.1.2.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eason 1: 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condition that the UE is not in MICO mode is missing for notification message over non-3GPP access in Subclause 5.1.2.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1B6E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the</w:t>
            </w:r>
            <w:r w:rsidR="005B5C11">
              <w:rPr>
                <w:rFonts w:hint="eastAsia"/>
                <w:noProof/>
                <w:lang w:eastAsia="zh-CN"/>
              </w:rPr>
              <w:t xml:space="preserve"> purpose of</w:t>
            </w:r>
            <w:r>
              <w:rPr>
                <w:rFonts w:hint="eastAsia"/>
                <w:noProof/>
                <w:lang w:eastAsia="zh-CN"/>
              </w:rPr>
              <w:t xml:space="preserve"> deliver</w:t>
            </w:r>
            <w:r w:rsidR="005B5C11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 w:rsidR="005B5C11">
              <w:rPr>
                <w:rFonts w:hint="eastAsia"/>
                <w:noProof/>
                <w:lang w:eastAsia="zh-CN"/>
              </w:rPr>
              <w:t xml:space="preserve"> for notification procedure.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the condition that the UE is not in MICO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use of notificaiton procedure is not correctly captured in subclause 5.1.2.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isalignment of notificaiton procedure in different subclause.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C607F7">
              <w:t>.1.</w:t>
            </w:r>
            <w: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87169" w:rsidRPr="000A466E" w:rsidRDefault="00787169" w:rsidP="00787169">
      <w:pPr>
        <w:pStyle w:val="3"/>
      </w:pPr>
      <w:bookmarkStart w:id="2" w:name="_Toc533171785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2"/>
    </w:p>
    <w:p w:rsidR="00787169" w:rsidRPr="007E6407" w:rsidRDefault="00787169" w:rsidP="00787169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787169" w:rsidRPr="003168A2" w:rsidRDefault="00787169" w:rsidP="00787169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787169" w:rsidRPr="007E6407" w:rsidRDefault="00787169" w:rsidP="00787169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>Initiated by the network:</w:t>
      </w:r>
    </w:p>
    <w:p w:rsidR="00787169" w:rsidRPr="00DF546D" w:rsidRDefault="00787169" w:rsidP="00787169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787169" w:rsidRPr="007E6407" w:rsidRDefault="00787169" w:rsidP="00787169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787169" w:rsidRPr="007E6407" w:rsidRDefault="00787169" w:rsidP="00787169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787169" w:rsidRPr="003168A2" w:rsidRDefault="00787169" w:rsidP="00787169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787169" w:rsidRPr="00DF546D" w:rsidRDefault="00787169" w:rsidP="00787169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5GMM status</w:t>
      </w:r>
      <w:r w:rsidRPr="007E6407">
        <w:t>.</w:t>
      </w:r>
      <w:proofErr w:type="gramEnd"/>
    </w:p>
    <w:p w:rsidR="00787169" w:rsidRPr="007E6407" w:rsidRDefault="00787169" w:rsidP="00787169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787169" w:rsidRPr="007E6407" w:rsidRDefault="00787169" w:rsidP="00787169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>
        <w:t>eCall</w:t>
      </w:r>
      <w:proofErr w:type="gramEnd"/>
      <w:r>
        <w:t xml:space="preserve"> inactivity procedure.</w:t>
      </w:r>
    </w:p>
    <w:p w:rsidR="00787169" w:rsidRPr="007E6407" w:rsidRDefault="00787169" w:rsidP="00787169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787169" w:rsidRDefault="00787169" w:rsidP="00787169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787169" w:rsidRDefault="00787169" w:rsidP="00787169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787169" w:rsidRDefault="00787169" w:rsidP="00787169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</w:t>
      </w:r>
      <w:bookmarkStart w:id="3" w:name="OLE_LINK18"/>
      <w:r>
        <w:rPr>
          <w:rFonts w:hint="eastAsia"/>
          <w:lang w:eastAsia="zh-CN"/>
        </w:rPr>
        <w:t>user-plane resources for</w:t>
      </w:r>
      <w:bookmarkEnd w:id="3"/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lastRenderedPageBreak/>
        <w:tab/>
      </w:r>
      <w:proofErr w:type="gramStart"/>
      <w:r w:rsidRPr="007E6407">
        <w:t>paging</w:t>
      </w:r>
      <w:proofErr w:type="gramEnd"/>
      <w:r w:rsidRPr="007E6407">
        <w:t>.</w:t>
      </w:r>
    </w:p>
    <w:p w:rsidR="00787169" w:rsidRDefault="00787169" w:rsidP="00787169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 xml:space="preserve">on-3GPP access </w:t>
      </w:r>
      <w:ins w:id="4" w:author="kangyanchao_rev1" w:date="2019-01-24T22:36:00Z">
        <w:r w:rsidR="00910CEB">
          <w:rPr>
            <w:lang w:eastAsia="ko-KR"/>
          </w:rPr>
          <w:t>over 3GPP access</w:t>
        </w:r>
        <w:r w:rsidR="00910CEB">
          <w:rPr>
            <w:rFonts w:hint="eastAsia"/>
            <w:lang w:eastAsia="zh-CN"/>
          </w:rPr>
          <w:t xml:space="preserve"> </w:t>
        </w:r>
      </w:ins>
      <w:ins w:id="5" w:author="vivo_user" w:date="2019-01-11T11:12:00Z">
        <w:r w:rsidR="000F1B6E">
          <w:rPr>
            <w:rFonts w:hint="eastAsia"/>
            <w:lang w:eastAsia="zh-CN"/>
          </w:rPr>
          <w:t xml:space="preserve">or </w:t>
        </w:r>
        <w:r w:rsidR="000F1B6E">
          <w:rPr>
            <w:lang w:eastAsia="ko-KR"/>
          </w:rPr>
          <w:t xml:space="preserve">to deliver 5GSM downlink signalling messages associated with </w:t>
        </w:r>
        <w:r w:rsidR="000F1B6E" w:rsidRPr="009A042E">
          <w:rPr>
            <w:lang w:eastAsia="ko-KR"/>
          </w:rPr>
          <w:t>n</w:t>
        </w:r>
        <w:r w:rsidR="000F1B6E">
          <w:rPr>
            <w:lang w:eastAsia="ko-KR"/>
          </w:rPr>
          <w:t xml:space="preserve">on-3GPP access </w:t>
        </w:r>
      </w:ins>
      <w:r>
        <w:rPr>
          <w:lang w:eastAsia="ko-KR"/>
        </w:rPr>
        <w:t>over 3GPP access</w:t>
      </w:r>
      <w:ins w:id="6" w:author="kangyanchao_rev1" w:date="2019-01-24T22:37:00Z">
        <w:r w:rsidR="00910CEB"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when</w:t>
      </w:r>
      <w:r>
        <w:t xml:space="preserve"> the UE is in 5GMM-CONNECTED mode over 3GPP access and in 5GMM-IDLE mode over non-3GPP access; or</w:t>
      </w:r>
    </w:p>
    <w:p w:rsidR="00787169" w:rsidRDefault="00787169" w:rsidP="00787169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ins w:id="7" w:author="kangyanchao_rev1" w:date="2019-01-24T22:36:00Z">
        <w:r w:rsidR="00910CEB">
          <w:rPr>
            <w:lang w:eastAsia="ko-KR"/>
          </w:rPr>
          <w:t xml:space="preserve">over 3GPP access </w:t>
        </w:r>
      </w:ins>
      <w:ins w:id="8" w:author="vivo_user" w:date="2019-01-11T11:11:00Z">
        <w:r w:rsidR="000F1B6E">
          <w:rPr>
            <w:lang w:eastAsia="ko-KR"/>
          </w:rPr>
          <w:t xml:space="preserve">or to deliver downlink signalling </w:t>
        </w:r>
        <w:r w:rsidR="000F1B6E">
          <w:rPr>
            <w:rFonts w:hint="eastAsia"/>
          </w:rPr>
          <w:t xml:space="preserve">associated with 3GPP access </w:t>
        </w:r>
      </w:ins>
      <w:r w:rsidRPr="0082364F">
        <w:t>over 3GPP access</w:t>
      </w:r>
      <w:ins w:id="9" w:author="kangyanchao_rev1" w:date="2019-01-24T22:37:00Z">
        <w:r w:rsidR="00910CEB">
          <w:rPr>
            <w:rFonts w:hint="eastAsia"/>
            <w:lang w:eastAsia="zh-CN"/>
          </w:rPr>
          <w:t>,</w:t>
        </w:r>
      </w:ins>
      <w:r w:rsidRPr="0082364F">
        <w:t xml:space="preserve"> when the UE is in 5GMM-CONNECTED mode over non-3GPP access and in 5GMM-IDLE mode over 3GPP access</w:t>
      </w:r>
      <w:ins w:id="10" w:author="vivo_user" w:date="2019-01-11T11:10:00Z">
        <w:r>
          <w:rPr>
            <w:rFonts w:hint="eastAsia"/>
            <w:lang w:eastAsia="zh-CN"/>
          </w:rPr>
          <w:t xml:space="preserve"> </w:t>
        </w:r>
      </w:ins>
      <w:ins w:id="11" w:author="kangyanchao_rev1" w:date="2019-01-25T02:32:00Z">
        <w:r w:rsidR="0006225D">
          <w:rPr>
            <w:rFonts w:hint="eastAsia"/>
            <w:lang w:eastAsia="zh-CN"/>
          </w:rPr>
          <w:t>and</w:t>
        </w:r>
      </w:ins>
      <w:ins w:id="12" w:author="vivo_user" w:date="2019-01-11T11:10:00Z">
        <w:r>
          <w:t xml:space="preserve"> the UE i</w:t>
        </w:r>
        <w:bookmarkStart w:id="13" w:name="_GoBack"/>
        <w:bookmarkEnd w:id="13"/>
        <w:r>
          <w:t>s not in MICO mode</w:t>
        </w:r>
      </w:ins>
      <w:r w:rsidRPr="0082364F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B49" w:rsidRDefault="008B7B49">
      <w:r>
        <w:separator/>
      </w:r>
    </w:p>
  </w:endnote>
  <w:endnote w:type="continuationSeparator" w:id="0">
    <w:p w:rsidR="008B7B49" w:rsidRDefault="008B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B49" w:rsidRDefault="008B7B49">
      <w:r>
        <w:separator/>
      </w:r>
    </w:p>
  </w:footnote>
  <w:footnote w:type="continuationSeparator" w:id="0">
    <w:p w:rsidR="008B7B49" w:rsidRDefault="008B7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25D"/>
    <w:rsid w:val="000A6394"/>
    <w:rsid w:val="000B7FED"/>
    <w:rsid w:val="000C038A"/>
    <w:rsid w:val="000C6598"/>
    <w:rsid w:val="000F1B6E"/>
    <w:rsid w:val="00145D43"/>
    <w:rsid w:val="00192C46"/>
    <w:rsid w:val="001A08B3"/>
    <w:rsid w:val="001A7B60"/>
    <w:rsid w:val="001B52F0"/>
    <w:rsid w:val="001B7A65"/>
    <w:rsid w:val="001E41F3"/>
    <w:rsid w:val="00210A58"/>
    <w:rsid w:val="0026004D"/>
    <w:rsid w:val="002640DD"/>
    <w:rsid w:val="00275D12"/>
    <w:rsid w:val="00284FEB"/>
    <w:rsid w:val="002860C4"/>
    <w:rsid w:val="002B5741"/>
    <w:rsid w:val="00305409"/>
    <w:rsid w:val="003109A5"/>
    <w:rsid w:val="003609EF"/>
    <w:rsid w:val="0036231A"/>
    <w:rsid w:val="00374DD4"/>
    <w:rsid w:val="003E1A36"/>
    <w:rsid w:val="00410371"/>
    <w:rsid w:val="004242F1"/>
    <w:rsid w:val="004B4BC3"/>
    <w:rsid w:val="004B75B7"/>
    <w:rsid w:val="0051580D"/>
    <w:rsid w:val="00547111"/>
    <w:rsid w:val="00592D74"/>
    <w:rsid w:val="005B5C11"/>
    <w:rsid w:val="005C277C"/>
    <w:rsid w:val="005E2C44"/>
    <w:rsid w:val="00621188"/>
    <w:rsid w:val="006257ED"/>
    <w:rsid w:val="00695808"/>
    <w:rsid w:val="006B46FB"/>
    <w:rsid w:val="006E21FB"/>
    <w:rsid w:val="00787169"/>
    <w:rsid w:val="00792342"/>
    <w:rsid w:val="007977A8"/>
    <w:rsid w:val="007B512A"/>
    <w:rsid w:val="007C2097"/>
    <w:rsid w:val="007D6A07"/>
    <w:rsid w:val="007F7259"/>
    <w:rsid w:val="008040A8"/>
    <w:rsid w:val="008279FA"/>
    <w:rsid w:val="00850A4C"/>
    <w:rsid w:val="008626E7"/>
    <w:rsid w:val="00870EE7"/>
    <w:rsid w:val="008A45A6"/>
    <w:rsid w:val="008A7642"/>
    <w:rsid w:val="008B7B49"/>
    <w:rsid w:val="008F686C"/>
    <w:rsid w:val="00910CEB"/>
    <w:rsid w:val="009148DE"/>
    <w:rsid w:val="009777D9"/>
    <w:rsid w:val="00991B88"/>
    <w:rsid w:val="009A5753"/>
    <w:rsid w:val="009A579D"/>
    <w:rsid w:val="009E3297"/>
    <w:rsid w:val="009F3664"/>
    <w:rsid w:val="009F734F"/>
    <w:rsid w:val="00A13953"/>
    <w:rsid w:val="00A246B6"/>
    <w:rsid w:val="00A47E70"/>
    <w:rsid w:val="00A50CF0"/>
    <w:rsid w:val="00A65FC5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193D"/>
    <w:rsid w:val="00BD279D"/>
    <w:rsid w:val="00BD6BB8"/>
    <w:rsid w:val="00C66BA2"/>
    <w:rsid w:val="00C95985"/>
    <w:rsid w:val="00CC5026"/>
    <w:rsid w:val="00CC68D0"/>
    <w:rsid w:val="00D03F9A"/>
    <w:rsid w:val="00D06D51"/>
    <w:rsid w:val="00D12AF1"/>
    <w:rsid w:val="00D24991"/>
    <w:rsid w:val="00D50255"/>
    <w:rsid w:val="00DE34CF"/>
    <w:rsid w:val="00E11147"/>
    <w:rsid w:val="00E13F3D"/>
    <w:rsid w:val="00E34898"/>
    <w:rsid w:val="00EB09B7"/>
    <w:rsid w:val="00ED03C7"/>
    <w:rsid w:val="00EE7D7C"/>
    <w:rsid w:val="00F25D98"/>
    <w:rsid w:val="00F300FB"/>
    <w:rsid w:val="00F60475"/>
    <w:rsid w:val="00FB6386"/>
    <w:rsid w:val="00FC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55605-FE69-481E-A6D0-D4F9A21C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kangyanchao_rev1</cp:lastModifiedBy>
  <cp:revision>4</cp:revision>
  <cp:lastPrinted>1900-12-31T16:00:00Z</cp:lastPrinted>
  <dcterms:created xsi:type="dcterms:W3CDTF">2019-01-24T14:35:00Z</dcterms:created>
  <dcterms:modified xsi:type="dcterms:W3CDTF">2019-01-24T18:32:00Z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