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4E3C7F" w14:textId="49AD8981" w:rsidR="00564950" w:rsidRDefault="00564950" w:rsidP="005649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CP-230</w:t>
      </w:r>
      <w:r w:rsidR="00965690">
        <w:rPr>
          <w:b/>
          <w:noProof/>
          <w:sz w:val="24"/>
        </w:rPr>
        <w:t>336</w:t>
      </w:r>
    </w:p>
    <w:p w14:paraId="48738836" w14:textId="77777777" w:rsidR="00564950" w:rsidRDefault="00564950" w:rsidP="005649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Rotterdam, Netherlands,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42B9CDE" w:rsidR="00463675" w:rsidRPr="00B03A63" w:rsidRDefault="00463675" w:rsidP="000F4E43">
      <w:pPr>
        <w:pStyle w:val="Title"/>
      </w:pPr>
      <w:r w:rsidRPr="000F4E43">
        <w:t>Title:</w:t>
      </w:r>
      <w:r w:rsidRPr="00B03A63">
        <w:tab/>
      </w:r>
      <w:r w:rsidR="00F0649B" w:rsidRPr="00B03A63">
        <w:t>L</w:t>
      </w:r>
      <w:r w:rsidRPr="00B03A63">
        <w:t xml:space="preserve">S on </w:t>
      </w:r>
      <w:r w:rsidR="00873E2E" w:rsidRPr="00B03A63">
        <w:t xml:space="preserve">provisioning of satellite coverage availability </w:t>
      </w:r>
      <w:r w:rsidR="00B03A63">
        <w:t xml:space="preserve">information </w:t>
      </w:r>
      <w:r w:rsidR="00873E2E" w:rsidRPr="00B03A63">
        <w:t>to the UE</w:t>
      </w:r>
    </w:p>
    <w:p w14:paraId="56E3B846" w14:textId="36FA20A9" w:rsidR="00463675" w:rsidRPr="00B03A63" w:rsidRDefault="00463675" w:rsidP="000F4E43">
      <w:pPr>
        <w:pStyle w:val="Title"/>
      </w:pPr>
      <w:r w:rsidRPr="00B03A63">
        <w:t>Release:</w:t>
      </w:r>
      <w:r w:rsidRPr="00B03A63">
        <w:tab/>
        <w:t xml:space="preserve">Release </w:t>
      </w:r>
      <w:r w:rsidR="00873E2E" w:rsidRPr="00B03A63">
        <w:t>18</w:t>
      </w:r>
    </w:p>
    <w:p w14:paraId="792135A2" w14:textId="0B8781B6" w:rsidR="00463675" w:rsidRPr="00B03A63" w:rsidRDefault="00463675" w:rsidP="000F4E43">
      <w:pPr>
        <w:pStyle w:val="Title"/>
      </w:pPr>
      <w:r w:rsidRPr="00B03A63">
        <w:t>Work Item:</w:t>
      </w:r>
      <w:r w:rsidRPr="00B03A63">
        <w:tab/>
      </w:r>
      <w:r w:rsidR="00B03A63" w:rsidRPr="00B03A63">
        <w:t>5GSAT_Ph2</w:t>
      </w:r>
    </w:p>
    <w:p w14:paraId="0A1390C0" w14:textId="77777777" w:rsidR="00463675" w:rsidRPr="00B03A6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21CEAA3" w:rsidR="00463675" w:rsidRPr="00B03A63" w:rsidRDefault="00463675" w:rsidP="000F4E43">
      <w:pPr>
        <w:pStyle w:val="Source"/>
      </w:pPr>
      <w:r w:rsidRPr="00B03A63">
        <w:t>Source:</w:t>
      </w:r>
      <w:r w:rsidRPr="00B03A63">
        <w:tab/>
      </w:r>
      <w:r w:rsidR="00B03A63" w:rsidRPr="00B03A63">
        <w:rPr>
          <w:bCs/>
        </w:rPr>
        <w:t>CT</w:t>
      </w:r>
    </w:p>
    <w:p w14:paraId="6AF9910D" w14:textId="7174C3E0" w:rsidR="00463675" w:rsidRPr="00B03A63" w:rsidRDefault="00463675" w:rsidP="000F4E43">
      <w:pPr>
        <w:pStyle w:val="Source"/>
      </w:pPr>
      <w:r w:rsidRPr="00B03A63">
        <w:t>To:</w:t>
      </w:r>
      <w:r w:rsidRPr="00B03A63">
        <w:tab/>
      </w:r>
      <w:r w:rsidR="00B03A63" w:rsidRPr="00B03A63">
        <w:rPr>
          <w:bCs/>
        </w:rPr>
        <w:t>SA2</w:t>
      </w:r>
    </w:p>
    <w:p w14:paraId="033E954A" w14:textId="1D52C5F8" w:rsidR="00463675" w:rsidRPr="00B03A63" w:rsidRDefault="00463675" w:rsidP="000F4E43">
      <w:pPr>
        <w:pStyle w:val="Source"/>
      </w:pPr>
      <w:r w:rsidRPr="00B03A63">
        <w:t>Cc:</w:t>
      </w:r>
      <w:r w:rsidRPr="00B03A63">
        <w:tab/>
      </w:r>
      <w:r w:rsidR="00B03A63" w:rsidRPr="00B03A63">
        <w:rPr>
          <w:bCs/>
        </w:rPr>
        <w:t>SA</w:t>
      </w:r>
      <w:r w:rsidR="007B580E">
        <w:rPr>
          <w:bCs/>
        </w:rPr>
        <w:t>, CT1</w:t>
      </w:r>
    </w:p>
    <w:p w14:paraId="12F1EB36" w14:textId="77777777" w:rsidR="00463675" w:rsidRPr="00B03A6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2BC28C7F" w:rsidR="00463675" w:rsidRPr="00B03A6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03A63">
        <w:rPr>
          <w:rFonts w:ascii="Arial" w:hAnsi="Arial" w:cs="Arial"/>
          <w:b/>
        </w:rPr>
        <w:t>Contact Person:</w:t>
      </w:r>
      <w:r w:rsidRPr="00B03A63">
        <w:rPr>
          <w:rFonts w:ascii="Arial" w:hAnsi="Arial" w:cs="Arial"/>
          <w:bCs/>
        </w:rPr>
        <w:tab/>
      </w:r>
    </w:p>
    <w:p w14:paraId="59A08754" w14:textId="592A4987" w:rsidR="00463675" w:rsidRPr="00B03A63" w:rsidRDefault="00463675" w:rsidP="000F4E43">
      <w:pPr>
        <w:pStyle w:val="Contact"/>
        <w:tabs>
          <w:tab w:val="clear" w:pos="2268"/>
        </w:tabs>
        <w:rPr>
          <w:bCs/>
        </w:rPr>
      </w:pPr>
      <w:r w:rsidRPr="00B03A63">
        <w:t>Name:</w:t>
      </w:r>
      <w:r w:rsidR="00B03A63" w:rsidRPr="00B03A63">
        <w:tab/>
        <w:t>Lena Chaponniere</w:t>
      </w:r>
      <w:r w:rsidRPr="00B03A63">
        <w:rPr>
          <w:bCs/>
        </w:rPr>
        <w:tab/>
      </w:r>
    </w:p>
    <w:p w14:paraId="5836C680" w14:textId="022CB897" w:rsidR="00463675" w:rsidRPr="00B03A63" w:rsidRDefault="00463675" w:rsidP="000F4E43">
      <w:pPr>
        <w:pStyle w:val="Contact"/>
        <w:tabs>
          <w:tab w:val="clear" w:pos="2268"/>
        </w:tabs>
        <w:rPr>
          <w:bCs/>
        </w:rPr>
      </w:pPr>
      <w:r w:rsidRPr="00B03A63">
        <w:t>E-mail Address:</w:t>
      </w:r>
      <w:r w:rsidRPr="00B03A63">
        <w:rPr>
          <w:bCs/>
        </w:rPr>
        <w:tab/>
      </w:r>
      <w:r w:rsidR="00B03A63" w:rsidRPr="00B03A63">
        <w:rPr>
          <w:bCs/>
        </w:rPr>
        <w:t>lguellec@qti.qualcomm.com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02A148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03A63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A2EF4F9" w14:textId="3FCC2C67" w:rsidR="00833357" w:rsidRPr="007B580E" w:rsidRDefault="009D5583">
      <w:pPr>
        <w:rPr>
          <w:rFonts w:ascii="Arial" w:hAnsi="Arial" w:cs="Arial"/>
        </w:rPr>
      </w:pPr>
      <w:r w:rsidRPr="007B580E">
        <w:rPr>
          <w:rFonts w:ascii="Arial" w:hAnsi="Arial" w:cs="Arial"/>
        </w:rPr>
        <w:t>At SA2#</w:t>
      </w:r>
      <w:r w:rsidR="006B25B0">
        <w:rPr>
          <w:rFonts w:ascii="Arial" w:hAnsi="Arial" w:cs="Arial"/>
        </w:rPr>
        <w:t>155</w:t>
      </w:r>
      <w:r w:rsidRPr="007B580E">
        <w:rPr>
          <w:rFonts w:ascii="Arial" w:hAnsi="Arial" w:cs="Arial"/>
        </w:rPr>
        <w:t xml:space="preserve">, SA2 agreed </w:t>
      </w:r>
      <w:r w:rsidR="006B25B0" w:rsidRPr="00577F77">
        <w:rPr>
          <w:rFonts w:ascii="Arial" w:hAnsi="Arial" w:cs="Arial"/>
        </w:rPr>
        <w:t xml:space="preserve">S2-2303427 and S2-2303858 </w:t>
      </w:r>
      <w:r w:rsidR="00833357" w:rsidRPr="007B580E">
        <w:rPr>
          <w:rFonts w:ascii="Arial" w:hAnsi="Arial" w:cs="Arial"/>
        </w:rPr>
        <w:t>which contain the following text:</w:t>
      </w:r>
    </w:p>
    <w:p w14:paraId="1F30DD97" w14:textId="77777777" w:rsidR="00833357" w:rsidRPr="007B580E" w:rsidRDefault="00833357">
      <w:pPr>
        <w:rPr>
          <w:rFonts w:ascii="Arial" w:hAnsi="Arial" w:cs="Arial"/>
        </w:rPr>
      </w:pPr>
    </w:p>
    <w:p w14:paraId="591B0760" w14:textId="77777777" w:rsidR="00E94F95" w:rsidRDefault="00E94F95" w:rsidP="00E94F95">
      <w:pPr>
        <w:spacing w:after="120"/>
        <w:jc w:val="both"/>
        <w:rPr>
          <w:noProof/>
        </w:rPr>
      </w:pPr>
      <w:r>
        <w:rPr>
          <w:noProof/>
        </w:rPr>
        <w:t>[S2-2303427]</w:t>
      </w:r>
    </w:p>
    <w:p w14:paraId="7CF6D4AC" w14:textId="77777777" w:rsidR="00E94F95" w:rsidRPr="00B7385E" w:rsidRDefault="00E94F95" w:rsidP="00E94F95">
      <w:pPr>
        <w:keepLines/>
        <w:ind w:left="720"/>
        <w:rPr>
          <w:b/>
          <w:bCs/>
        </w:rPr>
      </w:pPr>
      <w:bookmarkStart w:id="0" w:name="_Hlk126933839"/>
      <w:bookmarkStart w:id="1" w:name="_Hlk128041025"/>
      <w:r w:rsidRPr="00B7385E">
        <w:rPr>
          <w:b/>
          <w:bCs/>
        </w:rPr>
        <w:t xml:space="preserve">Satellite coverage </w:t>
      </w:r>
      <w:r w:rsidRPr="00AE5936">
        <w:rPr>
          <w:b/>
          <w:bCs/>
        </w:rPr>
        <w:t xml:space="preserve">availability </w:t>
      </w:r>
      <w:r w:rsidRPr="003410B0">
        <w:rPr>
          <w:b/>
          <w:bCs/>
        </w:rPr>
        <w:t>information</w:t>
      </w:r>
      <w:r w:rsidRPr="00B7385E">
        <w:rPr>
          <w:b/>
          <w:bCs/>
        </w:rPr>
        <w:t xml:space="preserve">: </w:t>
      </w:r>
      <w:r w:rsidRPr="00B7385E">
        <w:t xml:space="preserve">this refers to </w:t>
      </w:r>
      <w:r w:rsidRPr="006F1073">
        <w:t>location and time information related to expected coverage availability of satellite/satellite constellation that provides discontinuous coverage</w:t>
      </w:r>
      <w:r w:rsidRPr="006F1073">
        <w:rPr>
          <w:bCs/>
        </w:rPr>
        <w:t>.</w:t>
      </w:r>
      <w:r w:rsidRPr="00B7385E">
        <w:rPr>
          <w:b/>
          <w:bCs/>
        </w:rPr>
        <w:t xml:space="preserve"> </w:t>
      </w:r>
      <w:bookmarkEnd w:id="0"/>
      <w:r w:rsidRPr="00B7385E">
        <w:rPr>
          <w:b/>
          <w:bCs/>
        </w:rPr>
        <w:t xml:space="preserve"> </w:t>
      </w:r>
    </w:p>
    <w:bookmarkEnd w:id="1"/>
    <w:p w14:paraId="2D1760B4" w14:textId="77777777" w:rsidR="00E94F95" w:rsidRDefault="00E94F95" w:rsidP="00E94F95">
      <w:pPr>
        <w:spacing w:after="120"/>
        <w:jc w:val="both"/>
        <w:rPr>
          <w:noProof/>
        </w:rPr>
      </w:pPr>
    </w:p>
    <w:p w14:paraId="537FF0D4" w14:textId="0B17DA1E" w:rsidR="00E94F95" w:rsidRDefault="00E94F95" w:rsidP="00E94F95">
      <w:pPr>
        <w:spacing w:after="120"/>
        <w:jc w:val="both"/>
        <w:rPr>
          <w:noProof/>
        </w:rPr>
      </w:pPr>
      <w:r>
        <w:rPr>
          <w:noProof/>
        </w:rPr>
        <w:t>[S2-2303858]</w:t>
      </w:r>
    </w:p>
    <w:p w14:paraId="6E46C483" w14:textId="77777777" w:rsidR="00E94F95" w:rsidRDefault="00E94F95" w:rsidP="00E94F95">
      <w:pPr>
        <w:spacing w:after="240"/>
        <w:ind w:left="720"/>
        <w:jc w:val="both"/>
        <w:rPr>
          <w:noProof/>
        </w:rPr>
      </w:pPr>
      <w:r w:rsidRPr="003410B0">
        <w:rPr>
          <w:noProof/>
        </w:rPr>
        <w:t>A UE may use satellite coverage availability information for satellite access to support discontinuous coverage operations. Satellite coverage availability information can be provided to a UE by an external server via a PDU Session or SMS</w:t>
      </w:r>
      <w:r>
        <w:rPr>
          <w:noProof/>
        </w:rPr>
        <w:t>.</w:t>
      </w:r>
    </w:p>
    <w:p w14:paraId="30F47EF6" w14:textId="028FF787" w:rsidR="00833357" w:rsidRPr="007B580E" w:rsidRDefault="00833357">
      <w:pPr>
        <w:rPr>
          <w:rFonts w:ascii="Arial" w:hAnsi="Arial" w:cs="Arial"/>
        </w:rPr>
      </w:pPr>
      <w:r w:rsidRPr="007B580E">
        <w:rPr>
          <w:rFonts w:ascii="Arial" w:hAnsi="Arial" w:cs="Arial"/>
        </w:rPr>
        <w:t>CT could not agree on the stage 3 impacts of the above requirements. CT would therefore like to a</w:t>
      </w:r>
      <w:r w:rsidR="000B37C1">
        <w:rPr>
          <w:rFonts w:ascii="Arial" w:hAnsi="Arial" w:cs="Arial"/>
        </w:rPr>
        <w:t>s</w:t>
      </w:r>
      <w:r w:rsidRPr="007B580E">
        <w:rPr>
          <w:rFonts w:ascii="Arial" w:hAnsi="Arial" w:cs="Arial"/>
        </w:rPr>
        <w:t xml:space="preserve">k the following questions for clarification to SA2 </w:t>
      </w:r>
      <w:proofErr w:type="gramStart"/>
      <w:r w:rsidRPr="007B580E">
        <w:rPr>
          <w:rFonts w:ascii="Arial" w:hAnsi="Arial" w:cs="Arial"/>
        </w:rPr>
        <w:t>in order to</w:t>
      </w:r>
      <w:proofErr w:type="gramEnd"/>
      <w:r w:rsidRPr="007B580E">
        <w:rPr>
          <w:rFonts w:ascii="Arial" w:hAnsi="Arial" w:cs="Arial"/>
        </w:rPr>
        <w:t xml:space="preserve"> reach a common understanding of the requirements:</w:t>
      </w:r>
    </w:p>
    <w:p w14:paraId="4DF266F4" w14:textId="77777777" w:rsidR="00833357" w:rsidRPr="007B580E" w:rsidRDefault="00833357">
      <w:pPr>
        <w:rPr>
          <w:rFonts w:ascii="Arial" w:hAnsi="Arial" w:cs="Arial"/>
        </w:rPr>
      </w:pPr>
    </w:p>
    <w:p w14:paraId="5275DB4B" w14:textId="46342652" w:rsidR="00463675" w:rsidRPr="00E94F95" w:rsidRDefault="00833357" w:rsidP="00E94F95">
      <w:pPr>
        <w:pStyle w:val="ListParagraph"/>
        <w:numPr>
          <w:ilvl w:val="0"/>
          <w:numId w:val="15"/>
        </w:numPr>
        <w:rPr>
          <w:rFonts w:ascii="Arial" w:hAnsi="Arial" w:cs="Arial"/>
          <w:i/>
          <w:iCs/>
        </w:rPr>
      </w:pPr>
      <w:r w:rsidRPr="00E94F95">
        <w:rPr>
          <w:rFonts w:ascii="Arial" w:hAnsi="Arial" w:cs="Arial"/>
          <w:b/>
          <w:bCs/>
        </w:rPr>
        <w:t>Question 1:</w:t>
      </w:r>
      <w:r w:rsidRPr="00E94F95">
        <w:rPr>
          <w:rFonts w:ascii="Arial" w:hAnsi="Arial" w:cs="Arial"/>
        </w:rPr>
        <w:t xml:space="preserve"> </w:t>
      </w:r>
      <w:r w:rsidR="00E94F95" w:rsidRPr="00E94F95">
        <w:rPr>
          <w:rFonts w:ascii="Arial" w:hAnsi="Arial" w:cs="Arial"/>
        </w:rPr>
        <w:t xml:space="preserve">Does the format of the satellite coverage availability information need to be </w:t>
      </w:r>
      <w:r w:rsidR="00B6555E">
        <w:rPr>
          <w:rFonts w:ascii="Arial" w:hAnsi="Arial" w:cs="Arial"/>
        </w:rPr>
        <w:t>standardized in 3GPP?</w:t>
      </w:r>
    </w:p>
    <w:p w14:paraId="5F1183BB" w14:textId="77777777" w:rsidR="008C06A0" w:rsidRPr="008C06A0" w:rsidRDefault="008C06A0" w:rsidP="008C06A0">
      <w:pPr>
        <w:pStyle w:val="ListParagraph"/>
        <w:rPr>
          <w:rFonts w:ascii="Arial" w:hAnsi="Arial" w:cs="Arial"/>
          <w:i/>
          <w:iCs/>
          <w:sz w:val="16"/>
          <w:szCs w:val="16"/>
        </w:rPr>
      </w:pPr>
    </w:p>
    <w:p w14:paraId="7E34CB06" w14:textId="285CE711" w:rsidR="00E94F95" w:rsidRPr="00E94F95" w:rsidRDefault="00E94F95" w:rsidP="00E94F95">
      <w:pPr>
        <w:pStyle w:val="ListParagraph"/>
        <w:numPr>
          <w:ilvl w:val="0"/>
          <w:numId w:val="15"/>
        </w:numPr>
        <w:rPr>
          <w:rFonts w:ascii="Arial" w:hAnsi="Arial" w:cs="Arial"/>
          <w:i/>
          <w:iCs/>
        </w:rPr>
      </w:pPr>
      <w:r>
        <w:rPr>
          <w:rFonts w:ascii="Arial" w:hAnsi="Arial" w:cs="Arial"/>
          <w:b/>
          <w:bCs/>
        </w:rPr>
        <w:t>Question 2:</w:t>
      </w:r>
      <w:r>
        <w:rPr>
          <w:rFonts w:ascii="Arial" w:hAnsi="Arial" w:cs="Arial"/>
          <w:i/>
          <w:iCs/>
        </w:rPr>
        <w:t xml:space="preserve"> </w:t>
      </w:r>
      <w:r w:rsidR="00577F77" w:rsidRPr="008C06A0">
        <w:rPr>
          <w:rFonts w:ascii="Arial" w:hAnsi="Arial" w:cs="Arial"/>
        </w:rPr>
        <w:t xml:space="preserve">Does the protocol used </w:t>
      </w:r>
      <w:r w:rsidR="00B6555E" w:rsidRPr="008C06A0">
        <w:rPr>
          <w:rFonts w:ascii="Arial" w:hAnsi="Arial" w:cs="Arial"/>
        </w:rPr>
        <w:t xml:space="preserve">over the user plane between the UE and the external server </w:t>
      </w:r>
      <w:r w:rsidR="00563C9C">
        <w:rPr>
          <w:rFonts w:ascii="Arial" w:hAnsi="Arial" w:cs="Arial"/>
        </w:rPr>
        <w:t xml:space="preserve">to provide the </w:t>
      </w:r>
      <w:r w:rsidR="00563C9C" w:rsidRPr="00E94F95">
        <w:rPr>
          <w:rFonts w:ascii="Arial" w:hAnsi="Arial" w:cs="Arial"/>
        </w:rPr>
        <w:t xml:space="preserve">satellite coverage availability information </w:t>
      </w:r>
      <w:r w:rsidR="00B6555E" w:rsidRPr="008C06A0">
        <w:rPr>
          <w:rFonts w:ascii="Arial" w:hAnsi="Arial" w:cs="Arial"/>
        </w:rPr>
        <w:t>need to be standardized in 3GPP</w:t>
      </w:r>
      <w:r w:rsidR="008C06A0">
        <w:rPr>
          <w:rFonts w:ascii="Arial" w:hAnsi="Arial" w:cs="Arial"/>
        </w:rPr>
        <w:t>?</w:t>
      </w:r>
    </w:p>
    <w:p w14:paraId="63DA267E" w14:textId="77777777" w:rsidR="00463675" w:rsidRPr="007B580E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7B580E" w:rsidRDefault="00463675">
      <w:pPr>
        <w:spacing w:after="120"/>
        <w:rPr>
          <w:rFonts w:ascii="Arial" w:hAnsi="Arial" w:cs="Arial"/>
          <w:b/>
        </w:rPr>
      </w:pPr>
      <w:r w:rsidRPr="007B580E">
        <w:rPr>
          <w:rFonts w:ascii="Arial" w:hAnsi="Arial" w:cs="Arial"/>
          <w:b/>
        </w:rPr>
        <w:t>2. Actions:</w:t>
      </w:r>
    </w:p>
    <w:p w14:paraId="7BF3A47C" w14:textId="5AB12FD0" w:rsidR="00463675" w:rsidRPr="007B580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B580E">
        <w:rPr>
          <w:rFonts w:ascii="Arial" w:hAnsi="Arial" w:cs="Arial"/>
          <w:b/>
        </w:rPr>
        <w:t xml:space="preserve">To </w:t>
      </w:r>
      <w:r w:rsidR="007B580E" w:rsidRPr="007B580E">
        <w:rPr>
          <w:rFonts w:ascii="Arial" w:hAnsi="Arial" w:cs="Arial"/>
          <w:b/>
        </w:rPr>
        <w:t>SA2</w:t>
      </w:r>
      <w:r w:rsidRPr="007B580E">
        <w:rPr>
          <w:rFonts w:ascii="Arial" w:hAnsi="Arial" w:cs="Arial"/>
          <w:b/>
        </w:rPr>
        <w:t xml:space="preserve"> group.</w:t>
      </w:r>
    </w:p>
    <w:p w14:paraId="4CFA2AD2" w14:textId="04735073" w:rsidR="00463675" w:rsidRPr="007B580E" w:rsidRDefault="00463675">
      <w:pPr>
        <w:spacing w:after="120"/>
        <w:ind w:left="993" w:hanging="993"/>
        <w:rPr>
          <w:rFonts w:ascii="Arial" w:hAnsi="Arial" w:cs="Arial"/>
        </w:rPr>
      </w:pPr>
      <w:r w:rsidRPr="007B580E">
        <w:rPr>
          <w:rFonts w:ascii="Arial" w:hAnsi="Arial" w:cs="Arial"/>
          <w:b/>
        </w:rPr>
        <w:t xml:space="preserve">ACTION: </w:t>
      </w:r>
      <w:r w:rsidRPr="007B580E">
        <w:rPr>
          <w:rFonts w:ascii="Arial" w:hAnsi="Arial" w:cs="Arial"/>
          <w:b/>
        </w:rPr>
        <w:tab/>
      </w:r>
      <w:r w:rsidR="007B580E" w:rsidRPr="007B580E">
        <w:rPr>
          <w:rFonts w:ascii="Arial" w:hAnsi="Arial" w:cs="Arial"/>
        </w:rPr>
        <w:t>CT</w:t>
      </w:r>
      <w:r w:rsidRPr="007B580E">
        <w:rPr>
          <w:rFonts w:ascii="Arial" w:hAnsi="Arial" w:cs="Arial"/>
        </w:rPr>
        <w:t xml:space="preserve"> asks </w:t>
      </w:r>
      <w:r w:rsidR="007B580E" w:rsidRPr="007B580E">
        <w:rPr>
          <w:rFonts w:ascii="Arial" w:hAnsi="Arial" w:cs="Arial"/>
        </w:rPr>
        <w:t>SA2</w:t>
      </w:r>
      <w:r w:rsidRPr="007B580E">
        <w:rPr>
          <w:rFonts w:ascii="Arial" w:hAnsi="Arial" w:cs="Arial"/>
        </w:rPr>
        <w:t xml:space="preserve"> group to </w:t>
      </w:r>
      <w:r w:rsidR="007B580E" w:rsidRPr="007B580E">
        <w:rPr>
          <w:rFonts w:ascii="Arial" w:hAnsi="Arial" w:cs="Arial"/>
        </w:rPr>
        <w:t>provide answers to the above questions</w:t>
      </w:r>
      <w:r w:rsidRPr="007B580E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109B76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282B989B" w14:textId="6F67FE5F" w:rsidR="002C130F" w:rsidRDefault="001A37E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anchor="/" w:history="1">
        <w:r w:rsidR="0018237D" w:rsidRPr="00DE1C39">
          <w:rPr>
            <w:rStyle w:val="Hyperlink"/>
            <w:rFonts w:ascii="Arial" w:hAnsi="Arial" w:cs="Arial"/>
            <w:bCs/>
          </w:rPr>
          <w:t>https://portal.3gpp.org/Home.aspx?tbid=649&amp;SubTB=649#/</w:t>
        </w:r>
      </w:hyperlink>
    </w:p>
    <w:p w14:paraId="1F75057A" w14:textId="77777777" w:rsidR="0018237D" w:rsidRPr="00F0649B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8237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927B3C" w14:textId="77777777" w:rsidR="004C44BF" w:rsidRDefault="004C44BF">
      <w:r>
        <w:separator/>
      </w:r>
    </w:p>
  </w:endnote>
  <w:endnote w:type="continuationSeparator" w:id="0">
    <w:p w14:paraId="3FBC5053" w14:textId="77777777" w:rsidR="004C44BF" w:rsidRDefault="004C4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EBCB9D" w14:textId="77777777" w:rsidR="004C44BF" w:rsidRDefault="004C44BF">
      <w:r>
        <w:separator/>
      </w:r>
    </w:p>
  </w:footnote>
  <w:footnote w:type="continuationSeparator" w:id="0">
    <w:p w14:paraId="0493B787" w14:textId="77777777" w:rsidR="004C44BF" w:rsidRDefault="004C44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8E4384E"/>
    <w:multiLevelType w:val="hybridMultilevel"/>
    <w:tmpl w:val="B38EC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8088664">
    <w:abstractNumId w:val="13"/>
  </w:num>
  <w:num w:numId="2" w16cid:durableId="945506945">
    <w:abstractNumId w:val="12"/>
  </w:num>
  <w:num w:numId="3" w16cid:durableId="315955949">
    <w:abstractNumId w:val="11"/>
  </w:num>
  <w:num w:numId="4" w16cid:durableId="945388474">
    <w:abstractNumId w:val="10"/>
  </w:num>
  <w:num w:numId="5" w16cid:durableId="1665552751">
    <w:abstractNumId w:val="9"/>
  </w:num>
  <w:num w:numId="6" w16cid:durableId="1528179109">
    <w:abstractNumId w:val="7"/>
  </w:num>
  <w:num w:numId="7" w16cid:durableId="1982421381">
    <w:abstractNumId w:val="6"/>
  </w:num>
  <w:num w:numId="8" w16cid:durableId="1468357632">
    <w:abstractNumId w:val="5"/>
  </w:num>
  <w:num w:numId="9" w16cid:durableId="755446462">
    <w:abstractNumId w:val="4"/>
  </w:num>
  <w:num w:numId="10" w16cid:durableId="1568145780">
    <w:abstractNumId w:val="8"/>
  </w:num>
  <w:num w:numId="11" w16cid:durableId="1632399355">
    <w:abstractNumId w:val="3"/>
  </w:num>
  <w:num w:numId="12" w16cid:durableId="445120610">
    <w:abstractNumId w:val="2"/>
  </w:num>
  <w:num w:numId="13" w16cid:durableId="1274707784">
    <w:abstractNumId w:val="1"/>
  </w:num>
  <w:num w:numId="14" w16cid:durableId="280958050">
    <w:abstractNumId w:val="0"/>
  </w:num>
  <w:num w:numId="15" w16cid:durableId="740564569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B1AA1"/>
    <w:rsid w:val="000B37C1"/>
    <w:rsid w:val="000E51B0"/>
    <w:rsid w:val="000F4E43"/>
    <w:rsid w:val="00105899"/>
    <w:rsid w:val="00160824"/>
    <w:rsid w:val="001608BF"/>
    <w:rsid w:val="001734EB"/>
    <w:rsid w:val="0018237D"/>
    <w:rsid w:val="001A37EB"/>
    <w:rsid w:val="001A4AF7"/>
    <w:rsid w:val="001E1494"/>
    <w:rsid w:val="002C130F"/>
    <w:rsid w:val="00324107"/>
    <w:rsid w:val="00326B06"/>
    <w:rsid w:val="00347947"/>
    <w:rsid w:val="003663C4"/>
    <w:rsid w:val="00367678"/>
    <w:rsid w:val="003901E1"/>
    <w:rsid w:val="00401229"/>
    <w:rsid w:val="004234FF"/>
    <w:rsid w:val="00426F51"/>
    <w:rsid w:val="00433139"/>
    <w:rsid w:val="00445241"/>
    <w:rsid w:val="00463675"/>
    <w:rsid w:val="004B43FA"/>
    <w:rsid w:val="004C3F5A"/>
    <w:rsid w:val="004C44BF"/>
    <w:rsid w:val="004C4DCF"/>
    <w:rsid w:val="00507006"/>
    <w:rsid w:val="00563C9C"/>
    <w:rsid w:val="00564950"/>
    <w:rsid w:val="00577F77"/>
    <w:rsid w:val="00583EE5"/>
    <w:rsid w:val="00584B08"/>
    <w:rsid w:val="00654758"/>
    <w:rsid w:val="006875E3"/>
    <w:rsid w:val="00687A0B"/>
    <w:rsid w:val="006B25B0"/>
    <w:rsid w:val="006D0B09"/>
    <w:rsid w:val="006E17C7"/>
    <w:rsid w:val="007032C5"/>
    <w:rsid w:val="007116E4"/>
    <w:rsid w:val="00726FC3"/>
    <w:rsid w:val="0077485D"/>
    <w:rsid w:val="007B580E"/>
    <w:rsid w:val="00833357"/>
    <w:rsid w:val="00873E2E"/>
    <w:rsid w:val="0089666F"/>
    <w:rsid w:val="008C06A0"/>
    <w:rsid w:val="008F3A46"/>
    <w:rsid w:val="008F5B13"/>
    <w:rsid w:val="0090241A"/>
    <w:rsid w:val="00923E7C"/>
    <w:rsid w:val="00965690"/>
    <w:rsid w:val="009D5583"/>
    <w:rsid w:val="009F6E85"/>
    <w:rsid w:val="00A7348D"/>
    <w:rsid w:val="00AD51BB"/>
    <w:rsid w:val="00AE489C"/>
    <w:rsid w:val="00AE7BE7"/>
    <w:rsid w:val="00B03A63"/>
    <w:rsid w:val="00B144F4"/>
    <w:rsid w:val="00B6555E"/>
    <w:rsid w:val="00BF7EE2"/>
    <w:rsid w:val="00C165D1"/>
    <w:rsid w:val="00C6700A"/>
    <w:rsid w:val="00C76CA3"/>
    <w:rsid w:val="00CA2FB0"/>
    <w:rsid w:val="00D53018"/>
    <w:rsid w:val="00D676CD"/>
    <w:rsid w:val="00DA5361"/>
    <w:rsid w:val="00E16BBB"/>
    <w:rsid w:val="00E20604"/>
    <w:rsid w:val="00E4207B"/>
    <w:rsid w:val="00E72B30"/>
    <w:rsid w:val="00E74B9D"/>
    <w:rsid w:val="00E76827"/>
    <w:rsid w:val="00E94F95"/>
    <w:rsid w:val="00EA19B5"/>
    <w:rsid w:val="00EA68B1"/>
    <w:rsid w:val="00F0649B"/>
    <w:rsid w:val="00F12248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94F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?tbid=649&amp;SubTB=649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Lena Chaponniere28</cp:lastModifiedBy>
  <cp:revision>2</cp:revision>
  <cp:lastPrinted>2002-04-23T07:10:00Z</cp:lastPrinted>
  <dcterms:created xsi:type="dcterms:W3CDTF">2023-03-21T09:42:00Z</dcterms:created>
  <dcterms:modified xsi:type="dcterms:W3CDTF">2023-03-21T09:42:00Z</dcterms:modified>
</cp:coreProperties>
</file>