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B4D2B" w14:textId="5DD05AB2" w:rsidR="00895A14" w:rsidRDefault="00895A14" w:rsidP="00895A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 w:rsidR="008315EF">
        <w:rPr>
          <w:b/>
          <w:noProof/>
          <w:sz w:val="24"/>
        </w:rPr>
        <w:t>331</w:t>
      </w:r>
    </w:p>
    <w:p w14:paraId="471C43B6" w14:textId="77777777" w:rsidR="00895A14" w:rsidRDefault="00895A14" w:rsidP="00895A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bookmarkStart w:id="0" w:name="_Hlk128502692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Ranging based services and sidelink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37ADDCB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26321" w:rsidRPr="00926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990014</w:t>
      </w:r>
    </w:p>
    <w:p w14:paraId="4D9605DA" w14:textId="7439D9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4CC435D2" w:rsidR="007861B8" w:rsidRPr="006E187D" w:rsidRDefault="001E489F" w:rsidP="006E187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71AA8" w14:paraId="3C72DFEB" w14:textId="77777777" w:rsidTr="00580835">
        <w:trPr>
          <w:cantSplit/>
          <w:jc w:val="center"/>
        </w:trPr>
        <w:tc>
          <w:tcPr>
            <w:tcW w:w="452" w:type="dxa"/>
          </w:tcPr>
          <w:p w14:paraId="3B567762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EAB69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1AA8" w14:paraId="7F5328B4" w14:textId="77777777" w:rsidTr="00580835">
        <w:trPr>
          <w:cantSplit/>
          <w:jc w:val="center"/>
        </w:trPr>
        <w:tc>
          <w:tcPr>
            <w:tcW w:w="452" w:type="dxa"/>
          </w:tcPr>
          <w:p w14:paraId="1E050F1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1B615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1AA8" w14:paraId="1A718D5D" w14:textId="77777777" w:rsidTr="00580835">
        <w:trPr>
          <w:cantSplit/>
          <w:jc w:val="center"/>
        </w:trPr>
        <w:tc>
          <w:tcPr>
            <w:tcW w:w="452" w:type="dxa"/>
          </w:tcPr>
          <w:p w14:paraId="344D82D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A253B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1AA8" w14:paraId="30630022" w14:textId="77777777" w:rsidTr="00580835">
        <w:trPr>
          <w:cantSplit/>
          <w:jc w:val="center"/>
        </w:trPr>
        <w:tc>
          <w:tcPr>
            <w:tcW w:w="452" w:type="dxa"/>
          </w:tcPr>
          <w:p w14:paraId="1148D705" w14:textId="3A096FFA" w:rsidR="00F71AA8" w:rsidRDefault="00F71AA8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6D9111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1AA8" w14:paraId="4C24C795" w14:textId="77777777" w:rsidTr="00580835">
        <w:trPr>
          <w:cantSplit/>
          <w:jc w:val="center"/>
        </w:trPr>
        <w:tc>
          <w:tcPr>
            <w:tcW w:w="452" w:type="dxa"/>
          </w:tcPr>
          <w:p w14:paraId="6108F2B7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54329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E187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1EE341" w:rsidR="006E187D" w:rsidRDefault="006E187D" w:rsidP="006E187D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334D300A" w14:textId="4B010FF3" w:rsidR="006E187D" w:rsidRDefault="006E187D" w:rsidP="006E187D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02CDC73B" w:rsidR="006E187D" w:rsidRDefault="006E187D" w:rsidP="006E187D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2B60CFC4" w:rsidR="006E187D" w:rsidRPr="00251D80" w:rsidRDefault="006E187D" w:rsidP="006E187D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>ort Ranging based services and Sidelink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D43327" w:rsidRDefault="001E489F" w:rsidP="00D433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4DD6CDD4" w14:textId="3C0F67E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18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65C32C" w:rsidR="006E187D" w:rsidRDefault="006E187D" w:rsidP="006E187D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0AFD502C" w:rsidR="006E187D" w:rsidRDefault="006E187D" w:rsidP="006E187D">
            <w:pPr>
              <w:pStyle w:val="TAL"/>
            </w:pPr>
            <w:r w:rsidRPr="00A85BA5">
              <w:rPr>
                <w:rFonts w:eastAsia="SimSun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229596C9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E187D" w14:paraId="3A351679" w14:textId="77777777" w:rsidTr="005875D6">
        <w:trPr>
          <w:cantSplit/>
          <w:jc w:val="center"/>
        </w:trPr>
        <w:tc>
          <w:tcPr>
            <w:tcW w:w="1101" w:type="dxa"/>
          </w:tcPr>
          <w:p w14:paraId="108246EE" w14:textId="5FC650A5" w:rsidR="006E187D" w:rsidRDefault="006E187D" w:rsidP="006E187D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70E7D2AD" w14:textId="5610A98D" w:rsidR="006E187D" w:rsidRDefault="006E187D" w:rsidP="006E187D">
            <w:pPr>
              <w:pStyle w:val="TAL"/>
            </w:pPr>
            <w:bookmarkStart w:id="1" w:name="OLE_LINK3"/>
            <w:r w:rsidRPr="00A85BA5">
              <w:rPr>
                <w:rFonts w:eastAsia="SimSun"/>
              </w:rPr>
              <w:t>Stage 1 for Ranging</w:t>
            </w:r>
            <w:bookmarkEnd w:id="1"/>
          </w:p>
        </w:tc>
        <w:tc>
          <w:tcPr>
            <w:tcW w:w="5099" w:type="dxa"/>
          </w:tcPr>
          <w:p w14:paraId="088A3C39" w14:textId="5845575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E187D" w14:paraId="488FA38D" w14:textId="77777777" w:rsidTr="005875D6">
        <w:trPr>
          <w:cantSplit/>
          <w:jc w:val="center"/>
        </w:trPr>
        <w:tc>
          <w:tcPr>
            <w:tcW w:w="1101" w:type="dxa"/>
          </w:tcPr>
          <w:p w14:paraId="199D1447" w14:textId="7735A67C" w:rsidR="006E187D" w:rsidRDefault="006E187D" w:rsidP="006E187D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A1F9DAB" w14:textId="6040CE1E" w:rsidR="006E187D" w:rsidRDefault="006E187D" w:rsidP="006E187D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9F07399" w14:textId="31304478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E187D" w14:paraId="1A183C0D" w14:textId="77777777" w:rsidTr="005875D6">
        <w:trPr>
          <w:cantSplit/>
          <w:jc w:val="center"/>
        </w:trPr>
        <w:tc>
          <w:tcPr>
            <w:tcW w:w="1101" w:type="dxa"/>
          </w:tcPr>
          <w:p w14:paraId="2988208C" w14:textId="23BF74D4" w:rsidR="006E187D" w:rsidRDefault="006E187D" w:rsidP="006E187D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6556064" w14:textId="02F1BC91" w:rsidR="006E187D" w:rsidRDefault="006E187D" w:rsidP="006E187D">
            <w:pPr>
              <w:pStyle w:val="TAL"/>
            </w:pPr>
            <w:r w:rsidRPr="00D16B82">
              <w:t>Study on Ranging based services and sidelink positioning</w:t>
            </w:r>
          </w:p>
        </w:tc>
        <w:tc>
          <w:tcPr>
            <w:tcW w:w="5099" w:type="dxa"/>
          </w:tcPr>
          <w:p w14:paraId="745FCBBE" w14:textId="0EDBA819" w:rsidR="006E187D" w:rsidRPr="00251D80" w:rsidRDefault="006E187D" w:rsidP="006E187D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>anging based services and sidelink positioning.</w:t>
            </w:r>
          </w:p>
        </w:tc>
      </w:tr>
      <w:tr w:rsidR="006E187D" w14:paraId="6594C7B6" w14:textId="77777777" w:rsidTr="005875D6">
        <w:trPr>
          <w:cantSplit/>
          <w:jc w:val="center"/>
        </w:trPr>
        <w:tc>
          <w:tcPr>
            <w:tcW w:w="1101" w:type="dxa"/>
          </w:tcPr>
          <w:p w14:paraId="6F053AAD" w14:textId="1BCC7B03" w:rsidR="006E187D" w:rsidRDefault="006E187D" w:rsidP="006E187D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36A8EF8A" w14:textId="0E97E7DA" w:rsidR="006E187D" w:rsidRDefault="006E187D" w:rsidP="006E187D">
            <w:pPr>
              <w:pStyle w:val="TAL"/>
            </w:pPr>
            <w:r w:rsidRPr="00164CC3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09FA622B" w14:textId="74A64DCA" w:rsidR="006E187D" w:rsidRPr="00251D80" w:rsidRDefault="006E187D" w:rsidP="006E187D">
            <w:pPr>
              <w:pStyle w:val="Guidance"/>
            </w:pPr>
            <w:r w:rsidRPr="00C65BC1">
              <w:rPr>
                <w:i w:val="0"/>
              </w:rPr>
              <w:t>Rel-18 SA3 study item, which specifies security and privacy aspects of ranging based services and sidelink positioning.</w:t>
            </w:r>
          </w:p>
        </w:tc>
      </w:tr>
      <w:tr w:rsidR="006E187D" w14:paraId="766D718D" w14:textId="77777777" w:rsidTr="005875D6">
        <w:trPr>
          <w:cantSplit/>
          <w:jc w:val="center"/>
        </w:trPr>
        <w:tc>
          <w:tcPr>
            <w:tcW w:w="1101" w:type="dxa"/>
          </w:tcPr>
          <w:p w14:paraId="138BAD0A" w14:textId="2B03360B" w:rsidR="006E187D" w:rsidRDefault="006E187D" w:rsidP="006E187D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707A219C" w14:textId="353D20FC" w:rsidR="006E187D" w:rsidRDefault="006E187D" w:rsidP="006E187D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685ABB" w14:textId="052726FC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E187D" w14:paraId="6D39625F" w14:textId="77777777" w:rsidTr="005875D6">
        <w:trPr>
          <w:cantSplit/>
          <w:jc w:val="center"/>
        </w:trPr>
        <w:tc>
          <w:tcPr>
            <w:tcW w:w="1101" w:type="dxa"/>
          </w:tcPr>
          <w:p w14:paraId="54556116" w14:textId="4A0F574E" w:rsidR="006E187D" w:rsidRDefault="006E187D" w:rsidP="006E18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A7A7C01" w14:textId="4995294C" w:rsidR="006E187D" w:rsidRDefault="006E187D" w:rsidP="006E187D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7F42B98" w14:textId="7A5E19E7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4ACB85" w:rsidR="001E489F" w:rsidRPr="006E187D" w:rsidRDefault="006E187D" w:rsidP="001E489F">
      <w:pPr>
        <w:rPr>
          <w:lang w:eastAsia="zh-CN"/>
        </w:rPr>
      </w:pPr>
      <w:bookmarkStart w:id="2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r>
        <w:rPr>
          <w:rFonts w:hint="eastAsia"/>
          <w:lang w:eastAsia="zh-CN"/>
        </w:rPr>
        <w:t>s</w:t>
      </w:r>
      <w:r w:rsidRPr="004A573E">
        <w:t xml:space="preserve">idelink </w:t>
      </w:r>
      <w:r>
        <w:t>p</w:t>
      </w:r>
      <w:r w:rsidRPr="004A573E">
        <w:t>ositioning</w:t>
      </w:r>
      <w:r w:rsidRPr="002D0B09">
        <w:t xml:space="preserve"> under the study item </w:t>
      </w:r>
      <w:r w:rsidRPr="004A573E">
        <w:t>FS_Ranging_SL</w:t>
      </w:r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>Architectural Enhancements to support Ranging based services and Sidelink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Ranging based services and sidelink positioning in 5GS.</w:t>
      </w:r>
      <w:bookmarkEnd w:id="2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C252A" w14:textId="3B65203A" w:rsidR="006E187D" w:rsidRPr="0040221B" w:rsidRDefault="006E187D" w:rsidP="006E187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>Ranging based services and sidelink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 w:rsidR="002B37CA"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1CA9D4A" w14:textId="1B700F22" w:rsidR="006E187D" w:rsidRDefault="006E187D" w:rsidP="006E187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35014ECA" w14:textId="77777777" w:rsidR="0040221B" w:rsidRPr="0040221B" w:rsidRDefault="0040221B" w:rsidP="006E187D"/>
    <w:p w14:paraId="35010257" w14:textId="77777777" w:rsidR="006E187D" w:rsidRPr="0040221B" w:rsidRDefault="006E187D" w:rsidP="006E187D">
      <w:pPr>
        <w:rPr>
          <w:rFonts w:eastAsia="SimSun"/>
          <w:b/>
          <w:u w:val="single"/>
        </w:rPr>
      </w:pPr>
      <w:r w:rsidRPr="0040221B">
        <w:rPr>
          <w:rFonts w:eastAsia="SimSun"/>
          <w:b/>
          <w:u w:val="single"/>
        </w:rPr>
        <w:t>CT1:</w:t>
      </w:r>
    </w:p>
    <w:p w14:paraId="02C39103" w14:textId="593A2A11" w:rsidR="006E187D" w:rsidRPr="0040221B" w:rsidRDefault="00A91321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A008DA">
        <w:rPr>
          <w:rFonts w:ascii="Times New Roman" w:hAnsi="Times New Roman"/>
          <w:lang w:eastAsia="zh-CN"/>
        </w:rPr>
        <w:t>upport</w:t>
      </w:r>
      <w:r w:rsidR="00194CA6">
        <w:rPr>
          <w:rFonts w:ascii="Times New Roman" w:hAnsi="Times New Roman"/>
          <w:lang w:eastAsia="zh-CN"/>
        </w:rPr>
        <w:t xml:space="preserve"> for</w:t>
      </w:r>
      <w:r w:rsidR="006E187D" w:rsidRPr="0040221B">
        <w:rPr>
          <w:rFonts w:ascii="Times New Roman" w:hAnsi="Times New Roman"/>
          <w:lang w:eastAsia="zh-CN"/>
        </w:rPr>
        <w:t xml:space="preserve"> </w:t>
      </w:r>
      <w:r w:rsidR="00194CA6"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="006E187D" w:rsidRPr="0040221B">
        <w:rPr>
          <w:rFonts w:ascii="Times New Roman" w:hAnsi="Times New Roman"/>
          <w:lang w:eastAsia="zh-CN"/>
        </w:rPr>
        <w:t>, including:</w:t>
      </w:r>
    </w:p>
    <w:p w14:paraId="239EC58E" w14:textId="1B3EBB34" w:rsidR="006E187D" w:rsidRPr="0040221B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</w:t>
      </w:r>
      <w:r w:rsidR="00775C68" w:rsidRPr="0040221B">
        <w:rPr>
          <w:rFonts w:ascii="Times New Roman" w:hAnsi="Times New Roman"/>
        </w:rPr>
        <w:t xml:space="preserve">in which </w:t>
      </w:r>
      <w:r w:rsidRPr="0040221B">
        <w:rPr>
          <w:rFonts w:ascii="Times New Roman" w:hAnsi="Times New Roman"/>
        </w:rPr>
        <w:t xml:space="preserve">PLMNs the UE is authorized to perform </w:t>
      </w:r>
      <w:r w:rsidR="00FC0F5D"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D0DAB89" w14:textId="7203204C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="00FC0F5D"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307A742C" w14:textId="34AB4AD9" w:rsidR="006E187D" w:rsidRPr="008374B1" w:rsidRDefault="000F2F79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 w:rsidR="00EA1430"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sidelink positioning, e.g. the </w:t>
      </w:r>
      <w:r w:rsidR="006E187D" w:rsidRPr="008374B1">
        <w:rPr>
          <w:rFonts w:ascii="Times New Roman" w:hAnsi="Times New Roman"/>
          <w:lang w:eastAsia="zh-CN"/>
        </w:rPr>
        <w:t xml:space="preserve">mapping between </w:t>
      </w:r>
      <w:r w:rsidR="00FC0F5D">
        <w:rPr>
          <w:rFonts w:ascii="Times New Roman" w:hAnsi="Times New Roman"/>
          <w:lang w:eastAsia="zh-CN"/>
        </w:rPr>
        <w:t>the related</w:t>
      </w:r>
      <w:r w:rsidR="006E187D" w:rsidRPr="008374B1">
        <w:rPr>
          <w:rFonts w:ascii="Times New Roman" w:hAnsi="Times New Roman"/>
          <w:lang w:eastAsia="zh-CN"/>
        </w:rPr>
        <w:t xml:space="preserve"> services</w:t>
      </w:r>
      <w:r w:rsidR="00FC0F5D">
        <w:rPr>
          <w:rFonts w:ascii="Times New Roman" w:hAnsi="Times New Roman"/>
          <w:lang w:eastAsia="zh-CN"/>
        </w:rPr>
        <w:t xml:space="preserve"> identifier</w:t>
      </w:r>
      <w:r w:rsidR="006E187D" w:rsidRPr="008374B1">
        <w:rPr>
          <w:rFonts w:ascii="Times New Roman" w:hAnsi="Times New Roman"/>
          <w:lang w:eastAsia="zh-CN"/>
        </w:rPr>
        <w:t xml:space="preserve"> (e.g. ProSe identifiers, V2X service types) and </w:t>
      </w:r>
      <w:r w:rsidR="00FC0F5D">
        <w:rPr>
          <w:rFonts w:ascii="Times New Roman" w:hAnsi="Times New Roman"/>
          <w:lang w:eastAsia="zh-CN"/>
        </w:rPr>
        <w:t>the corresponding</w:t>
      </w:r>
      <w:r w:rsidR="006E187D" w:rsidRPr="008374B1">
        <w:rPr>
          <w:rFonts w:ascii="Times New Roman" w:hAnsi="Times New Roman"/>
          <w:lang w:eastAsia="zh-CN"/>
        </w:rPr>
        <w:t xml:space="preserve"> QoS parameters.</w:t>
      </w:r>
    </w:p>
    <w:p w14:paraId="105204CD" w14:textId="1AA6EAB7" w:rsidR="00C44CD1" w:rsidRPr="008374B1" w:rsidRDefault="00A91321" w:rsidP="00C44CD1">
      <w:pPr>
        <w:pStyle w:val="B2"/>
        <w:numPr>
          <w:ilvl w:val="1"/>
          <w:numId w:val="9"/>
        </w:numPr>
      </w:pPr>
      <w:r>
        <w:t>Update</w:t>
      </w:r>
      <w:r w:rsidR="00EA1430">
        <w:t>s</w:t>
      </w:r>
      <w:r>
        <w:t xml:space="preserve"> to support </w:t>
      </w:r>
      <w:r w:rsidR="00C44CD1" w:rsidRPr="008374B1">
        <w:t>specific parameters to indicate the expected roles of the UEs (e.g. Target UE, SL Reference UE).</w:t>
      </w:r>
    </w:p>
    <w:p w14:paraId="536A42F8" w14:textId="5BCCD717" w:rsidR="00194CA6" w:rsidRDefault="00DF3CC2" w:rsidP="00DE76A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t xml:space="preserve">support </w:t>
      </w:r>
      <w:r w:rsidR="00194CA6">
        <w:rPr>
          <w:rFonts w:ascii="Times New Roman" w:hAnsi="Times New Roman"/>
        </w:rPr>
        <w:t xml:space="preserve">for </w:t>
      </w:r>
      <w:r w:rsidR="00194CA6" w:rsidRPr="00194CA6">
        <w:rPr>
          <w:rFonts w:ascii="Times New Roman" w:hAnsi="Times New Roman"/>
        </w:rPr>
        <w:t>Discovery of SL Reference UE, Target UE and SL Positioning Server UE for performing Ranging based service and Sidelink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 w:rsidR="00194CA6">
        <w:rPr>
          <w:rFonts w:ascii="Times New Roman" w:hAnsi="Times New Roman" w:hint="eastAsia"/>
          <w:lang w:eastAsia="zh-CN"/>
        </w:rPr>
        <w:t>:</w:t>
      </w:r>
    </w:p>
    <w:p w14:paraId="1330F751" w14:textId="2E5EE0F3" w:rsidR="00194CA6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</w:t>
      </w:r>
      <w:r w:rsidR="00EA1430">
        <w:rPr>
          <w:rFonts w:ascii="Times New Roman" w:hAnsi="Times New Roman"/>
          <w:lang w:eastAsia="zh-CN"/>
        </w:rPr>
        <w:t>s</w:t>
      </w:r>
      <w:r w:rsidRPr="0034148F">
        <w:rPr>
          <w:rFonts w:ascii="Times New Roman" w:hAnsi="Times New Roman"/>
          <w:lang w:eastAsia="zh-CN"/>
        </w:rPr>
        <w:t xml:space="preserve"> </w:t>
      </w:r>
      <w:r w:rsidR="006E187D" w:rsidRPr="0034148F">
        <w:rPr>
          <w:rFonts w:ascii="Times New Roman" w:hAnsi="Times New Roman"/>
          <w:lang w:eastAsia="zh-CN"/>
        </w:rPr>
        <w:t>to 5G ProSe</w:t>
      </w:r>
      <w:r w:rsidR="006E187D" w:rsidRPr="0034148F">
        <w:rPr>
          <w:rFonts w:ascii="Times New Roman" w:hAnsi="Times New Roman"/>
        </w:rPr>
        <w:t xml:space="preserve"> Model A and Model B Direct Discovery</w:t>
      </w:r>
      <w:r w:rsidR="0034148F" w:rsidRPr="0034148F">
        <w:rPr>
          <w:rFonts w:ascii="Times New Roman" w:hAnsi="Times New Roman"/>
          <w:lang w:eastAsia="zh-CN"/>
        </w:rPr>
        <w:t xml:space="preserve"> </w:t>
      </w:r>
      <w:r w:rsidR="0034148F" w:rsidRPr="0034148F">
        <w:rPr>
          <w:rFonts w:ascii="Times New Roman" w:hAnsi="Times New Roman"/>
        </w:rPr>
        <w:t>over PC5 reference point,</w:t>
      </w:r>
      <w:r w:rsidR="006E187D" w:rsidRPr="0034148F">
        <w:rPr>
          <w:rFonts w:ascii="Times New Roman" w:hAnsi="Times New Roman"/>
        </w:rPr>
        <w:t xml:space="preserve"> </w:t>
      </w:r>
    </w:p>
    <w:p w14:paraId="48F032F5" w14:textId="4712345B" w:rsidR="006E187D" w:rsidRPr="00E15900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 w:rsidR="00EA1430"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</w:t>
      </w:r>
      <w:r w:rsidR="006E187D" w:rsidRPr="0034148F">
        <w:rPr>
          <w:rFonts w:ascii="Times New Roman" w:hAnsi="Times New Roman"/>
        </w:rPr>
        <w:t xml:space="preserve"> procedures for V2X communication over PC5 reference point</w:t>
      </w:r>
      <w:r w:rsidR="0078757F">
        <w:rPr>
          <w:rFonts w:ascii="Times New Roman" w:hAnsi="Times New Roman"/>
        </w:rPr>
        <w:t>;</w:t>
      </w:r>
    </w:p>
    <w:p w14:paraId="15984419" w14:textId="467660AC" w:rsidR="006E187D" w:rsidRDefault="006E187D" w:rsidP="00187ED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lastRenderedPageBreak/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Ranging/Sidelink Positioning</w:t>
      </w:r>
      <w:r w:rsidR="00805444">
        <w:rPr>
          <w:rFonts w:ascii="Times New Roman" w:hAnsi="Times New Roman"/>
          <w:lang w:eastAsia="zh-CN"/>
        </w:rPr>
        <w:t xml:space="preserve"> control</w:t>
      </w:r>
      <w:r w:rsidR="00E6789D">
        <w:rPr>
          <w:rFonts w:ascii="Times New Roman" w:hAnsi="Times New Roman"/>
          <w:lang w:eastAsia="zh-CN"/>
        </w:rPr>
        <w:t xml:space="preserve">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="00805444" w:rsidRPr="00805444">
        <w:rPr>
          <w:rFonts w:ascii="Times New Roman" w:hAnsi="Times New Roman"/>
          <w:lang w:eastAsia="zh-CN"/>
        </w:rPr>
        <w:t xml:space="preserve"> </w:t>
      </w:r>
      <w:r w:rsidR="00805444" w:rsidRPr="00187ED0">
        <w:rPr>
          <w:rFonts w:ascii="Times New Roman" w:hAnsi="Times New Roman"/>
          <w:lang w:eastAsia="zh-CN"/>
        </w:rPr>
        <w:t xml:space="preserve">to perform </w:t>
      </w:r>
      <w:r w:rsidR="00805444" w:rsidRPr="00FC0F5D">
        <w:rPr>
          <w:rFonts w:ascii="Times New Roman" w:hAnsi="Times New Roman"/>
          <w:lang w:eastAsia="zh-CN"/>
        </w:rPr>
        <w:t>Ranging/Sidelink Positioning</w:t>
      </w:r>
      <w:r w:rsidR="00C6246B">
        <w:rPr>
          <w:rFonts w:ascii="Times New Roman" w:hAnsi="Times New Roman"/>
          <w:lang w:eastAsia="zh-CN"/>
        </w:rPr>
        <w:t>, including:</w:t>
      </w:r>
    </w:p>
    <w:p w14:paraId="583D3928" w14:textId="6C5733F0" w:rsidR="00187ED0" w:rsidRDefault="00E6789D" w:rsidP="00C6246B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</w:t>
      </w:r>
      <w:r w:rsidR="00187ED0">
        <w:rPr>
          <w:rFonts w:ascii="Times New Roman" w:hAnsi="Times New Roman"/>
          <w:lang w:eastAsia="zh-CN"/>
        </w:rPr>
        <w:t>;</w:t>
      </w:r>
    </w:p>
    <w:p w14:paraId="23EB8748" w14:textId="3623A900" w:rsidR="00187ED0" w:rsidRDefault="00E6789D" w:rsidP="00E6789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Sidelink Positioning for In Network Coverage and Partial Network Coverage </w:t>
      </w:r>
      <w:r w:rsidR="00187ED0"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="00187ED0" w:rsidRPr="00187ED0">
        <w:rPr>
          <w:rFonts w:ascii="Times New Roman" w:hAnsi="Times New Roman"/>
          <w:lang w:eastAsia="zh-CN"/>
        </w:rPr>
        <w:t xml:space="preserve"> </w:t>
      </w:r>
      <w:r w:rsidR="00187ED0" w:rsidRPr="00AD42A9">
        <w:rPr>
          <w:rFonts w:ascii="Times New Roman" w:hAnsi="Times New Roman"/>
          <w:lang w:eastAsia="zh-CN"/>
        </w:rPr>
        <w:t>NAS connection</w:t>
      </w:r>
      <w:r w:rsidR="00187ED0">
        <w:rPr>
          <w:rFonts w:ascii="Times New Roman" w:hAnsi="Times New Roman"/>
          <w:lang w:eastAsia="zh-CN"/>
        </w:rPr>
        <w:t>;</w:t>
      </w:r>
    </w:p>
    <w:p w14:paraId="040A83BD" w14:textId="04D62853" w:rsidR="0078757F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</w:t>
      </w:r>
      <w:r w:rsidR="00194CA6" w:rsidRPr="00555563">
        <w:rPr>
          <w:rFonts w:ascii="Times New Roman" w:hAnsi="Times New Roman"/>
          <w:lang w:eastAsia="zh-CN"/>
        </w:rPr>
        <w:t>/</w:t>
      </w:r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 xml:space="preserve">k Positioning </w:t>
      </w:r>
      <w:r w:rsidR="00194CA6" w:rsidRPr="00C6246B">
        <w:rPr>
          <w:rFonts w:ascii="Times New Roman" w:hAnsi="Times New Roman"/>
        </w:rPr>
        <w:t>service</w:t>
      </w:r>
      <w:r w:rsidR="00194CA6"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="002A553C" w:rsidRPr="002A553C">
        <w:rPr>
          <w:rFonts w:ascii="Times New Roman" w:hAnsi="Times New Roman"/>
          <w:lang w:eastAsia="zh-CN"/>
        </w:rPr>
        <w:t>including triggering Ranging and Sidelink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 w:rsidR="0078757F">
        <w:rPr>
          <w:rFonts w:ascii="Times New Roman" w:hAnsi="Times New Roman"/>
          <w:lang w:eastAsia="zh-CN"/>
        </w:rPr>
        <w:t>:</w:t>
      </w:r>
    </w:p>
    <w:p w14:paraId="0D7929EF" w14:textId="4CC4BA2B" w:rsidR="006E187D" w:rsidRDefault="006E187D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</w:t>
      </w:r>
      <w:r w:rsidR="0078757F" w:rsidRPr="0040221B">
        <w:rPr>
          <w:rFonts w:ascii="Times New Roman" w:hAnsi="Times New Roman"/>
          <w:lang w:eastAsia="zh-CN"/>
        </w:rPr>
        <w:t xml:space="preserve">to SL Client UE </w:t>
      </w:r>
      <w:r w:rsidR="0078757F">
        <w:rPr>
          <w:rFonts w:ascii="Times New Roman" w:hAnsi="Times New Roman"/>
          <w:lang w:eastAsia="zh-CN"/>
        </w:rPr>
        <w:t>through</w:t>
      </w:r>
      <w:r w:rsidR="0078757F" w:rsidRPr="0040221B">
        <w:rPr>
          <w:rFonts w:ascii="Times New Roman" w:hAnsi="Times New Roman"/>
          <w:lang w:eastAsia="zh-CN"/>
        </w:rPr>
        <w:t xml:space="preserve"> </w:t>
      </w:r>
      <w:r w:rsidRPr="0040221B">
        <w:rPr>
          <w:rFonts w:ascii="Times New Roman" w:hAnsi="Times New Roman"/>
          <w:lang w:eastAsia="zh-CN"/>
        </w:rPr>
        <w:t>PC5 interfaces</w:t>
      </w:r>
      <w:r w:rsidR="00C63317"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="0078757F" w:rsidRPr="0078757F">
        <w:rPr>
          <w:rFonts w:ascii="Times New Roman" w:hAnsi="Times New Roman"/>
          <w:lang w:eastAsia="zh-CN"/>
        </w:rPr>
        <w:t>though 5GC networ</w:t>
      </w:r>
      <w:r w:rsidR="00C63317"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000A3ED3" w14:textId="43B5EFBD" w:rsidR="0078757F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 w:rsidR="00AA5707">
        <w:rPr>
          <w:rFonts w:ascii="Times New Roman" w:hAnsi="Times New Roman"/>
          <w:lang w:eastAsia="zh-CN"/>
        </w:rPr>
        <w:t xml:space="preserve">he exposure to </w:t>
      </w:r>
      <w:r>
        <w:rPr>
          <w:rFonts w:ascii="Times New Roman" w:hAnsi="Times New Roman"/>
          <w:lang w:eastAsia="zh-CN"/>
        </w:rPr>
        <w:t xml:space="preserve">AF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 procedures;</w:t>
      </w:r>
    </w:p>
    <w:p w14:paraId="5AEAB1C6" w14:textId="35BB0412" w:rsidR="00C63317" w:rsidRPr="0040221B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 procedures;</w:t>
      </w:r>
    </w:p>
    <w:p w14:paraId="4D7D033B" w14:textId="77777777" w:rsidR="006E187D" w:rsidRPr="0040221B" w:rsidRDefault="006E187D" w:rsidP="006E187D">
      <w:pPr>
        <w:rPr>
          <w:rFonts w:eastAsia="SimSun"/>
          <w:b/>
          <w:u w:val="single"/>
          <w:lang w:eastAsia="zh-CN"/>
        </w:rPr>
      </w:pPr>
      <w:r w:rsidRPr="0040221B">
        <w:rPr>
          <w:rFonts w:eastAsia="SimSun"/>
          <w:b/>
          <w:u w:val="single"/>
        </w:rPr>
        <w:t>CT3:</w:t>
      </w:r>
    </w:p>
    <w:p w14:paraId="303F04A7" w14:textId="52749F5D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Nnef_EventExposure reusing the eLCS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7CA25554" w14:textId="77777777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Nnef_ServiceParameter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Ranging/SideLink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by an AF</w:t>
      </w:r>
      <w:r w:rsidRPr="0040221B">
        <w:rPr>
          <w:rFonts w:ascii="Times New Roman" w:hAnsi="Times New Roman"/>
          <w:lang w:eastAsia="zh-CN"/>
        </w:rPr>
        <w:t>;</w:t>
      </w:r>
    </w:p>
    <w:p w14:paraId="7AB06F79" w14:textId="77777777" w:rsidR="00A91321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Ranging/S</w:t>
      </w:r>
      <w:r>
        <w:rPr>
          <w:rFonts w:ascii="Times New Roman" w:hAnsi="Times New Roman"/>
          <w:lang w:eastAsia="zh-CN"/>
        </w:rPr>
        <w:t>ideLink</w:t>
      </w:r>
      <w:r w:rsidRPr="00FD2E23">
        <w:rPr>
          <w:rFonts w:ascii="Times New Roman" w:hAnsi="Times New Roman"/>
          <w:lang w:eastAsia="zh-CN"/>
        </w:rPr>
        <w:t xml:space="preserve"> Positioning service parameters</w:t>
      </w:r>
      <w:r>
        <w:rPr>
          <w:rFonts w:ascii="Times New Roman" w:hAnsi="Times New Roman"/>
          <w:lang w:eastAsia="zh-CN"/>
        </w:rPr>
        <w:t>;</w:t>
      </w:r>
    </w:p>
    <w:p w14:paraId="5DB16DD1" w14:textId="69A619E2" w:rsidR="00A91321" w:rsidRPr="00B1439C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>provisioning in Ranging based services and sidelink positioning;</w:t>
      </w:r>
    </w:p>
    <w:p w14:paraId="698E41F6" w14:textId="77777777" w:rsidR="006E187D" w:rsidRPr="0040221B" w:rsidRDefault="006E187D" w:rsidP="006E187D">
      <w:pPr>
        <w:rPr>
          <w:rFonts w:eastAsia="SimSun"/>
          <w:b/>
          <w:u w:val="single"/>
          <w:lang w:eastAsia="zh-CN"/>
        </w:rPr>
      </w:pPr>
      <w:r w:rsidRPr="0040221B">
        <w:rPr>
          <w:rFonts w:eastAsia="SimSun"/>
          <w:b/>
          <w:u w:val="single"/>
        </w:rPr>
        <w:t>CT4:</w:t>
      </w:r>
    </w:p>
    <w:p w14:paraId="4206F61C" w14:textId="755400C8" w:rsidR="00A91321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3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>for subscription to support Ranging based services and sidelink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sidelink positioning;</w:t>
      </w:r>
      <w:bookmarkEnd w:id="3"/>
    </w:p>
    <w:p w14:paraId="201C649E" w14:textId="43CB3AB4" w:rsidR="00A91321" w:rsidRPr="00970BF8" w:rsidRDefault="00DD5ED9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sidelink positioning</w:t>
      </w:r>
      <w:r w:rsidRPr="00970BF8">
        <w:rPr>
          <w:color w:val="000000"/>
          <w:lang w:eastAsia="zh-CN"/>
        </w:rPr>
        <w:t>;</w:t>
      </w:r>
    </w:p>
    <w:p w14:paraId="29D7381A" w14:textId="7E629818" w:rsidR="00A91321" w:rsidRPr="00970BF8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sidelink positioning, e.g., </w:t>
      </w:r>
      <w:r w:rsidRPr="00970BF8">
        <w:rPr>
          <w:color w:val="000000"/>
          <w:lang w:eastAsia="ja-JP"/>
        </w:rPr>
        <w:t>support Network -assisted Operation and Network assisted Ranging/Sidelink Positioning</w:t>
      </w:r>
      <w:r w:rsidRPr="00970BF8">
        <w:rPr>
          <w:color w:val="000000"/>
          <w:lang w:eastAsia="zh-CN"/>
        </w:rPr>
        <w:t>;</w:t>
      </w:r>
    </w:p>
    <w:p w14:paraId="28402A1F" w14:textId="7401E90A" w:rsidR="001E489F" w:rsidRPr="0040221B" w:rsidRDefault="006E187D" w:rsidP="001E489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potential update</w:t>
      </w:r>
      <w:r w:rsidR="00527A33"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GMLC to support Ranging based services and sidelink positioning, e.g., expose Ranging/Sidelink Positioning service to SL Client UE</w:t>
      </w:r>
      <w:r w:rsidR="00E15900">
        <w:rPr>
          <w:rFonts w:ascii="Times New Roman" w:hAnsi="Times New Roman" w:hint="eastAsia"/>
          <w:lang w:eastAsia="zh-CN"/>
        </w:rPr>
        <w:t>,</w:t>
      </w:r>
      <w:r w:rsidR="00E15900">
        <w:rPr>
          <w:rFonts w:ascii="Times New Roman" w:hAnsi="Times New Roman"/>
          <w:lang w:eastAsia="zh-CN"/>
        </w:rPr>
        <w:t xml:space="preserve"> 5GC NF</w:t>
      </w:r>
      <w:r w:rsidRPr="0040221B">
        <w:rPr>
          <w:rFonts w:ascii="Times New Roman" w:hAnsi="Times New Roman"/>
          <w:lang w:eastAsia="zh-CN"/>
        </w:rPr>
        <w:t xml:space="preserve"> or </w:t>
      </w:r>
      <w:r w:rsidR="0078757F">
        <w:rPr>
          <w:rFonts w:ascii="Times New Roman" w:hAnsi="Times New Roman"/>
          <w:lang w:eastAsia="zh-CN"/>
        </w:rPr>
        <w:t>AF</w:t>
      </w:r>
      <w:r w:rsidRPr="0040221B">
        <w:rPr>
          <w:rFonts w:ascii="Times New Roman" w:hAnsi="Times New Roman"/>
          <w:lang w:eastAsia="zh-CN"/>
        </w:rPr>
        <w:t xml:space="preserve"> over 5GC;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8394C" w:rsidRPr="00895A14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532D97E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5F684E95" w14:textId="22E2F1B2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r w:rsidR="008C748D">
              <w:rPr>
                <w:i/>
                <w:iCs/>
              </w:rPr>
              <w:t>514</w:t>
            </w:r>
          </w:p>
        </w:tc>
        <w:tc>
          <w:tcPr>
            <w:tcW w:w="2409" w:type="dxa"/>
          </w:tcPr>
          <w:p w14:paraId="3F9BA4C9" w14:textId="70497094" w:rsidR="0098394C" w:rsidRPr="0098394C" w:rsidRDefault="0044709B" w:rsidP="0098394C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>Ranging based services and sidelink positioning in 5G system(5GS)</w:t>
            </w:r>
            <w:r w:rsidR="0098394C"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4223C5D0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510D9A1F" w14:textId="71689A4C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54F4385D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11DE6EB5" w14:textId="38233136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499D6BB2" w14:textId="77777777" w:rsidR="0098394C" w:rsidRPr="00926321" w:rsidRDefault="0098394C" w:rsidP="0098394C">
            <w:pPr>
              <w:pStyle w:val="TAL"/>
              <w:rPr>
                <w:i/>
                <w:iCs/>
                <w:lang w:val="fr-FR"/>
              </w:rPr>
            </w:pPr>
            <w:r w:rsidRPr="00926321">
              <w:rPr>
                <w:i/>
                <w:iCs/>
                <w:lang w:val="fr-FR"/>
              </w:rPr>
              <w:t xml:space="preserve">Tingfang Tang, </w:t>
            </w:r>
          </w:p>
          <w:p w14:paraId="04522A6A" w14:textId="77777777" w:rsidR="0098394C" w:rsidRPr="00926321" w:rsidRDefault="0098394C" w:rsidP="0098394C">
            <w:pPr>
              <w:pStyle w:val="TAL"/>
              <w:rPr>
                <w:i/>
                <w:iCs/>
                <w:lang w:val="fr-FR"/>
              </w:rPr>
            </w:pPr>
            <w:r w:rsidRPr="00926321">
              <w:rPr>
                <w:i/>
                <w:iCs/>
                <w:lang w:val="fr-FR"/>
              </w:rPr>
              <w:t xml:space="preserve">Xiaomi, </w:t>
            </w:r>
          </w:p>
          <w:p w14:paraId="1D49C842" w14:textId="38A26905" w:rsidR="0098394C" w:rsidRPr="00926321" w:rsidRDefault="0098394C" w:rsidP="0098394C">
            <w:pPr>
              <w:pStyle w:val="TAL"/>
              <w:rPr>
                <w:i/>
                <w:iCs/>
                <w:lang w:val="fr-FR"/>
              </w:rPr>
            </w:pPr>
            <w:r w:rsidRPr="00926321">
              <w:rPr>
                <w:rFonts w:hint="eastAsia"/>
                <w:i/>
                <w:iCs/>
                <w:lang w:val="fr-FR"/>
              </w:rPr>
              <w:t>t</w:t>
            </w:r>
            <w:r w:rsidRPr="00926321">
              <w:rPr>
                <w:i/>
                <w:iCs/>
                <w:lang w:val="fr-FR"/>
              </w:rPr>
              <w:t>angtingfang@xiaomi.com</w:t>
            </w:r>
          </w:p>
        </w:tc>
      </w:tr>
    </w:tbl>
    <w:p w14:paraId="7EC5BA9E" w14:textId="77777777" w:rsidR="001E489F" w:rsidRPr="00926321" w:rsidRDefault="001E489F" w:rsidP="001E489F">
      <w:pPr>
        <w:pStyle w:val="FP"/>
        <w:rPr>
          <w:lang w:val="fr-FR"/>
        </w:rPr>
      </w:pPr>
    </w:p>
    <w:p w14:paraId="3E5E0EB7" w14:textId="77777777" w:rsidR="001E489F" w:rsidRPr="00926321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8085D" w:rsidRPr="001302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CFFB5C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AD90C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070745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52D2957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8889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F81" w14:textId="4097DDB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11B" w14:textId="08561A46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5G ProSe Model A and Model B Direct Discovery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051" w14:textId="3928915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8D7" w14:textId="645C2F6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49D0BA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FDC" w14:textId="3F93BE90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EC3" w14:textId="6A3AA9CC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5G ProSe policies to support Ranging based services and sidelink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8DD" w14:textId="53C1673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9E0" w14:textId="3DA2A2E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1ED9B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8EA" w14:textId="2350F2B4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65F" w14:textId="3FCDE424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Potential </w:t>
            </w:r>
            <w:r w:rsidR="0028085D"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A6D" w14:textId="6CCF755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F1E" w14:textId="6DD5580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69A5075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1B7" w14:textId="2C9E10A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B9A" w14:textId="6790E40E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V2X communication to support Ranging based services and sidelink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FC8" w14:textId="1E9489E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785" w14:textId="437C409C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300BB9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A57" w14:textId="10C76FA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21" w14:textId="3C89CAF9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="0028085D"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V2X policies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352" w14:textId="48C17A9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9B75" w14:textId="41888AC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A91321" w:rsidRPr="0013022C" w14:paraId="2AEA6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66A" w14:textId="06E16BF7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9AFB" w14:textId="10F79E4D" w:rsidR="00A91321" w:rsidRDefault="00A91321" w:rsidP="00A9132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>Nnef_EventExposure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MonitoringEvent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r w:rsidRPr="00E80C32">
              <w:rPr>
                <w:rFonts w:ascii="Times New Roman" w:hAnsi="Times New Roman"/>
                <w:sz w:val="20"/>
              </w:rPr>
              <w:t>SideLink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D5E" w14:textId="0680B2F6" w:rsidR="00A91321" w:rsidRPr="0013022C" w:rsidRDefault="00A91321" w:rsidP="00A91321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5A" w14:textId="125E49AF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A91321" w:rsidRPr="0013022C" w14:paraId="5EB39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D" w14:textId="3CE01ED2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F1" w14:textId="648C0C0D" w:rsidR="00994A2F" w:rsidRPr="00E80C32" w:rsidRDefault="00994A2F" w:rsidP="00994A2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  <w:r w:rsidR="0094232A">
              <w:rPr>
                <w:rFonts w:ascii="Times New Roman" w:hAnsi="Times New Roman"/>
                <w:sz w:val="20"/>
              </w:rPr>
              <w:t xml:space="preserve"> </w:t>
            </w:r>
            <w:r w:rsidR="00A91321">
              <w:rPr>
                <w:rFonts w:ascii="Times New Roman" w:hAnsi="Times New Roman"/>
                <w:sz w:val="20"/>
              </w:rPr>
              <w:t>U</w:t>
            </w:r>
            <w:r w:rsidR="00A91321" w:rsidRPr="00B86BE2">
              <w:rPr>
                <w:rFonts w:ascii="Times New Roman" w:hAnsi="Times New Roman" w:hint="eastAsia"/>
                <w:sz w:val="20"/>
              </w:rPr>
              <w:t>pdate</w:t>
            </w:r>
            <w:r w:rsidR="00A91321">
              <w:rPr>
                <w:rFonts w:ascii="Times New Roman" w:hAnsi="Times New Roman"/>
                <w:sz w:val="20"/>
              </w:rPr>
              <w:t>s</w:t>
            </w:r>
            <w:r w:rsidR="00A91321"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 w:rsidR="00A91321">
              <w:rPr>
                <w:rFonts w:ascii="Times New Roman" w:hAnsi="Times New Roman"/>
                <w:sz w:val="20"/>
              </w:rPr>
              <w:t xml:space="preserve">(i.e. Nnef_EventExposure API reusing the eLCS feature) </w:t>
            </w:r>
            <w:r w:rsidR="00A91321"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="00A91321">
              <w:rPr>
                <w:rFonts w:ascii="Times New Roman" w:hAnsi="Times New Roman"/>
                <w:sz w:val="20"/>
              </w:rPr>
              <w:t xml:space="preserve">the </w:t>
            </w:r>
            <w:r w:rsidR="00A91321" w:rsidRPr="00B86BE2">
              <w:rPr>
                <w:rFonts w:ascii="Times New Roman" w:hAnsi="Times New Roman"/>
                <w:sz w:val="20"/>
              </w:rPr>
              <w:t>expos</w:t>
            </w:r>
            <w:r w:rsidR="00A91321">
              <w:rPr>
                <w:rFonts w:ascii="Times New Roman" w:hAnsi="Times New Roman"/>
                <w:sz w:val="20"/>
              </w:rPr>
              <w:t>ing</w:t>
            </w:r>
            <w:r w:rsidR="00A91321" w:rsidRPr="00B86BE2">
              <w:rPr>
                <w:rFonts w:ascii="Times New Roman" w:hAnsi="Times New Roman"/>
                <w:sz w:val="20"/>
              </w:rPr>
              <w:t xml:space="preserve"> </w:t>
            </w:r>
            <w:r w:rsidR="00A91321">
              <w:rPr>
                <w:rFonts w:ascii="Times New Roman" w:hAnsi="Times New Roman"/>
                <w:sz w:val="20"/>
              </w:rPr>
              <w:t xml:space="preserve">of </w:t>
            </w:r>
            <w:r w:rsidR="00A91321" w:rsidRPr="00B86BE2">
              <w:rPr>
                <w:rFonts w:ascii="Times New Roman" w:hAnsi="Times New Roman"/>
                <w:sz w:val="20"/>
              </w:rPr>
              <w:t xml:space="preserve">Ranging based services and sidelink positioning </w:t>
            </w:r>
            <w:r w:rsidR="00A91321">
              <w:rPr>
                <w:rFonts w:ascii="Times New Roman" w:hAnsi="Times New Roman"/>
                <w:sz w:val="20"/>
              </w:rPr>
              <w:t xml:space="preserve">services </w:t>
            </w:r>
            <w:r w:rsidR="00A91321" w:rsidRPr="00B86BE2">
              <w:rPr>
                <w:rFonts w:ascii="Times New Roman" w:hAnsi="Times New Roman"/>
                <w:sz w:val="20"/>
              </w:rPr>
              <w:t xml:space="preserve">to </w:t>
            </w:r>
            <w:r w:rsidR="00A91321">
              <w:rPr>
                <w:rFonts w:ascii="Times New Roman" w:hAnsi="Times New Roman"/>
                <w:sz w:val="20"/>
              </w:rPr>
              <w:t>an AF.</w:t>
            </w:r>
          </w:p>
          <w:p w14:paraId="4653C3EF" w14:textId="6B141051" w:rsidR="00A91321" w:rsidRPr="0013022C" w:rsidRDefault="00994A2F" w:rsidP="00994A2F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="00A91321" w:rsidRPr="00E80C32">
              <w:rPr>
                <w:rFonts w:ascii="Times New Roman" w:hAnsi="Times New Roman"/>
                <w:sz w:val="20"/>
              </w:rPr>
              <w:t>Updates to the NEF northbound interface (i.e. Nnef_ServiceParameter API) to support the provisioning of Ranging/SideLink Positioning service parameters 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CB9" w14:textId="7039D1C9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0F7" w14:textId="1CFD2D98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A91321" w:rsidRPr="0013022C" w14:paraId="1FB0CA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1FB" w14:textId="7C029B81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48D" w14:textId="6BB7312D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>provisioning in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2B" w14:textId="7936EF92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983" w14:textId="2F2FA6AF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A91321" w:rsidRPr="0013022C" w14:paraId="40D4BF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C55" w14:textId="521A52A7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1AE" w14:textId="56E1AAA8" w:rsidR="00A91321" w:rsidRPr="0013022C" w:rsidRDefault="00A91321" w:rsidP="00A9132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Ranging/SideLink Positioning service parameters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78D" w14:textId="2A5CCEA4" w:rsidR="00A91321" w:rsidRPr="0013022C" w:rsidRDefault="00A91321" w:rsidP="00A91321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D8F" w14:textId="45703ABA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CB480C" w:rsidRPr="0013022C" w14:paraId="6ACED5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777" w14:textId="2DE6A137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ADA" w14:textId="1CF6C948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22C" w14:textId="7F3A0497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592" w14:textId="6FCF0CE3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B480C" w:rsidRPr="0013022C" w14:paraId="1D3CD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FA2" w14:textId="752E605D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3D7" w14:textId="42948F5F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B7" w14:textId="521AEA85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3A1" w14:textId="6DA3BFE3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B480C" w:rsidRPr="0013022C" w14:paraId="55775F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019" w14:textId="3E0563EC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E06" w14:textId="584CFC89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5D7" w14:textId="2B73627A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B6C" w14:textId="049599B2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3411B" w:rsidRPr="0013022C" w14:paraId="29F7CF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AEA" w14:textId="68367647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8A6" w14:textId="1C81097C" w:rsidR="0003411B" w:rsidRPr="0013022C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P</w:t>
            </w:r>
            <w:r w:rsidRPr="008460F7">
              <w:rPr>
                <w:rFonts w:ascii="Times New Roman" w:hAnsi="Times New Roman"/>
                <w:sz w:val="20"/>
              </w:rPr>
              <w:t>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sidelink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287" w14:textId="05D09157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DB1" w14:textId="2D646942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03411B" w:rsidRPr="0013022C" w14:paraId="28CB6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AD2" w14:textId="6DA1CB90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817" w14:textId="1D559B3D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9A8" w14:textId="62EFE75D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340" w14:textId="16910247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CB480C" w:rsidRPr="0013022C" w14:paraId="49FF9B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E29" w14:textId="3497E229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780" w14:textId="783127AF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D60A" w14:textId="4F114821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DA0" w14:textId="650906C8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B480C" w:rsidRPr="0013022C" w14:paraId="72759C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44C" w14:textId="26561CF8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E9B" w14:textId="10CC4B14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695" w14:textId="77FEE20A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002" w14:textId="08328323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2FE095C7" w14:textId="77777777" w:rsidR="001E489F" w:rsidRPr="0013022C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7A9262" w:rsidR="001E489F" w:rsidRPr="00926321" w:rsidRDefault="0044709B" w:rsidP="001E489F">
      <w:pPr>
        <w:pStyle w:val="Guidance"/>
        <w:rPr>
          <w:i w:val="0"/>
          <w:lang w:val="fr-FR"/>
        </w:rPr>
      </w:pPr>
      <w:r w:rsidRPr="00926321">
        <w:rPr>
          <w:i w:val="0"/>
          <w:lang w:val="fr-FR"/>
        </w:rPr>
        <w:t xml:space="preserve">Tingfang Tang, </w:t>
      </w:r>
      <w:r w:rsidR="008E077C" w:rsidRPr="00926321">
        <w:rPr>
          <w:i w:val="0"/>
          <w:lang w:val="fr-FR"/>
        </w:rPr>
        <w:t>Xiaomi</w:t>
      </w:r>
      <w:r w:rsidRPr="00926321">
        <w:rPr>
          <w:i w:val="0"/>
          <w:lang w:val="fr-FR"/>
        </w:rPr>
        <w:t>, tangtingfang@xiaomi.com</w:t>
      </w:r>
    </w:p>
    <w:p w14:paraId="250CADCC" w14:textId="77777777" w:rsidR="001E489F" w:rsidRPr="00926321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r w:rsidRPr="00E70B0D">
              <w:t>HiSilicon</w:t>
            </w:r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A6791" w14:textId="77777777" w:rsidR="0086409C" w:rsidRDefault="0086409C">
      <w:r>
        <w:separator/>
      </w:r>
    </w:p>
  </w:endnote>
  <w:endnote w:type="continuationSeparator" w:id="0">
    <w:p w14:paraId="57D57180" w14:textId="77777777" w:rsidR="0086409C" w:rsidRDefault="0086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8B481" w14:textId="77777777" w:rsidR="0086409C" w:rsidRDefault="0086409C">
      <w:r>
        <w:separator/>
      </w:r>
    </w:p>
  </w:footnote>
  <w:footnote w:type="continuationSeparator" w:id="0">
    <w:p w14:paraId="5AC1B5F7" w14:textId="77777777" w:rsidR="0086409C" w:rsidRDefault="00864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170536">
    <w:abstractNumId w:val="6"/>
  </w:num>
  <w:num w:numId="2" w16cid:durableId="481314035">
    <w:abstractNumId w:val="3"/>
  </w:num>
  <w:num w:numId="3" w16cid:durableId="2099597109">
    <w:abstractNumId w:val="2"/>
  </w:num>
  <w:num w:numId="4" w16cid:durableId="7525145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6438636">
    <w:abstractNumId w:val="0"/>
  </w:num>
  <w:num w:numId="6" w16cid:durableId="1353265912">
    <w:abstractNumId w:val="1"/>
  </w:num>
  <w:num w:numId="7" w16cid:durableId="205794538">
    <w:abstractNumId w:val="4"/>
  </w:num>
  <w:num w:numId="8" w16cid:durableId="2100444189">
    <w:abstractNumId w:val="5"/>
  </w:num>
  <w:num w:numId="9" w16cid:durableId="1607736525">
    <w:abstractNumId w:val="7"/>
  </w:num>
  <w:num w:numId="10" w16cid:durableId="4529905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CCF"/>
    <w:rsid w:val="00015EE9"/>
    <w:rsid w:val="0002191A"/>
    <w:rsid w:val="00027736"/>
    <w:rsid w:val="0003016C"/>
    <w:rsid w:val="00030CD4"/>
    <w:rsid w:val="0003411B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94F23"/>
    <w:rsid w:val="000967F4"/>
    <w:rsid w:val="000A6432"/>
    <w:rsid w:val="000D1ED8"/>
    <w:rsid w:val="000D6D78"/>
    <w:rsid w:val="000E0429"/>
    <w:rsid w:val="000E0437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6E5"/>
    <w:rsid w:val="0026253E"/>
    <w:rsid w:val="00272D61"/>
    <w:rsid w:val="0028085D"/>
    <w:rsid w:val="002919B7"/>
    <w:rsid w:val="00291EF2"/>
    <w:rsid w:val="00295D61"/>
    <w:rsid w:val="00297C1F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715B7"/>
    <w:rsid w:val="00376C60"/>
    <w:rsid w:val="00392C87"/>
    <w:rsid w:val="003A5FFA"/>
    <w:rsid w:val="003A67E1"/>
    <w:rsid w:val="003A7108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F0AA7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661C"/>
    <w:rsid w:val="004C4C9B"/>
    <w:rsid w:val="004D2FA0"/>
    <w:rsid w:val="004E1010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4D8F"/>
    <w:rsid w:val="00553BDE"/>
    <w:rsid w:val="00555563"/>
    <w:rsid w:val="005559A9"/>
    <w:rsid w:val="00556F13"/>
    <w:rsid w:val="00562495"/>
    <w:rsid w:val="005730AE"/>
    <w:rsid w:val="0057401B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CEF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5444"/>
    <w:rsid w:val="008131AD"/>
    <w:rsid w:val="00831057"/>
    <w:rsid w:val="008315EF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34EB"/>
    <w:rsid w:val="0086409C"/>
    <w:rsid w:val="00866945"/>
    <w:rsid w:val="00876BD5"/>
    <w:rsid w:val="00890EBB"/>
    <w:rsid w:val="00895A14"/>
    <w:rsid w:val="00897C84"/>
    <w:rsid w:val="008A06BE"/>
    <w:rsid w:val="008A56FD"/>
    <w:rsid w:val="008C748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D75"/>
    <w:rsid w:val="00926321"/>
    <w:rsid w:val="00926791"/>
    <w:rsid w:val="0093661C"/>
    <w:rsid w:val="00940736"/>
    <w:rsid w:val="00941253"/>
    <w:rsid w:val="0094232A"/>
    <w:rsid w:val="0095038B"/>
    <w:rsid w:val="00950CF7"/>
    <w:rsid w:val="00960A44"/>
    <w:rsid w:val="0097077B"/>
    <w:rsid w:val="00970864"/>
    <w:rsid w:val="009736D5"/>
    <w:rsid w:val="009768C3"/>
    <w:rsid w:val="00977C43"/>
    <w:rsid w:val="0098195A"/>
    <w:rsid w:val="0098394C"/>
    <w:rsid w:val="00990EEE"/>
    <w:rsid w:val="00994A2F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E7AD7"/>
    <w:rsid w:val="009F6047"/>
    <w:rsid w:val="00A008DA"/>
    <w:rsid w:val="00A03D2A"/>
    <w:rsid w:val="00A10ADB"/>
    <w:rsid w:val="00A144AB"/>
    <w:rsid w:val="00A151A1"/>
    <w:rsid w:val="00A17F01"/>
    <w:rsid w:val="00A20E38"/>
    <w:rsid w:val="00A22BD2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5A14"/>
    <w:rsid w:val="00A82FCC"/>
    <w:rsid w:val="00A8479D"/>
    <w:rsid w:val="00A906A4"/>
    <w:rsid w:val="00A91321"/>
    <w:rsid w:val="00A97953"/>
    <w:rsid w:val="00AA5707"/>
    <w:rsid w:val="00AA574E"/>
    <w:rsid w:val="00AD324E"/>
    <w:rsid w:val="00AD42A9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557E"/>
    <w:rsid w:val="00B63284"/>
    <w:rsid w:val="00B665D1"/>
    <w:rsid w:val="00B75CE0"/>
    <w:rsid w:val="00B8253D"/>
    <w:rsid w:val="00B84B54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CD1"/>
    <w:rsid w:val="00C505EB"/>
    <w:rsid w:val="00C52914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D0135E"/>
    <w:rsid w:val="00D119C2"/>
    <w:rsid w:val="00D145EC"/>
    <w:rsid w:val="00D355FB"/>
    <w:rsid w:val="00D43327"/>
    <w:rsid w:val="00D43C0B"/>
    <w:rsid w:val="00D44A74"/>
    <w:rsid w:val="00D45865"/>
    <w:rsid w:val="00D5683F"/>
    <w:rsid w:val="00D57CD2"/>
    <w:rsid w:val="00D57E66"/>
    <w:rsid w:val="00D62D0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5BBF"/>
    <w:rsid w:val="00DE76A6"/>
    <w:rsid w:val="00DF01BE"/>
    <w:rsid w:val="00DF3CC2"/>
    <w:rsid w:val="00E013A9"/>
    <w:rsid w:val="00E03A99"/>
    <w:rsid w:val="00E041CD"/>
    <w:rsid w:val="00E06534"/>
    <w:rsid w:val="00E126A5"/>
    <w:rsid w:val="00E1463F"/>
    <w:rsid w:val="00E15900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456C"/>
    <w:rsid w:val="00EC6AFB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941B8"/>
    <w:rsid w:val="00FA5FA5"/>
    <w:rsid w:val="00FA6721"/>
    <w:rsid w:val="00FA7365"/>
    <w:rsid w:val="00FA79A7"/>
    <w:rsid w:val="00FC0F5D"/>
    <w:rsid w:val="00FC433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Hyperlink">
    <w:name w:val="Hyperlink"/>
    <w:basedOn w:val="DefaultParagraphFont"/>
    <w:rsid w:val="009839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MCC/KK</cp:lastModifiedBy>
  <cp:revision>4</cp:revision>
  <cp:lastPrinted>2001-04-23T09:30:00Z</cp:lastPrinted>
  <dcterms:created xsi:type="dcterms:W3CDTF">2023-03-20T14:22:00Z</dcterms:created>
  <dcterms:modified xsi:type="dcterms:W3CDTF">2023-03-20T14:29:00Z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</Properties>
</file>