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C5D77" w14:textId="76F01302" w:rsidR="00C54C3D" w:rsidRPr="00C54C3D" w:rsidRDefault="00C54C3D" w:rsidP="00C54C3D">
      <w:pPr>
        <w:pStyle w:val="Header"/>
        <w:tabs>
          <w:tab w:val="right" w:pos="9639"/>
        </w:tabs>
        <w:rPr>
          <w:sz w:val="24"/>
          <w:lang w:eastAsia="en-US"/>
        </w:rPr>
      </w:pPr>
      <w:r w:rsidRPr="00C54C3D">
        <w:rPr>
          <w:sz w:val="24"/>
          <w:lang w:eastAsia="en-US"/>
        </w:rPr>
        <w:t>3GPP TSG-CT Meeting #96</w:t>
      </w:r>
      <w:r w:rsidRPr="00C54C3D">
        <w:rPr>
          <w:sz w:val="24"/>
          <w:lang w:eastAsia="en-US"/>
        </w:rPr>
        <w:tab/>
        <w:t>CP-221</w:t>
      </w:r>
      <w:r w:rsidR="004E439B">
        <w:rPr>
          <w:sz w:val="24"/>
          <w:lang w:eastAsia="en-US"/>
        </w:rPr>
        <w:t>0</w:t>
      </w:r>
      <w:r w:rsidR="00736F19">
        <w:rPr>
          <w:sz w:val="24"/>
          <w:lang w:eastAsia="en-US"/>
        </w:rPr>
        <w:t>8</w:t>
      </w:r>
      <w:r w:rsidR="00481827">
        <w:rPr>
          <w:sz w:val="24"/>
          <w:lang w:eastAsia="en-US"/>
        </w:rPr>
        <w:t>1</w:t>
      </w:r>
    </w:p>
    <w:p w14:paraId="00BA90E0" w14:textId="77777777" w:rsidR="00C54C3D" w:rsidRDefault="00C54C3D" w:rsidP="00C54C3D">
      <w:pPr>
        <w:pStyle w:val="Header"/>
        <w:tabs>
          <w:tab w:val="right" w:pos="9639"/>
        </w:tabs>
        <w:rPr>
          <w:sz w:val="24"/>
          <w:lang w:eastAsia="en-US"/>
        </w:rPr>
      </w:pPr>
      <w:r w:rsidRPr="00C54C3D">
        <w:rPr>
          <w:sz w:val="24"/>
          <w:lang w:eastAsia="en-US"/>
        </w:rPr>
        <w:t>Budapest, Hungary, 05th – 06th June 2022</w:t>
      </w:r>
    </w:p>
    <w:p w14:paraId="10549168" w14:textId="77777777" w:rsidR="000F7ECB" w:rsidRPr="00DC278D" w:rsidRDefault="000F7ECB" w:rsidP="00C54C3D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175B06D2" w14:textId="1DE6F498" w:rsidR="000F7ECB" w:rsidRPr="004E439B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4E439B" w:rsidRPr="004E439B">
        <w:rPr>
          <w:rFonts w:ascii="Arial" w:hAnsi="Arial" w:cs="Arial"/>
          <w:b/>
        </w:rPr>
        <w:t>TS 2</w:t>
      </w:r>
      <w:r w:rsidR="00324CD6">
        <w:rPr>
          <w:rFonts w:ascii="Arial" w:hAnsi="Arial" w:cs="Arial"/>
          <w:b/>
        </w:rPr>
        <w:t>9</w:t>
      </w:r>
      <w:r w:rsidR="004E439B" w:rsidRPr="004E439B">
        <w:rPr>
          <w:rFonts w:ascii="Arial" w:hAnsi="Arial" w:cs="Arial"/>
          <w:b/>
        </w:rPr>
        <w:t>.5</w:t>
      </w:r>
      <w:r w:rsidR="00481827">
        <w:rPr>
          <w:rFonts w:ascii="Arial" w:hAnsi="Arial" w:cs="Arial"/>
          <w:b/>
        </w:rPr>
        <w:t>81</w:t>
      </w:r>
      <w:r w:rsidR="00222D66" w:rsidRPr="00222D66">
        <w:rPr>
          <w:rFonts w:ascii="Arial" w:hAnsi="Arial" w:cs="Arial"/>
          <w:b/>
        </w:rPr>
        <w:t>, Version</w:t>
      </w:r>
      <w:r w:rsidR="00222D66" w:rsidRPr="004E439B">
        <w:rPr>
          <w:rFonts w:ascii="Arial" w:hAnsi="Arial" w:cs="Arial"/>
          <w:b/>
        </w:rPr>
        <w:t xml:space="preserve"> </w:t>
      </w:r>
      <w:r w:rsidR="004E439B" w:rsidRPr="004E439B">
        <w:rPr>
          <w:rFonts w:ascii="Arial" w:hAnsi="Arial" w:cs="Arial"/>
          <w:b/>
        </w:rPr>
        <w:t>1.0.0</w:t>
      </w:r>
      <w:r w:rsidR="004E439B" w:rsidRPr="004E439B">
        <w:rPr>
          <w:rFonts w:ascii="Arial" w:hAnsi="Arial" w:cs="Arial"/>
          <w:b/>
        </w:rPr>
        <w:br/>
      </w:r>
      <w:r w:rsidR="00481827" w:rsidRPr="00481827">
        <w:rPr>
          <w:rFonts w:ascii="Arial" w:hAnsi="Arial" w:cs="Arial"/>
          <w:b/>
        </w:rPr>
        <w:t>5G System; Multicast/Broadcast Service Transport Function services; Stage 3</w:t>
      </w:r>
      <w:r w:rsidR="00222D66" w:rsidRPr="004E439B">
        <w:rPr>
          <w:rFonts w:ascii="Arial" w:hAnsi="Arial" w:cs="Arial"/>
          <w:b/>
        </w:rPr>
        <w:br/>
      </w:r>
    </w:p>
    <w:p w14:paraId="1A216292" w14:textId="75154F6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E439B" w:rsidRPr="004E439B">
        <w:rPr>
          <w:rFonts w:ascii="Arial" w:hAnsi="Arial" w:cs="Arial"/>
          <w:b/>
        </w:rPr>
        <w:t>TSG CT WG4</w:t>
      </w:r>
      <w:r w:rsidR="00201520" w:rsidRPr="004E439B">
        <w:rPr>
          <w:rFonts w:ascii="Arial" w:hAnsi="Arial" w:cs="Arial"/>
          <w:b/>
        </w:rPr>
        <w:br/>
      </w:r>
    </w:p>
    <w:p w14:paraId="0DCF46AF" w14:textId="1F6AD03F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4E439B">
        <w:rPr>
          <w:rFonts w:ascii="Arial" w:hAnsi="Arial" w:cs="Arial"/>
          <w:b/>
        </w:rPr>
        <w:t>Information</w:t>
      </w:r>
      <w:r w:rsidR="004E439B" w:rsidRPr="004E439B">
        <w:rPr>
          <w:rFonts w:ascii="Arial" w:hAnsi="Arial" w:cs="Arial"/>
          <w:b/>
        </w:rPr>
        <w:t xml:space="preserve"> and </w:t>
      </w:r>
      <w:r w:rsidRPr="004E439B">
        <w:rPr>
          <w:rFonts w:ascii="Arial" w:hAnsi="Arial" w:cs="Arial"/>
          <w:b/>
        </w:rPr>
        <w:t>Approval</w:t>
      </w:r>
    </w:p>
    <w:p w14:paraId="63D755EA" w14:textId="77777777" w:rsidR="00222D66" w:rsidRPr="004E439B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707EC41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5FF4D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1EF6B4D" w14:textId="77777777" w:rsidR="00481827" w:rsidRPr="00481827" w:rsidRDefault="00481827" w:rsidP="00481827">
      <w:pPr>
        <w:rPr>
          <w:sz w:val="24"/>
          <w:szCs w:val="24"/>
        </w:rPr>
      </w:pPr>
      <w:r w:rsidRPr="00481827">
        <w:rPr>
          <w:sz w:val="24"/>
          <w:szCs w:val="24"/>
        </w:rPr>
        <w:t>The present document specifies the stage 3 protocol and data model for the Nmbstf Service Based Interface. It provides stage 3 protocol definitions and message flows, and specifies the API for each service offered by the MBSTF.</w:t>
      </w:r>
    </w:p>
    <w:p w14:paraId="48F43DF1" w14:textId="0F9E145A" w:rsidR="00481827" w:rsidRPr="00481827" w:rsidRDefault="00481827" w:rsidP="00481827">
      <w:pPr>
        <w:rPr>
          <w:sz w:val="24"/>
          <w:szCs w:val="24"/>
        </w:rPr>
      </w:pPr>
      <w:r w:rsidRPr="00481827">
        <w:rPr>
          <w:sz w:val="24"/>
          <w:szCs w:val="24"/>
        </w:rPr>
        <w:t>The 5G System stage 2 architecture and procedures are specified in 3GPP TS 23.501 and 3GPP TS 23.502. The 5G Multicast-Broadcast Session Management Services for 5G System is specified in 3GPP TS 23.247  and the User Service Architecture for 5G Multicast-Broadcast Services is specified in 3GPP TS 26.502.</w:t>
      </w:r>
    </w:p>
    <w:p w14:paraId="5CF91FA4" w14:textId="7F872CB3" w:rsidR="00481827" w:rsidRPr="00481827" w:rsidRDefault="00481827" w:rsidP="00481827">
      <w:pPr>
        <w:rPr>
          <w:sz w:val="24"/>
          <w:szCs w:val="24"/>
        </w:rPr>
      </w:pPr>
      <w:r w:rsidRPr="00481827">
        <w:rPr>
          <w:sz w:val="24"/>
          <w:szCs w:val="24"/>
        </w:rPr>
        <w:t>The Technical Realization of the Service Based Architecture and the Principles and Guidelines for Services Definition are specified in 3GPP TS 29.500 and 3GPP TS 29.501.</w:t>
      </w:r>
    </w:p>
    <w:p w14:paraId="6BBB0996" w14:textId="4E32AD9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Meeting:</w:t>
      </w:r>
    </w:p>
    <w:p w14:paraId="016BBCDA" w14:textId="44C49C44" w:rsidR="0045428D" w:rsidRDefault="004E439B">
      <w:pPr>
        <w:tabs>
          <w:tab w:val="left" w:pos="3119"/>
        </w:tabs>
        <w:rPr>
          <w:color w:val="0000FF"/>
          <w:sz w:val="24"/>
        </w:rPr>
      </w:pPr>
      <w:r w:rsidRPr="004E439B">
        <w:rPr>
          <w:sz w:val="24"/>
          <w:szCs w:val="24"/>
        </w:rPr>
        <w:t>Th</w:t>
      </w:r>
      <w:r>
        <w:rPr>
          <w:sz w:val="24"/>
          <w:szCs w:val="24"/>
        </w:rPr>
        <w:t>is is first presentation.</w:t>
      </w:r>
    </w:p>
    <w:p w14:paraId="1D38A654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9F9ACD5" w14:textId="3EE9D77A" w:rsidR="00E43F99" w:rsidRPr="00E43F99" w:rsidRDefault="00E43F99" w:rsidP="00E43F99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</w:pPr>
      <w:r w:rsidRPr="00E43F99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>Support for RTP Streaming Mode</w:t>
      </w:r>
    </w:p>
    <w:p w14:paraId="7A687344" w14:textId="569A2384" w:rsidR="00E43F99" w:rsidRDefault="00E43F99" w:rsidP="00E43F99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</w:pPr>
      <w:r w:rsidRPr="00E43F99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>Changes to Security Context handling (based on response from SA3)</w:t>
      </w:r>
    </w:p>
    <w:p w14:paraId="725165E7" w14:textId="080B5E3E" w:rsidR="00D63D3F" w:rsidRPr="00D63D3F" w:rsidRDefault="00D63D3F" w:rsidP="00D63D3F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</w:pPr>
      <w:r w:rsidRPr="00E43F99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>Removal of Editor Notes</w:t>
      </w:r>
    </w:p>
    <w:p w14:paraId="141AFCB4" w14:textId="372B336F" w:rsidR="00E43F99" w:rsidRDefault="00E43F99" w:rsidP="00E43F99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</w:pPr>
      <w:r w:rsidRPr="00E43F99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 xml:space="preserve">Any other changes due to </w:t>
      </w:r>
      <w:r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>Stage-2 (SA4) changes</w:t>
      </w:r>
    </w:p>
    <w:p w14:paraId="0F610B09" w14:textId="0579B176" w:rsidR="00D63D3F" w:rsidRDefault="00D63D3F" w:rsidP="00D63D3F">
      <w:pPr>
        <w:rPr>
          <w:sz w:val="24"/>
          <w:szCs w:val="24"/>
        </w:rPr>
      </w:pPr>
    </w:p>
    <w:p w14:paraId="17BCD2E8" w14:textId="360E4960" w:rsidR="00E43F99" w:rsidRPr="00D63D3F" w:rsidRDefault="00D63D3F" w:rsidP="00D63D3F">
      <w:pPr>
        <w:rPr>
          <w:sz w:val="24"/>
          <w:szCs w:val="24"/>
        </w:rPr>
      </w:pPr>
      <w:r>
        <w:rPr>
          <w:sz w:val="24"/>
          <w:szCs w:val="24"/>
        </w:rPr>
        <w:t>Expected Completion : Sep'2022</w:t>
      </w:r>
      <w:bookmarkStart w:id="0" w:name="_GoBack"/>
      <w:bookmarkEnd w:id="0"/>
    </w:p>
    <w:p w14:paraId="53B397C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BD20159" w14:textId="2DA716AC" w:rsidR="0045428D" w:rsidRPr="00E43F99" w:rsidRDefault="00E43F99" w:rsidP="00E43F99">
      <w:pPr>
        <w:rPr>
          <w:sz w:val="24"/>
          <w:szCs w:val="24"/>
        </w:rPr>
      </w:pPr>
      <w:r w:rsidRPr="00E43F99">
        <w:rPr>
          <w:sz w:val="24"/>
          <w:szCs w:val="24"/>
        </w:rPr>
        <w:t>None</w:t>
      </w:r>
    </w:p>
    <w:p w14:paraId="328A8BE6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0825C4DC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2BFDD848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5F0A03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D0FF65A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CB86F48"/>
    <w:multiLevelType w:val="hybridMultilevel"/>
    <w:tmpl w:val="F26E1F44"/>
    <w:lvl w:ilvl="0" w:tplc="603C4C2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7ECB"/>
    <w:rsid w:val="00201520"/>
    <w:rsid w:val="00222D66"/>
    <w:rsid w:val="002B09A1"/>
    <w:rsid w:val="00324CD6"/>
    <w:rsid w:val="0045428D"/>
    <w:rsid w:val="00481827"/>
    <w:rsid w:val="004E439B"/>
    <w:rsid w:val="00736F19"/>
    <w:rsid w:val="00770D39"/>
    <w:rsid w:val="00C54C3D"/>
    <w:rsid w:val="00CC358C"/>
    <w:rsid w:val="00CD71E3"/>
    <w:rsid w:val="00D63D3F"/>
    <w:rsid w:val="00DC278D"/>
    <w:rsid w:val="00E4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89CEEA"/>
  <w15:chartTrackingRefBased/>
  <w15:docId w15:val="{410EF684-3E62-41F0-AB17-CE3B4679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770D39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E43F99"/>
    <w:pPr>
      <w:spacing w:after="0"/>
      <w:ind w:left="720"/>
    </w:pPr>
    <w:rPr>
      <w:rFonts w:ascii="Calibri" w:eastAsiaTheme="minorHAnsi" w:hAnsi="Calibri" w:cs="Calibri"/>
      <w:sz w:val="22"/>
      <w:szCs w:val="22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59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Varini</cp:lastModifiedBy>
  <cp:revision>4</cp:revision>
  <dcterms:created xsi:type="dcterms:W3CDTF">2022-05-25T06:45:00Z</dcterms:created>
  <dcterms:modified xsi:type="dcterms:W3CDTF">2022-05-25T07:48:00Z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