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646D47C4"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w:t>
      </w:r>
      <w:r w:rsidR="00885DFA">
        <w:rPr>
          <w:b/>
          <w:noProof/>
          <w:sz w:val="24"/>
        </w:rPr>
        <w:t>5</w:t>
      </w:r>
      <w:r w:rsidR="00152B42">
        <w:rPr>
          <w:b/>
          <w:noProof/>
          <w:sz w:val="24"/>
        </w:rPr>
        <w:t>-e</w:t>
      </w:r>
      <w:r>
        <w:rPr>
          <w:b/>
          <w:i/>
          <w:noProof/>
          <w:sz w:val="28"/>
        </w:rPr>
        <w:tab/>
      </w:r>
      <w:r>
        <w:rPr>
          <w:b/>
          <w:noProof/>
          <w:sz w:val="24"/>
        </w:rPr>
        <w:t>CP-</w:t>
      </w:r>
      <w:r w:rsidR="001F2824">
        <w:rPr>
          <w:b/>
          <w:noProof/>
          <w:sz w:val="24"/>
        </w:rPr>
        <w:t>2</w:t>
      </w:r>
      <w:r w:rsidR="00A31C5D">
        <w:rPr>
          <w:b/>
          <w:noProof/>
          <w:sz w:val="24"/>
        </w:rPr>
        <w:t>2</w:t>
      </w:r>
      <w:r w:rsidR="009736D9">
        <w:rPr>
          <w:b/>
          <w:noProof/>
          <w:sz w:val="24"/>
        </w:rPr>
        <w:t>0382</w:t>
      </w:r>
    </w:p>
    <w:p w14:paraId="441891BE" w14:textId="42C09E5B" w:rsidR="00B84BB1" w:rsidRDefault="00152B42" w:rsidP="00B84BB1">
      <w:pPr>
        <w:pStyle w:val="CRCoverPage"/>
        <w:outlineLvl w:val="0"/>
        <w:rPr>
          <w:b/>
          <w:noProof/>
          <w:sz w:val="24"/>
        </w:rPr>
      </w:pPr>
      <w:r w:rsidRPr="00FE65D9">
        <w:rPr>
          <w:b/>
          <w:bCs/>
          <w:noProof/>
          <w:sz w:val="24"/>
          <w:lang w:val="sv-SE"/>
        </w:rPr>
        <w:t xml:space="preserve">Online – </w:t>
      </w:r>
      <w:r w:rsidR="00C20BC0">
        <w:rPr>
          <w:b/>
          <w:bCs/>
          <w:noProof/>
          <w:sz w:val="24"/>
          <w:lang w:val="sv-SE"/>
        </w:rPr>
        <w:t>14</w:t>
      </w:r>
      <w:r w:rsidRPr="00CF0004">
        <w:rPr>
          <w:b/>
          <w:bCs/>
          <w:noProof/>
          <w:sz w:val="24"/>
          <w:vertAlign w:val="superscript"/>
          <w:lang w:val="sv-SE"/>
        </w:rPr>
        <w:t>th</w:t>
      </w:r>
      <w:r>
        <w:rPr>
          <w:b/>
          <w:bCs/>
          <w:noProof/>
          <w:sz w:val="24"/>
          <w:lang w:val="sv-SE"/>
        </w:rPr>
        <w:t xml:space="preserve"> – </w:t>
      </w:r>
      <w:r w:rsidR="00C20BC0">
        <w:rPr>
          <w:b/>
          <w:bCs/>
          <w:noProof/>
          <w:sz w:val="24"/>
          <w:lang w:val="sv-SE"/>
        </w:rPr>
        <w:t>16</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p>
    <w:p w14:paraId="7D9BF405" w14:textId="77777777" w:rsidR="00DD40D2" w:rsidRDefault="00DD40D2">
      <w:pPr>
        <w:spacing w:after="120"/>
        <w:ind w:left="1985" w:hanging="1985"/>
        <w:rPr>
          <w:rFonts w:ascii="Arial" w:hAnsi="Arial" w:cs="Arial"/>
          <w:b/>
          <w:bCs/>
        </w:rPr>
      </w:pPr>
    </w:p>
    <w:p w14:paraId="62ED6764" w14:textId="741C427B" w:rsidR="00236D1F" w:rsidRPr="00800DB4" w:rsidRDefault="00236D1F">
      <w:pPr>
        <w:spacing w:after="120"/>
        <w:ind w:left="1985" w:hanging="1985"/>
        <w:rPr>
          <w:rFonts w:ascii="Arial" w:hAnsi="Arial" w:cs="Arial"/>
          <w:b/>
          <w:bCs/>
          <w:lang w:val="en-US"/>
        </w:rPr>
      </w:pPr>
      <w:r w:rsidRPr="00800DB4">
        <w:rPr>
          <w:rFonts w:ascii="Arial" w:hAnsi="Arial" w:cs="Arial"/>
          <w:b/>
          <w:bCs/>
          <w:lang w:val="en-US"/>
        </w:rPr>
        <w:t>Source:</w:t>
      </w:r>
      <w:r w:rsidRPr="00800DB4">
        <w:rPr>
          <w:rFonts w:ascii="Arial" w:hAnsi="Arial" w:cs="Arial"/>
          <w:b/>
          <w:bCs/>
          <w:lang w:val="en-US"/>
        </w:rPr>
        <w:tab/>
      </w:r>
      <w:r w:rsidR="00C20BC0" w:rsidRPr="00800DB4">
        <w:rPr>
          <w:rFonts w:ascii="Arial" w:hAnsi="Arial" w:cs="Arial"/>
          <w:b/>
          <w:bCs/>
          <w:lang w:val="en-US"/>
        </w:rPr>
        <w:t xml:space="preserve">3GPP </w:t>
      </w:r>
      <w:r w:rsidR="00102A4C" w:rsidRPr="00800DB4">
        <w:rPr>
          <w:rFonts w:ascii="Arial" w:hAnsi="Arial" w:cs="Arial"/>
          <w:b/>
          <w:bCs/>
          <w:lang w:val="en-US"/>
        </w:rPr>
        <w:t>TSG CT</w:t>
      </w:r>
      <w:r w:rsidR="00D2683E">
        <w:rPr>
          <w:rFonts w:ascii="Arial" w:hAnsi="Arial" w:cs="Arial"/>
          <w:b/>
          <w:bCs/>
          <w:lang w:val="en-US"/>
        </w:rPr>
        <w:t xml:space="preserve"> Chair</w:t>
      </w:r>
    </w:p>
    <w:p w14:paraId="48A43FAB" w14:textId="46AA0B8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CT (</w:t>
      </w:r>
      <w:r w:rsidR="00C20BC0">
        <w:rPr>
          <w:rFonts w:ascii="Arial" w:hAnsi="Arial" w:cs="Arial"/>
          <w:b/>
          <w:bCs/>
          <w:lang w:val="en-US"/>
        </w:rPr>
        <w:t>CT</w:t>
      </w:r>
      <w:r w:rsidR="00102A4C" w:rsidRPr="00102A4C">
        <w:rPr>
          <w:rFonts w:ascii="Arial" w:hAnsi="Arial" w:cs="Arial"/>
          <w:b/>
          <w:bCs/>
          <w:lang w:val="en-US"/>
        </w:rPr>
        <w:t>)</w:t>
      </w:r>
    </w:p>
    <w:p w14:paraId="602B62E1" w14:textId="02C577D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736D9">
        <w:rPr>
          <w:rFonts w:ascii="Arial" w:hAnsi="Arial" w:cs="Arial"/>
          <w:b/>
          <w:bCs/>
        </w:rPr>
        <w:t>19.3</w:t>
      </w:r>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Titre1"/>
        <w:rPr>
          <w:rFonts w:cs="Arial"/>
          <w:lang w:val="en-US"/>
        </w:rPr>
      </w:pPr>
      <w:r w:rsidRPr="00DE041E">
        <w:rPr>
          <w:rFonts w:cs="Arial"/>
          <w:lang w:val="en-US"/>
        </w:rPr>
        <w:t>Name</w:t>
      </w:r>
    </w:p>
    <w:p w14:paraId="2A051483" w14:textId="4B132383"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E448DC">
        <w:rPr>
          <w:rFonts w:ascii="Arial" w:hAnsi="Arial" w:cs="Arial"/>
          <w:bCs/>
          <w:sz w:val="24"/>
          <w:szCs w:val="24"/>
          <w:lang w:val="en-US"/>
        </w:rPr>
        <w:t>Core Networks and Terminals</w:t>
      </w:r>
    </w:p>
    <w:p w14:paraId="1FF0B52A" w14:textId="42849A74"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CT</w:t>
      </w:r>
    </w:p>
    <w:p w14:paraId="7062E259" w14:textId="38462DA2" w:rsidR="00501837" w:rsidRPr="00C20BC0"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Titre1"/>
        <w:rPr>
          <w:rFonts w:cs="Arial"/>
          <w:lang w:val="en-US"/>
        </w:rPr>
      </w:pPr>
      <w:r w:rsidRPr="00DE041E">
        <w:rPr>
          <w:rFonts w:cs="Arial"/>
          <w:lang w:val="en-US"/>
        </w:rPr>
        <w:t>Overview</w:t>
      </w:r>
    </w:p>
    <w:p w14:paraId="4B3B0D0A" w14:textId="5222C7A1"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0A228537" w:rsidR="001D38FF" w:rsidRPr="002905ED" w:rsidRDefault="001D38FF"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 xml:space="preserve">Elaboration </w:t>
      </w:r>
      <w:r w:rsidR="00885EF4" w:rsidRPr="002905ED">
        <w:rPr>
          <w:rFonts w:ascii="Arial" w:hAnsi="Arial" w:cs="Arial"/>
          <w:bCs/>
          <w:iCs/>
          <w:sz w:val="24"/>
          <w:szCs w:val="24"/>
          <w:lang w:val="en-US"/>
        </w:rPr>
        <w:t xml:space="preserve">and monitoring </w:t>
      </w:r>
      <w:r w:rsidRPr="002905ED">
        <w:rPr>
          <w:rFonts w:ascii="Arial" w:hAnsi="Arial" w:cs="Arial"/>
          <w:bCs/>
          <w:iCs/>
          <w:sz w:val="24"/>
          <w:szCs w:val="24"/>
          <w:lang w:val="en-US"/>
        </w:rPr>
        <w:t>of the detailed 3GPP release content and time plan</w:t>
      </w:r>
      <w:r w:rsidR="00885EF4" w:rsidRPr="002905ED">
        <w:rPr>
          <w:rFonts w:ascii="Arial" w:hAnsi="Arial" w:cs="Arial"/>
          <w:bCs/>
          <w:iCs/>
          <w:sz w:val="24"/>
          <w:szCs w:val="24"/>
          <w:lang w:val="en-US"/>
        </w:rPr>
        <w:t>;</w:t>
      </w:r>
    </w:p>
    <w:p w14:paraId="0449B84C" w14:textId="28254DED" w:rsidR="001D38FF" w:rsidRPr="002905ED" w:rsidRDefault="00885EF4"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approval and maintenance of Technical Specifications and Technical Reports</w:t>
      </w:r>
      <w:r w:rsidRPr="002905ED">
        <w:rPr>
          <w:rFonts w:ascii="Arial" w:hAnsi="Arial" w:cs="Arial"/>
          <w:bCs/>
          <w:iCs/>
          <w:sz w:val="24"/>
          <w:szCs w:val="24"/>
          <w:lang w:val="en-US"/>
        </w:rPr>
        <w:t>;</w:t>
      </w:r>
    </w:p>
    <w:p w14:paraId="182A6B32" w14:textId="24DD2FB7" w:rsidR="00642B32" w:rsidRPr="002905ED" w:rsidRDefault="001D38FF" w:rsidP="001D38FF">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77777777" w:rsidR="00885EF4" w:rsidRPr="002905ED" w:rsidRDefault="00885EF4" w:rsidP="00FA2493">
      <w:pPr>
        <w:rPr>
          <w:rFonts w:ascii="Arial" w:hAnsi="Arial" w:cs="Arial"/>
          <w:bCs/>
          <w:iCs/>
          <w:sz w:val="24"/>
          <w:szCs w:val="24"/>
          <w:lang w:val="en-US"/>
        </w:rPr>
      </w:pPr>
    </w:p>
    <w:p w14:paraId="5A53CCD3" w14:textId="3C2B3F64" w:rsidR="00DE13F8" w:rsidRPr="002905ED" w:rsidRDefault="00AC0495" w:rsidP="00AC0495">
      <w:pPr>
        <w:rPr>
          <w:rFonts w:ascii="Arial" w:hAnsi="Arial" w:cs="Arial"/>
          <w:bCs/>
          <w:iCs/>
          <w:sz w:val="24"/>
          <w:szCs w:val="24"/>
          <w:lang w:val="en-US"/>
        </w:rPr>
      </w:pPr>
      <w:r w:rsidRPr="002905ED">
        <w:rPr>
          <w:rFonts w:ascii="Arial" w:hAnsi="Arial" w:cs="Arial"/>
          <w:bCs/>
          <w:iCs/>
          <w:sz w:val="24"/>
          <w:szCs w:val="24"/>
          <w:lang w:val="en-US"/>
        </w:rPr>
        <w:t xml:space="preserve">3GPP TSG </w:t>
      </w:r>
      <w:r w:rsidR="001A45B8">
        <w:rPr>
          <w:rFonts w:ascii="Arial" w:hAnsi="Arial" w:cs="Arial"/>
          <w:bCs/>
          <w:sz w:val="24"/>
          <w:szCs w:val="24"/>
          <w:lang w:val="en-US"/>
        </w:rPr>
        <w:t>Core Networks and Terminals</w:t>
      </w:r>
      <w:r w:rsidR="001A45B8" w:rsidRPr="002905ED">
        <w:rPr>
          <w:rFonts w:ascii="Arial" w:hAnsi="Arial" w:cs="Arial"/>
          <w:bCs/>
          <w:iCs/>
          <w:sz w:val="24"/>
          <w:szCs w:val="24"/>
          <w:lang w:val="en-US"/>
        </w:rPr>
        <w:t xml:space="preserve"> </w:t>
      </w:r>
      <w:r w:rsidR="001A45B8">
        <w:rPr>
          <w:rFonts w:ascii="Arial" w:hAnsi="Arial" w:cs="Arial"/>
          <w:bCs/>
          <w:iCs/>
          <w:sz w:val="24"/>
          <w:szCs w:val="24"/>
          <w:lang w:val="en-US"/>
        </w:rPr>
        <w:t>(</w:t>
      </w:r>
      <w:r w:rsidRPr="002905ED">
        <w:rPr>
          <w:rFonts w:ascii="Arial" w:hAnsi="Arial" w:cs="Arial"/>
          <w:bCs/>
          <w:iCs/>
          <w:sz w:val="24"/>
          <w:szCs w:val="24"/>
          <w:lang w:val="en-US"/>
        </w:rPr>
        <w:t>CT</w:t>
      </w:r>
      <w:r w:rsidR="001A45B8">
        <w:rPr>
          <w:rFonts w:ascii="Arial" w:hAnsi="Arial" w:cs="Arial"/>
          <w:bCs/>
          <w:iCs/>
          <w:sz w:val="24"/>
          <w:szCs w:val="24"/>
          <w:lang w:val="en-US"/>
        </w:rPr>
        <w:t>)</w:t>
      </w:r>
      <w:r w:rsidRPr="002905ED">
        <w:rPr>
          <w:rFonts w:ascii="Arial" w:hAnsi="Arial" w:cs="Arial"/>
          <w:bCs/>
          <w:iCs/>
          <w:sz w:val="24"/>
          <w:szCs w:val="24"/>
          <w:lang w:val="en-US"/>
        </w:rPr>
        <w:t xml:space="preserve"> is responsible for </w:t>
      </w:r>
      <w:r w:rsidR="00DE13F8" w:rsidRPr="002905ED">
        <w:rPr>
          <w:rFonts w:ascii="Arial" w:hAnsi="Arial" w:cs="Arial"/>
          <w:bCs/>
          <w:iCs/>
          <w:sz w:val="24"/>
          <w:szCs w:val="24"/>
          <w:lang w:val="en-US"/>
        </w:rPr>
        <w:t>the technical co-ordination of the specification work on:</w:t>
      </w:r>
    </w:p>
    <w:p w14:paraId="64D628A6" w14:textId="77777777" w:rsidR="00DF6522" w:rsidRPr="002905ED" w:rsidRDefault="00DF6522" w:rsidP="00AC0495">
      <w:pPr>
        <w:rPr>
          <w:rFonts w:ascii="Arial" w:hAnsi="Arial" w:cs="Arial"/>
          <w:bCs/>
          <w:iCs/>
          <w:sz w:val="24"/>
          <w:szCs w:val="24"/>
          <w:lang w:val="en-US"/>
        </w:rPr>
      </w:pPr>
    </w:p>
    <w:p w14:paraId="50428360" w14:textId="4B373596" w:rsidR="00885EF4" w:rsidRPr="002905ED" w:rsidRDefault="00885EF4" w:rsidP="00885EF4">
      <w:pPr>
        <w:pStyle w:val="Paragraphedeliste"/>
        <w:numPr>
          <w:ilvl w:val="0"/>
          <w:numId w:val="8"/>
        </w:numPr>
        <w:rPr>
          <w:rFonts w:ascii="Arial" w:hAnsi="Arial" w:cs="Arial"/>
          <w:bCs/>
          <w:iCs/>
          <w:sz w:val="24"/>
          <w:szCs w:val="24"/>
          <w:lang w:val="en-US"/>
        </w:rPr>
      </w:pPr>
      <w:r w:rsidRPr="002905ED">
        <w:rPr>
          <w:rFonts w:ascii="Arial" w:hAnsi="Arial" w:cs="Arial"/>
          <w:bCs/>
          <w:iCs/>
          <w:sz w:val="24"/>
        </w:rPr>
        <w:t>Terminal interfaces (logical and physical) and smart card application aspects;</w:t>
      </w:r>
    </w:p>
    <w:p w14:paraId="550E502B" w14:textId="54001034" w:rsidR="00DE13F8" w:rsidRPr="002905ED" w:rsidRDefault="00885EF4"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User equipment to core network protocols</w:t>
      </w:r>
      <w:r w:rsidRPr="002905ED">
        <w:rPr>
          <w:rFonts w:ascii="Arial" w:hAnsi="Arial" w:cs="Arial"/>
          <w:bCs/>
          <w:iCs/>
          <w:sz w:val="24"/>
          <w:szCs w:val="24"/>
          <w:lang w:val="en-US"/>
        </w:rPr>
        <w:t>;</w:t>
      </w:r>
    </w:p>
    <w:p w14:paraId="66B65546" w14:textId="06356715" w:rsidR="00DE13F8" w:rsidRPr="002905ED" w:rsidRDefault="00885EF4"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Interworking with external networks;</w:t>
      </w:r>
    </w:p>
    <w:p w14:paraId="5D5B7CDA" w14:textId="0FF7DA08" w:rsidR="00885EF4" w:rsidRPr="002905ED" w:rsidRDefault="00DE13F8" w:rsidP="00DF6522">
      <w:pPr>
        <w:pStyle w:val="Paragraphedeliste"/>
        <w:numPr>
          <w:ilvl w:val="0"/>
          <w:numId w:val="8"/>
        </w:numPr>
        <w:rPr>
          <w:rFonts w:ascii="Arial" w:hAnsi="Arial" w:cs="Arial"/>
          <w:bCs/>
          <w:iCs/>
          <w:sz w:val="24"/>
          <w:szCs w:val="24"/>
          <w:lang w:val="en-US"/>
        </w:rPr>
      </w:pPr>
      <w:r w:rsidRPr="002905ED">
        <w:rPr>
          <w:rFonts w:ascii="Arial" w:hAnsi="Arial" w:cs="Arial"/>
          <w:bCs/>
          <w:iCs/>
          <w:sz w:val="24"/>
          <w:szCs w:val="24"/>
          <w:lang w:val="en-US"/>
        </w:rPr>
        <w:t xml:space="preserve">Core </w:t>
      </w:r>
      <w:r w:rsidR="00885EF4" w:rsidRPr="002905ED">
        <w:rPr>
          <w:rFonts w:ascii="Arial" w:hAnsi="Arial" w:cs="Arial"/>
          <w:bCs/>
          <w:iCs/>
          <w:sz w:val="24"/>
          <w:szCs w:val="24"/>
          <w:lang w:val="en-US"/>
        </w:rPr>
        <w:t>n</w:t>
      </w:r>
      <w:r w:rsidR="00AC0495" w:rsidRPr="002905ED">
        <w:rPr>
          <w:rFonts w:ascii="Arial" w:hAnsi="Arial" w:cs="Arial"/>
          <w:bCs/>
          <w:iCs/>
          <w:sz w:val="24"/>
          <w:szCs w:val="24"/>
          <w:lang w:val="en-US"/>
        </w:rPr>
        <w:t xml:space="preserve">etwork </w:t>
      </w:r>
      <w:r w:rsidRPr="002905ED">
        <w:rPr>
          <w:rFonts w:ascii="Arial" w:hAnsi="Arial" w:cs="Arial"/>
          <w:bCs/>
          <w:iCs/>
          <w:sz w:val="24"/>
          <w:szCs w:val="24"/>
          <w:lang w:val="en-US"/>
        </w:rPr>
        <w:t>protocols</w:t>
      </w:r>
      <w:r w:rsidR="00AC0495" w:rsidRPr="002905ED">
        <w:rPr>
          <w:rFonts w:ascii="Arial" w:hAnsi="Arial" w:cs="Arial"/>
          <w:bCs/>
          <w:iCs/>
          <w:sz w:val="24"/>
          <w:szCs w:val="24"/>
          <w:lang w:val="en-US"/>
        </w:rPr>
        <w:t xml:space="preserve"> of 3GPP systems</w:t>
      </w:r>
      <w:r w:rsidR="00885EF4" w:rsidRPr="002905ED">
        <w:rPr>
          <w:rFonts w:ascii="Arial" w:hAnsi="Arial" w:cs="Arial"/>
          <w:bCs/>
          <w:iCs/>
          <w:sz w:val="24"/>
          <w:szCs w:val="24"/>
          <w:lang w:val="en-US"/>
        </w:rPr>
        <w:t>.</w:t>
      </w:r>
    </w:p>
    <w:p w14:paraId="34F50E75" w14:textId="05D039F1" w:rsidR="001212FC" w:rsidRPr="002905ED" w:rsidRDefault="001212FC" w:rsidP="00102A4C">
      <w:pPr>
        <w:rPr>
          <w:rFonts w:ascii="Arial" w:hAnsi="Arial" w:cs="Arial"/>
          <w:bCs/>
          <w:iCs/>
          <w:sz w:val="22"/>
          <w:lang w:val="en-US"/>
        </w:rPr>
      </w:pPr>
    </w:p>
    <w:p w14:paraId="05A6C114" w14:textId="622BBBCA" w:rsidR="00885EF4" w:rsidRPr="002905ED" w:rsidRDefault="00885EF4" w:rsidP="00102A4C">
      <w:pPr>
        <w:rPr>
          <w:rFonts w:ascii="Arial" w:hAnsi="Arial" w:cs="Arial"/>
          <w:bCs/>
          <w:iCs/>
          <w:sz w:val="24"/>
          <w:szCs w:val="24"/>
          <w:lang w:val="en-US"/>
        </w:rPr>
      </w:pPr>
      <w:r w:rsidRPr="002905ED">
        <w:rPr>
          <w:rFonts w:ascii="Arial" w:hAnsi="Arial" w:cs="Arial"/>
          <w:bCs/>
          <w:iCs/>
          <w:sz w:val="24"/>
          <w:szCs w:val="24"/>
          <w:lang w:val="en-US"/>
        </w:rPr>
        <w:t xml:space="preserve">CT is currently </w:t>
      </w:r>
      <w:r w:rsidR="00196F9A" w:rsidRPr="002905ED">
        <w:rPr>
          <w:rFonts w:ascii="Arial" w:hAnsi="Arial" w:cs="Arial"/>
          <w:bCs/>
          <w:iCs/>
          <w:sz w:val="24"/>
          <w:szCs w:val="24"/>
          <w:lang w:val="en-US"/>
        </w:rPr>
        <w:t>specifying pro</w:t>
      </w:r>
      <w:r w:rsidRPr="002905ED">
        <w:rPr>
          <w:rFonts w:ascii="Arial" w:hAnsi="Arial" w:cs="Arial"/>
          <w:bCs/>
          <w:iCs/>
          <w:sz w:val="24"/>
          <w:szCs w:val="24"/>
          <w:lang w:val="en-US"/>
        </w:rPr>
        <w:t>tocol</w:t>
      </w:r>
      <w:r w:rsidR="00885DFA" w:rsidRPr="002905ED">
        <w:rPr>
          <w:rFonts w:ascii="Arial" w:hAnsi="Arial" w:cs="Arial"/>
          <w:bCs/>
          <w:iCs/>
          <w:sz w:val="24"/>
          <w:szCs w:val="24"/>
          <w:lang w:val="en-US"/>
        </w:rPr>
        <w:t>s and APIs</w:t>
      </w:r>
      <w:r w:rsidR="00196F9A" w:rsidRPr="002905ED">
        <w:rPr>
          <w:rFonts w:ascii="Arial" w:hAnsi="Arial" w:cs="Arial"/>
          <w:bCs/>
          <w:iCs/>
          <w:sz w:val="24"/>
          <w:szCs w:val="24"/>
          <w:lang w:val="en-US"/>
        </w:rPr>
        <w:t xml:space="preserve"> related to</w:t>
      </w:r>
      <w:r w:rsidRPr="002905ED">
        <w:rPr>
          <w:rFonts w:ascii="Arial" w:hAnsi="Arial" w:cs="Arial"/>
          <w:bCs/>
          <w:iCs/>
          <w:sz w:val="24"/>
          <w:szCs w:val="24"/>
          <w:lang w:val="en-US"/>
        </w:rPr>
        <w:t>:</w:t>
      </w:r>
    </w:p>
    <w:p w14:paraId="0EDDDE8D" w14:textId="1F19F17E" w:rsidR="00885EF4" w:rsidRPr="002905ED" w:rsidRDefault="00885EF4" w:rsidP="004D273E">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5G system</w:t>
      </w:r>
      <w:r w:rsidR="00196F9A" w:rsidRPr="002905ED">
        <w:rPr>
          <w:rFonts w:ascii="Arial" w:hAnsi="Arial" w:cs="Arial"/>
          <w:bCs/>
          <w:iCs/>
          <w:sz w:val="24"/>
          <w:szCs w:val="24"/>
          <w:lang w:val="en-US"/>
        </w:rPr>
        <w:t xml:space="preserve">, including the </w:t>
      </w:r>
      <w:r w:rsidRPr="002905ED">
        <w:rPr>
          <w:rFonts w:ascii="Arial" w:hAnsi="Arial" w:cs="Arial"/>
          <w:bCs/>
          <w:iCs/>
          <w:sz w:val="24"/>
          <w:szCs w:val="24"/>
          <w:lang w:val="en-US"/>
        </w:rPr>
        <w:t>IP Multimedia Subsystem (IMS)</w:t>
      </w:r>
      <w:r w:rsidR="00885DFA" w:rsidRPr="002905ED">
        <w:rPr>
          <w:rFonts w:ascii="Arial" w:hAnsi="Arial" w:cs="Arial"/>
          <w:bCs/>
          <w:iCs/>
          <w:sz w:val="24"/>
          <w:szCs w:val="24"/>
          <w:lang w:val="en-US"/>
        </w:rPr>
        <w:t>;</w:t>
      </w:r>
    </w:p>
    <w:p w14:paraId="7E7B74FC" w14:textId="415232BC" w:rsidR="00885EF4" w:rsidRPr="002905ED" w:rsidRDefault="00885DFA" w:rsidP="004D273E">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 xml:space="preserve">The support of </w:t>
      </w:r>
      <w:r w:rsidR="00885EF4" w:rsidRPr="002905ED">
        <w:rPr>
          <w:rFonts w:ascii="Arial" w:hAnsi="Arial" w:cs="Arial"/>
          <w:bCs/>
          <w:iCs/>
          <w:sz w:val="24"/>
          <w:szCs w:val="24"/>
          <w:lang w:val="en-US"/>
        </w:rPr>
        <w:t>Vertical industr</w:t>
      </w:r>
      <w:r w:rsidRPr="002905ED">
        <w:rPr>
          <w:rFonts w:ascii="Arial" w:hAnsi="Arial" w:cs="Arial"/>
          <w:bCs/>
          <w:iCs/>
          <w:sz w:val="24"/>
          <w:szCs w:val="24"/>
          <w:lang w:val="en-US"/>
        </w:rPr>
        <w:t>y services</w:t>
      </w:r>
      <w:r w:rsidR="00196F9A" w:rsidRPr="002905ED">
        <w:rPr>
          <w:rFonts w:ascii="Arial" w:hAnsi="Arial" w:cs="Arial"/>
          <w:bCs/>
          <w:iCs/>
          <w:sz w:val="24"/>
          <w:szCs w:val="24"/>
          <w:lang w:val="en-US"/>
        </w:rPr>
        <w:t xml:space="preserve"> (Mission Critical services, Industrial IoT, </w:t>
      </w:r>
      <w:r w:rsidR="004D273E" w:rsidRPr="002905ED">
        <w:rPr>
          <w:rFonts w:ascii="Arial" w:hAnsi="Arial" w:cs="Arial"/>
          <w:bCs/>
          <w:iCs/>
          <w:sz w:val="24"/>
          <w:szCs w:val="24"/>
          <w:lang w:val="en-US"/>
        </w:rPr>
        <w:t>Automotive, etc.)</w:t>
      </w:r>
      <w:r w:rsidRPr="002905ED">
        <w:rPr>
          <w:rFonts w:ascii="Arial" w:hAnsi="Arial" w:cs="Arial"/>
          <w:bCs/>
          <w:iCs/>
          <w:sz w:val="24"/>
          <w:szCs w:val="24"/>
          <w:lang w:val="en-US"/>
        </w:rPr>
        <w:t>;</w:t>
      </w:r>
    </w:p>
    <w:p w14:paraId="204B759F" w14:textId="3E6446EC" w:rsidR="00885EF4" w:rsidRPr="002905ED" w:rsidRDefault="004D273E" w:rsidP="004D273E">
      <w:pPr>
        <w:pStyle w:val="Paragraphedeliste"/>
        <w:numPr>
          <w:ilvl w:val="0"/>
          <w:numId w:val="11"/>
        </w:numPr>
        <w:rPr>
          <w:rFonts w:ascii="Arial" w:hAnsi="Arial" w:cs="Arial"/>
          <w:bCs/>
          <w:iCs/>
          <w:sz w:val="22"/>
          <w:lang w:val="en-US"/>
        </w:rPr>
      </w:pPr>
      <w:r w:rsidRPr="002905ED">
        <w:rPr>
          <w:rFonts w:ascii="Arial" w:hAnsi="Arial" w:cs="Arial"/>
          <w:bCs/>
          <w:iCs/>
          <w:sz w:val="24"/>
          <w:szCs w:val="24"/>
          <w:lang w:val="en-US"/>
        </w:rPr>
        <w:t xml:space="preserve">Interworking with </w:t>
      </w:r>
      <w:r w:rsidR="00885EF4" w:rsidRPr="002905ED">
        <w:rPr>
          <w:rFonts w:ascii="Arial" w:hAnsi="Arial" w:cs="Arial"/>
          <w:bCs/>
          <w:iCs/>
          <w:sz w:val="24"/>
          <w:szCs w:val="24"/>
          <w:lang w:val="en-US"/>
        </w:rPr>
        <w:t>Edge computing</w:t>
      </w:r>
      <w:r w:rsidRPr="002905ED">
        <w:rPr>
          <w:rFonts w:ascii="Arial" w:hAnsi="Arial" w:cs="Arial"/>
          <w:bCs/>
          <w:iCs/>
          <w:sz w:val="24"/>
          <w:szCs w:val="24"/>
          <w:lang w:val="en-US"/>
        </w:rPr>
        <w:t xml:space="preserve"> networks</w:t>
      </w:r>
      <w:r w:rsidR="007C7439">
        <w:rPr>
          <w:rFonts w:ascii="Arial" w:hAnsi="Arial" w:cs="Arial"/>
          <w:bCs/>
          <w:iCs/>
          <w:sz w:val="24"/>
          <w:szCs w:val="24"/>
          <w:lang w:val="en-US"/>
        </w:rPr>
        <w:t>.</w:t>
      </w:r>
    </w:p>
    <w:p w14:paraId="1BCEDBCD" w14:textId="77777777" w:rsidR="00885DFA" w:rsidRPr="00DE041E" w:rsidRDefault="00885DFA" w:rsidP="00102A4C">
      <w:pPr>
        <w:rPr>
          <w:rFonts w:ascii="Arial" w:hAnsi="Arial" w:cs="Arial"/>
          <w:bCs/>
          <w:sz w:val="22"/>
          <w:lang w:val="en-US"/>
        </w:rPr>
      </w:pPr>
    </w:p>
    <w:p w14:paraId="38387F89" w14:textId="77777777" w:rsidR="00102A4C" w:rsidRPr="00DE041E" w:rsidRDefault="00DE041E" w:rsidP="00102A4C">
      <w:pPr>
        <w:pStyle w:val="Titre1"/>
        <w:rPr>
          <w:rFonts w:cs="Arial"/>
          <w:lang w:val="en-US"/>
        </w:rPr>
      </w:pPr>
      <w:r w:rsidRPr="00DE041E">
        <w:rPr>
          <w:rFonts w:cs="Arial"/>
          <w:lang w:val="en-US"/>
        </w:rPr>
        <w:t>Scope of Responsibilities</w:t>
      </w:r>
    </w:p>
    <w:p w14:paraId="4D960D3E" w14:textId="5BA2EF20" w:rsidR="00102A4C"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CT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4D899E0F" w14:textId="14BC935E" w:rsidR="00885EF4" w:rsidRPr="002905ED" w:rsidRDefault="00885EF4" w:rsidP="00102A4C">
      <w:pPr>
        <w:rPr>
          <w:rFonts w:ascii="Arial" w:hAnsi="Arial" w:cs="Arial"/>
          <w:bCs/>
          <w:sz w:val="24"/>
          <w:lang w:val="en-US"/>
        </w:rPr>
      </w:pPr>
    </w:p>
    <w:p w14:paraId="216E307A" w14:textId="251102E3" w:rsidR="00885EF4" w:rsidRPr="002905ED" w:rsidRDefault="00333ED4" w:rsidP="00885EF4">
      <w:pPr>
        <w:pStyle w:val="Paragraphedeliste"/>
        <w:numPr>
          <w:ilvl w:val="0"/>
          <w:numId w:val="10"/>
        </w:numPr>
        <w:rPr>
          <w:rFonts w:ascii="Arial" w:hAnsi="Arial" w:cs="Arial"/>
          <w:bCs/>
          <w:sz w:val="24"/>
          <w:lang w:val="en-US"/>
        </w:rPr>
      </w:pPr>
      <w:hyperlink r:id="rId9" w:history="1">
        <w:r w:rsidR="00885EF4" w:rsidRPr="002905ED">
          <w:rPr>
            <w:rStyle w:val="Lienhypertexte"/>
            <w:rFonts w:ascii="Arial" w:hAnsi="Arial" w:cs="Arial"/>
            <w:bCs/>
            <w:sz w:val="24"/>
            <w:lang w:val="en-US"/>
          </w:rPr>
          <w:t>CT WG1</w:t>
        </w:r>
      </w:hyperlink>
      <w:r w:rsidR="00885EF4" w:rsidRPr="002905ED">
        <w:rPr>
          <w:rFonts w:ascii="Arial" w:hAnsi="Arial" w:cs="Arial"/>
          <w:bCs/>
          <w:sz w:val="24"/>
          <w:lang w:val="en-US"/>
        </w:rPr>
        <w:t xml:space="preserve"> - User Equipment - Core Network protocols</w:t>
      </w:r>
    </w:p>
    <w:p w14:paraId="17CCD073" w14:textId="15E7E585" w:rsidR="00885EF4" w:rsidRPr="002905ED" w:rsidRDefault="00333ED4" w:rsidP="00885EF4">
      <w:pPr>
        <w:pStyle w:val="Paragraphedeliste"/>
        <w:numPr>
          <w:ilvl w:val="0"/>
          <w:numId w:val="10"/>
        </w:numPr>
        <w:rPr>
          <w:rFonts w:ascii="Arial" w:hAnsi="Arial" w:cs="Arial"/>
          <w:bCs/>
          <w:sz w:val="24"/>
          <w:lang w:val="en-US"/>
        </w:rPr>
      </w:pPr>
      <w:hyperlink r:id="rId10" w:history="1">
        <w:r w:rsidR="00885EF4" w:rsidRPr="002905ED">
          <w:rPr>
            <w:rStyle w:val="Lienhypertexte"/>
            <w:rFonts w:ascii="Arial" w:hAnsi="Arial" w:cs="Arial"/>
            <w:bCs/>
            <w:sz w:val="24"/>
            <w:lang w:val="en-US"/>
          </w:rPr>
          <w:t>CT WG3</w:t>
        </w:r>
      </w:hyperlink>
      <w:r w:rsidR="00885EF4" w:rsidRPr="002905ED">
        <w:rPr>
          <w:rFonts w:ascii="Arial" w:hAnsi="Arial" w:cs="Arial"/>
          <w:bCs/>
          <w:sz w:val="24"/>
          <w:lang w:val="en-US"/>
        </w:rPr>
        <w:t xml:space="preserve"> - Interworking with External Networks</w:t>
      </w:r>
    </w:p>
    <w:p w14:paraId="08D7D8C0" w14:textId="13374315" w:rsidR="00885EF4" w:rsidRPr="002905ED" w:rsidRDefault="00333ED4" w:rsidP="00885EF4">
      <w:pPr>
        <w:pStyle w:val="Paragraphedeliste"/>
        <w:numPr>
          <w:ilvl w:val="0"/>
          <w:numId w:val="10"/>
        </w:numPr>
        <w:rPr>
          <w:rFonts w:ascii="Arial" w:hAnsi="Arial" w:cs="Arial"/>
          <w:bCs/>
          <w:sz w:val="24"/>
          <w:lang w:val="en-US"/>
        </w:rPr>
      </w:pPr>
      <w:hyperlink r:id="rId11" w:history="1">
        <w:r w:rsidR="00885EF4" w:rsidRPr="002905ED">
          <w:rPr>
            <w:rStyle w:val="Lienhypertexte"/>
            <w:rFonts w:ascii="Arial" w:hAnsi="Arial" w:cs="Arial"/>
            <w:bCs/>
            <w:sz w:val="24"/>
          </w:rPr>
          <w:t>CT WG4</w:t>
        </w:r>
      </w:hyperlink>
      <w:r w:rsidR="00885EF4" w:rsidRPr="002905ED">
        <w:rPr>
          <w:rFonts w:ascii="Arial" w:hAnsi="Arial" w:cs="Arial"/>
          <w:bCs/>
          <w:sz w:val="24"/>
        </w:rPr>
        <w:t xml:space="preserve"> - Core Network Protocols</w:t>
      </w:r>
    </w:p>
    <w:p w14:paraId="197E76A6" w14:textId="28C3DA6A" w:rsidR="00885EF4" w:rsidRPr="002905ED" w:rsidRDefault="00333ED4" w:rsidP="00885EF4">
      <w:pPr>
        <w:pStyle w:val="Paragraphedeliste"/>
        <w:numPr>
          <w:ilvl w:val="0"/>
          <w:numId w:val="10"/>
        </w:numPr>
        <w:rPr>
          <w:rFonts w:ascii="Arial" w:hAnsi="Arial" w:cs="Arial"/>
          <w:bCs/>
          <w:sz w:val="24"/>
          <w:lang w:val="en-US"/>
        </w:rPr>
      </w:pPr>
      <w:hyperlink r:id="rId12" w:history="1">
        <w:r w:rsidR="00885EF4" w:rsidRPr="002905ED">
          <w:rPr>
            <w:rStyle w:val="Lienhypertexte"/>
            <w:rFonts w:ascii="Arial" w:hAnsi="Arial" w:cs="Arial"/>
            <w:bCs/>
            <w:sz w:val="24"/>
          </w:rPr>
          <w:t>CT WG6</w:t>
        </w:r>
      </w:hyperlink>
      <w:r w:rsidR="00885EF4" w:rsidRPr="002905ED">
        <w:rPr>
          <w:rFonts w:ascii="Arial" w:hAnsi="Arial" w:cs="Arial"/>
          <w:bCs/>
          <w:sz w:val="24"/>
        </w:rPr>
        <w:t xml:space="preserve"> - Smart Card Application Aspects</w:t>
      </w:r>
    </w:p>
    <w:p w14:paraId="7B1988A3" w14:textId="29FAF0FA" w:rsidR="00885EF4" w:rsidRPr="002905ED" w:rsidRDefault="00885EF4" w:rsidP="00102A4C">
      <w:pPr>
        <w:rPr>
          <w:rFonts w:ascii="Arial" w:hAnsi="Arial" w:cs="Arial"/>
          <w:bCs/>
          <w:sz w:val="24"/>
          <w:lang w:val="en-US"/>
        </w:rPr>
      </w:pPr>
    </w:p>
    <w:p w14:paraId="1AFB6D1B" w14:textId="339EE72D"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E21346" w:rsidRPr="002905ED">
        <w:rPr>
          <w:rFonts w:ascii="Arial" w:hAnsi="Arial" w:cs="Arial"/>
          <w:bCs/>
          <w:sz w:val="24"/>
          <w:lang w:val="en-US"/>
        </w:rPr>
        <w:t xml:space="preserve">CT is responsible for </w:t>
      </w:r>
      <w:r w:rsidR="00E21346" w:rsidRPr="004D273E">
        <w:rPr>
          <w:rFonts w:ascii="Arial" w:hAnsi="Arial" w:cs="Arial"/>
          <w:bCs/>
          <w:sz w:val="24"/>
          <w:lang w:val="en-US"/>
        </w:rPr>
        <w:t>the production, enhancement and maintenance of specifications for</w:t>
      </w:r>
      <w:r w:rsidR="00E21346" w:rsidRPr="002905ED">
        <w:rPr>
          <w:rFonts w:ascii="Arial" w:hAnsi="Arial" w:cs="Arial"/>
          <w:bCs/>
          <w:sz w:val="24"/>
          <w:lang w:val="en-US"/>
        </w:rPr>
        <w:t>:</w:t>
      </w:r>
    </w:p>
    <w:p w14:paraId="1086E05D" w14:textId="359A050D" w:rsidR="00102A4C" w:rsidRPr="002905ED" w:rsidRDefault="00102A4C" w:rsidP="00102A4C">
      <w:pPr>
        <w:rPr>
          <w:rFonts w:ascii="Arial" w:hAnsi="Arial" w:cs="Arial"/>
          <w:bCs/>
          <w:sz w:val="24"/>
          <w:lang w:val="en-US"/>
        </w:rPr>
      </w:pPr>
    </w:p>
    <w:p w14:paraId="545B9104" w14:textId="77777777" w:rsidR="00E21346" w:rsidRPr="002905ED" w:rsidRDefault="004D273E"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UE to Core Network interfaces and interfaces within the Core Network for:</w:t>
      </w:r>
    </w:p>
    <w:p w14:paraId="0CBED5AD"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5G Core Network (5GCN)</w:t>
      </w:r>
    </w:p>
    <w:p w14:paraId="101812EF"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Evolved Packet Core (EPC)</w:t>
      </w:r>
    </w:p>
    <w:p w14:paraId="069B2070"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2nd and 3rd generation Core Network (2G CN / 3G CN) for Circuit Switched (CS) and Packet Switched (PS/GPRS)</w:t>
      </w:r>
    </w:p>
    <w:p w14:paraId="0838125A"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IP Multimedia (IM) Core Network (CN) Subsystem (IMS)</w:t>
      </w:r>
    </w:p>
    <w:p w14:paraId="6A24B9DE"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Mission Critical System (MCS)</w:t>
      </w:r>
    </w:p>
    <w:p w14:paraId="1DFB7C2D" w14:textId="6DDC0690" w:rsidR="004D273E" w:rsidRPr="002905ED" w:rsidRDefault="004D273E" w:rsidP="00E21346">
      <w:pPr>
        <w:numPr>
          <w:ilvl w:val="1"/>
          <w:numId w:val="20"/>
        </w:numPr>
        <w:rPr>
          <w:rFonts w:ascii="Arial" w:hAnsi="Arial" w:cs="Arial"/>
          <w:bCs/>
          <w:sz w:val="24"/>
          <w:lang w:val="en-US"/>
        </w:rPr>
      </w:pPr>
      <w:r w:rsidRPr="004D273E">
        <w:rPr>
          <w:rFonts w:ascii="Arial" w:hAnsi="Arial" w:cs="Arial"/>
          <w:bCs/>
          <w:sz w:val="24"/>
          <w:lang w:val="en-US"/>
        </w:rPr>
        <w:t xml:space="preserve">a </w:t>
      </w:r>
      <w:r w:rsidRPr="004D273E">
        <w:rPr>
          <w:rFonts w:ascii="Arial" w:hAnsi="Arial" w:cs="Arial"/>
          <w:bCs/>
          <w:sz w:val="24"/>
        </w:rPr>
        <w:t xml:space="preserve">Cell Broadcast System (CBS) and a Public Warning System </w:t>
      </w:r>
      <w:r w:rsidRPr="004D273E">
        <w:rPr>
          <w:rFonts w:ascii="Arial" w:hAnsi="Arial" w:cs="Arial"/>
          <w:bCs/>
          <w:sz w:val="24"/>
          <w:lang w:val="en-US"/>
        </w:rPr>
        <w:t>(PWS)</w:t>
      </w:r>
    </w:p>
    <w:p w14:paraId="2CF4BE05" w14:textId="442A9B76" w:rsidR="004D273E" w:rsidRPr="002905ED" w:rsidRDefault="004D273E" w:rsidP="004D273E">
      <w:pPr>
        <w:rPr>
          <w:rFonts w:ascii="Arial" w:hAnsi="Arial" w:cs="Arial"/>
          <w:bCs/>
          <w:sz w:val="24"/>
          <w:lang w:val="en-US"/>
        </w:rPr>
      </w:pPr>
    </w:p>
    <w:p w14:paraId="69E03DE3" w14:textId="335D0DDF" w:rsidR="004D273E" w:rsidRPr="002905ED" w:rsidRDefault="00E21346"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D</w:t>
      </w:r>
      <w:r w:rsidR="004D273E" w:rsidRPr="002905ED">
        <w:rPr>
          <w:rFonts w:ascii="Arial" w:hAnsi="Arial" w:cs="Arial"/>
          <w:bCs/>
          <w:sz w:val="24"/>
          <w:lang w:val="en-US"/>
        </w:rPr>
        <w:t>etailed functionality and related protocols for:</w:t>
      </w:r>
    </w:p>
    <w:p w14:paraId="25D4F757" w14:textId="77777777" w:rsidR="004D273E" w:rsidRPr="004D273E" w:rsidRDefault="004D273E" w:rsidP="00E21346">
      <w:pPr>
        <w:numPr>
          <w:ilvl w:val="1"/>
          <w:numId w:val="20"/>
        </w:numPr>
        <w:rPr>
          <w:rFonts w:ascii="Arial" w:hAnsi="Arial" w:cs="Arial"/>
          <w:bCs/>
          <w:sz w:val="24"/>
        </w:rPr>
      </w:pPr>
      <w:bookmarkStart w:id="0" w:name="_Hlk30168545"/>
      <w:r w:rsidRPr="004D273E">
        <w:rPr>
          <w:rFonts w:ascii="Arial" w:hAnsi="Arial" w:cs="Arial"/>
          <w:bCs/>
          <w:sz w:val="24"/>
        </w:rPr>
        <w:t xml:space="preserve">Interworking between a 3GPP Core Network and external Networks, interworking between PLMNs as well as interworking between PLMN domains. </w:t>
      </w:r>
    </w:p>
    <w:p w14:paraId="762187BD" w14:textId="77777777" w:rsidR="004D273E" w:rsidRPr="004D273E" w:rsidRDefault="004D273E" w:rsidP="00E21346">
      <w:pPr>
        <w:numPr>
          <w:ilvl w:val="1"/>
          <w:numId w:val="20"/>
        </w:numPr>
        <w:rPr>
          <w:rFonts w:ascii="Arial" w:hAnsi="Arial" w:cs="Arial"/>
          <w:bCs/>
          <w:sz w:val="24"/>
        </w:rPr>
      </w:pPr>
      <w:r w:rsidRPr="004D273E">
        <w:rPr>
          <w:rFonts w:ascii="Arial" w:hAnsi="Arial" w:cs="Arial" w:hint="eastAsia"/>
          <w:bCs/>
          <w:sz w:val="24"/>
        </w:rPr>
        <w:t>Interworking between I</w:t>
      </w:r>
      <w:r w:rsidRPr="004D273E">
        <w:rPr>
          <w:rFonts w:ascii="Arial" w:hAnsi="Arial" w:cs="Arial"/>
          <w:bCs/>
          <w:sz w:val="24"/>
        </w:rPr>
        <w:t xml:space="preserve">P </w:t>
      </w:r>
      <w:r w:rsidRPr="004D273E">
        <w:rPr>
          <w:rFonts w:ascii="Arial" w:hAnsi="Arial" w:cs="Arial" w:hint="eastAsia"/>
          <w:bCs/>
          <w:sz w:val="24"/>
        </w:rPr>
        <w:t>M</w:t>
      </w:r>
      <w:r w:rsidRPr="004D273E">
        <w:rPr>
          <w:rFonts w:ascii="Arial" w:hAnsi="Arial" w:cs="Arial"/>
          <w:bCs/>
          <w:sz w:val="24"/>
        </w:rPr>
        <w:t>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 and I</w:t>
      </w:r>
      <w:r w:rsidRPr="004D273E">
        <w:rPr>
          <w:rFonts w:ascii="Arial" w:hAnsi="Arial" w:cs="Arial"/>
          <w:bCs/>
          <w:sz w:val="24"/>
        </w:rPr>
        <w:t>P Multimedia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subsystems / C</w:t>
      </w:r>
      <w:r w:rsidRPr="004D273E">
        <w:rPr>
          <w:rFonts w:ascii="Arial" w:hAnsi="Arial" w:cs="Arial"/>
          <w:bCs/>
          <w:sz w:val="24"/>
        </w:rPr>
        <w:t xml:space="preserve">ircuit </w:t>
      </w:r>
      <w:r w:rsidRPr="004D273E">
        <w:rPr>
          <w:rFonts w:ascii="Arial" w:hAnsi="Arial" w:cs="Arial" w:hint="eastAsia"/>
          <w:bCs/>
          <w:sz w:val="24"/>
        </w:rPr>
        <w:t>S</w:t>
      </w:r>
      <w:r w:rsidRPr="004D273E">
        <w:rPr>
          <w:rFonts w:ascii="Arial" w:hAnsi="Arial" w:cs="Arial"/>
          <w:bCs/>
          <w:sz w:val="24"/>
        </w:rPr>
        <w:t>witch</w:t>
      </w:r>
      <w:r w:rsidRPr="004D273E">
        <w:rPr>
          <w:rFonts w:ascii="Arial" w:hAnsi="Arial" w:cs="Arial" w:hint="eastAsia"/>
          <w:bCs/>
          <w:sz w:val="24"/>
        </w:rPr>
        <w:t xml:space="preserve"> networks / external IP networks</w:t>
      </w:r>
      <w:r w:rsidRPr="004D273E">
        <w:rPr>
          <w:rFonts w:ascii="Arial" w:hAnsi="Arial" w:cs="Arial"/>
          <w:bCs/>
          <w:sz w:val="24"/>
        </w:rPr>
        <w:t>.</w:t>
      </w:r>
    </w:p>
    <w:p w14:paraId="7F615445"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Policy and charging control, end-to-end QoS mechanisms.</w:t>
      </w:r>
    </w:p>
    <w:p w14:paraId="53EAC996"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and provisioning of external application related data to the 3GPP network.</w:t>
      </w:r>
    </w:p>
    <w:p w14:paraId="71445655" w14:textId="321B64CE"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319AC8F2" w14:textId="6D44EC24" w:rsidR="004D273E" w:rsidRPr="002905ED" w:rsidRDefault="004D273E" w:rsidP="00E21346">
      <w:pPr>
        <w:numPr>
          <w:ilvl w:val="1"/>
          <w:numId w:val="20"/>
        </w:numPr>
        <w:rPr>
          <w:rFonts w:ascii="Arial" w:hAnsi="Arial" w:cs="Arial"/>
          <w:bCs/>
          <w:sz w:val="24"/>
        </w:rPr>
      </w:pPr>
      <w:r w:rsidRPr="004D273E">
        <w:rPr>
          <w:rFonts w:ascii="Arial" w:hAnsi="Arial" w:cs="Arial"/>
          <w:bCs/>
          <w:sz w:val="24"/>
        </w:rPr>
        <w:t>Middleware layer and common services between the applications and the underlying 3GPP system for supporting the application layer and allowing the access to service and network capabilities and the provisioning of data.</w:t>
      </w:r>
      <w:bookmarkEnd w:id="0"/>
    </w:p>
    <w:p w14:paraId="08241106" w14:textId="77777777" w:rsidR="00E21346" w:rsidRPr="004D273E" w:rsidRDefault="00E21346" w:rsidP="00E21346">
      <w:pPr>
        <w:rPr>
          <w:rFonts w:ascii="Arial" w:hAnsi="Arial" w:cs="Arial"/>
          <w:bCs/>
          <w:sz w:val="24"/>
        </w:rPr>
      </w:pPr>
    </w:p>
    <w:p w14:paraId="5AE3779F" w14:textId="0A9EC3DD" w:rsidR="009D288B" w:rsidRPr="002905ED" w:rsidRDefault="00E21346" w:rsidP="00E21346">
      <w:pPr>
        <w:pStyle w:val="Paragraphedeliste"/>
        <w:numPr>
          <w:ilvl w:val="0"/>
          <w:numId w:val="20"/>
        </w:numPr>
        <w:rPr>
          <w:rFonts w:ascii="Arial" w:hAnsi="Arial" w:cs="Arial"/>
          <w:bCs/>
          <w:sz w:val="24"/>
          <w:lang w:val="en-US"/>
        </w:rPr>
      </w:pPr>
      <w:r w:rsidRPr="002905ED">
        <w:rPr>
          <w:rFonts w:ascii="Arial" w:hAnsi="Arial" w:cs="Arial"/>
          <w:bCs/>
          <w:sz w:val="24"/>
          <w:lang w:val="en-US"/>
        </w:rPr>
        <w:t>P</w:t>
      </w:r>
      <w:r w:rsidR="009D288B" w:rsidRPr="002905ED">
        <w:rPr>
          <w:rFonts w:ascii="Arial" w:hAnsi="Arial" w:cs="Arial"/>
          <w:bCs/>
          <w:sz w:val="24"/>
          <w:lang w:val="en-US"/>
        </w:rPr>
        <w:t>rotocols within the Core Network in the area of:</w:t>
      </w:r>
    </w:p>
    <w:p w14:paraId="6370E4C7" w14:textId="14FCEB09"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Numbering, Addressing and Identification</w:t>
      </w:r>
    </w:p>
    <w:p w14:paraId="7D059436" w14:textId="2C325219"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Access and mobility management</w:t>
      </w:r>
    </w:p>
    <w:p w14:paraId="5A13C75D" w14:textId="1D0E8F11"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Session management</w:t>
      </w:r>
    </w:p>
    <w:p w14:paraId="43D41C6B" w14:textId="22336555"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Subscription data management</w:t>
      </w:r>
    </w:p>
    <w:p w14:paraId="3B530259" w14:textId="02894A2B"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Subscriber authentication</w:t>
      </w:r>
    </w:p>
    <w:p w14:paraId="7A8DE320" w14:textId="0D725FF8"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SMS services</w:t>
      </w:r>
    </w:p>
    <w:p w14:paraId="304F37D0" w14:textId="4EBE007B"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Location services</w:t>
      </w:r>
    </w:p>
    <w:p w14:paraId="6A1D03B2" w14:textId="68DAD1B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Data management and Repository</w:t>
      </w:r>
    </w:p>
    <w:p w14:paraId="7623BB66" w14:textId="049DA15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Network slice selection services</w:t>
      </w:r>
    </w:p>
    <w:p w14:paraId="53D91BEF" w14:textId="57664C8D"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NF registration and discovery services</w:t>
      </w:r>
    </w:p>
    <w:p w14:paraId="4B117E9C" w14:textId="3D3F994F"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DNS procedures within 3GPP</w:t>
      </w:r>
    </w:p>
    <w:p w14:paraId="7932F7E4" w14:textId="69E7CA7A"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Separation between Control Plane and the User Plane function</w:t>
      </w:r>
    </w:p>
    <w:p w14:paraId="335CE223" w14:textId="1375B9C2"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Restoration</w:t>
      </w:r>
    </w:p>
    <w:p w14:paraId="0D5C1962" w14:textId="46B58F86" w:rsidR="009D288B" w:rsidRPr="002905ED" w:rsidRDefault="009D288B" w:rsidP="00E21346">
      <w:pPr>
        <w:pStyle w:val="Paragraphedeliste"/>
        <w:numPr>
          <w:ilvl w:val="1"/>
          <w:numId w:val="20"/>
        </w:numPr>
        <w:rPr>
          <w:rFonts w:ascii="Arial" w:hAnsi="Arial" w:cs="Arial"/>
          <w:bCs/>
          <w:sz w:val="24"/>
        </w:rPr>
      </w:pPr>
      <w:r w:rsidRPr="002905ED">
        <w:rPr>
          <w:rFonts w:ascii="Arial" w:hAnsi="Arial" w:cs="Arial"/>
          <w:bCs/>
          <w:sz w:val="24"/>
        </w:rPr>
        <w:t>Interconnection between PLMNs</w:t>
      </w:r>
    </w:p>
    <w:p w14:paraId="07800F88" w14:textId="170A18FA" w:rsidR="004D273E" w:rsidRPr="002905ED" w:rsidRDefault="004D273E" w:rsidP="00102A4C">
      <w:pPr>
        <w:rPr>
          <w:rFonts w:ascii="Arial" w:hAnsi="Arial" w:cs="Arial"/>
          <w:bCs/>
          <w:sz w:val="24"/>
          <w:lang w:val="en-US"/>
        </w:rPr>
      </w:pPr>
    </w:p>
    <w:p w14:paraId="26F25E8C" w14:textId="225335D5" w:rsidR="009D288B" w:rsidRPr="002905ED" w:rsidRDefault="00E21346" w:rsidP="00697E0A">
      <w:pPr>
        <w:pStyle w:val="Paragraphedeliste"/>
        <w:numPr>
          <w:ilvl w:val="0"/>
          <w:numId w:val="20"/>
        </w:numPr>
        <w:rPr>
          <w:rFonts w:ascii="Arial" w:hAnsi="Arial" w:cs="Arial"/>
          <w:bCs/>
          <w:sz w:val="24"/>
          <w:lang w:val="de-DE"/>
        </w:rPr>
      </w:pPr>
      <w:r w:rsidRPr="002905ED">
        <w:rPr>
          <w:rFonts w:ascii="Arial" w:hAnsi="Arial" w:cs="Arial"/>
          <w:bCs/>
          <w:sz w:val="24"/>
          <w:lang w:val="en-US"/>
        </w:rPr>
        <w:t>S</w:t>
      </w:r>
      <w:r w:rsidR="009D288B" w:rsidRPr="002905ED">
        <w:rPr>
          <w:rFonts w:ascii="Arial" w:hAnsi="Arial" w:cs="Arial"/>
          <w:bCs/>
          <w:sz w:val="24"/>
          <w:lang w:val="en-US"/>
        </w:rPr>
        <w:t>pecifications and associated test specifications for the 3GPP secure access applications, which are based on secure platforms (e.g. UICC) developed by ETSI TC SCP and the interface between these applications with the Mobile Terminal</w:t>
      </w:r>
      <w:r w:rsidRPr="002905ED">
        <w:rPr>
          <w:rFonts w:ascii="Arial" w:hAnsi="Arial" w:cs="Arial"/>
          <w:bCs/>
          <w:sz w:val="24"/>
          <w:lang w:val="en-US"/>
        </w:rPr>
        <w:t>, i</w:t>
      </w:r>
      <w:r w:rsidR="009D288B" w:rsidRPr="002905ED">
        <w:rPr>
          <w:rFonts w:ascii="Arial" w:hAnsi="Arial" w:cs="Arial"/>
          <w:bCs/>
          <w:sz w:val="24"/>
          <w:lang w:val="de-DE"/>
        </w:rPr>
        <w:t>ncluding: </w:t>
      </w:r>
    </w:p>
    <w:p w14:paraId="3B21DD2D"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Subscriber Identity Module (SIM), which is used by 2G systems;</w:t>
      </w:r>
    </w:p>
    <w:p w14:paraId="1D2EE9A8"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Universal Subscriber Identity Module (USIM) application, which is used by 3GPP systems;</w:t>
      </w:r>
    </w:p>
    <w:p w14:paraId="2BC6917F"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IP Multimedia Services Identity Module (ISIM) application with the exception of the security algorithms (developed by </w:t>
      </w:r>
      <w:hyperlink r:id="rId13" w:history="1">
        <w:r w:rsidRPr="009D288B">
          <w:rPr>
            <w:rStyle w:val="Lienhypertexte"/>
            <w:rFonts w:ascii="Arial" w:hAnsi="Arial" w:cs="Arial"/>
            <w:bCs/>
            <w:sz w:val="24"/>
            <w:lang w:val="en-US"/>
          </w:rPr>
          <w:t>SA WG3</w:t>
        </w:r>
      </w:hyperlink>
      <w:r w:rsidRPr="009D288B">
        <w:rPr>
          <w:rFonts w:ascii="Arial" w:hAnsi="Arial" w:cs="Arial"/>
          <w:bCs/>
          <w:sz w:val="24"/>
          <w:lang w:val="en-US"/>
        </w:rPr>
        <w:t>);</w:t>
      </w:r>
    </w:p>
    <w:p w14:paraId="7BC88934"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Hosting Party Subscription Identity Module (HPSIM) application.</w:t>
      </w:r>
    </w:p>
    <w:p w14:paraId="796CFE64" w14:textId="77777777" w:rsidR="009D288B" w:rsidRPr="002905ED" w:rsidRDefault="009D288B" w:rsidP="00102A4C">
      <w:pPr>
        <w:rPr>
          <w:rFonts w:ascii="Arial" w:hAnsi="Arial" w:cs="Arial"/>
          <w:bCs/>
          <w:sz w:val="24"/>
          <w:lang w:val="en-US"/>
        </w:rPr>
      </w:pPr>
    </w:p>
    <w:p w14:paraId="215A0549" w14:textId="77777777" w:rsidR="00102A4C" w:rsidRPr="00DE041E" w:rsidRDefault="00102A4C" w:rsidP="00102A4C">
      <w:pPr>
        <w:pStyle w:val="Titre1"/>
        <w:rPr>
          <w:rFonts w:cs="Arial"/>
          <w:lang w:val="en-US"/>
        </w:rPr>
      </w:pPr>
      <w:r w:rsidRPr="00DE041E">
        <w:rPr>
          <w:rFonts w:cs="Arial"/>
          <w:lang w:val="en-US"/>
        </w:rPr>
        <w:t>Annex (informative):</w:t>
      </w:r>
    </w:p>
    <w:p w14:paraId="7C2CF393" w14:textId="77777777" w:rsidR="00325C74" w:rsidRDefault="002905ED" w:rsidP="00A31C5D">
      <w:pPr>
        <w:rPr>
          <w:rFonts w:ascii="Arial" w:hAnsi="Arial" w:cs="Arial"/>
          <w:sz w:val="24"/>
          <w:szCs w:val="24"/>
        </w:rPr>
      </w:pPr>
      <w:r>
        <w:rPr>
          <w:rFonts w:ascii="Arial" w:hAnsi="Arial" w:cs="Arial"/>
          <w:sz w:val="24"/>
          <w:szCs w:val="24"/>
        </w:rPr>
        <w:t xml:space="preserve">The 3GPP TSG CT Chair </w:t>
      </w:r>
      <w:r w:rsidR="00325C74">
        <w:rPr>
          <w:rFonts w:ascii="Arial" w:hAnsi="Arial" w:cs="Arial"/>
          <w:sz w:val="24"/>
          <w:szCs w:val="24"/>
        </w:rPr>
        <w:t>is responsible for the:</w:t>
      </w:r>
    </w:p>
    <w:p w14:paraId="4C862F1F" w14:textId="77777777" w:rsidR="00325C74"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IETF liaison management</w:t>
      </w:r>
    </w:p>
    <w:p w14:paraId="4049DEAC" w14:textId="77777777" w:rsidR="00325C74"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Technical coordination with IETF</w:t>
      </w:r>
    </w:p>
    <w:p w14:paraId="211527CF" w14:textId="55BA85B2" w:rsidR="00A31C5D" w:rsidRPr="00325C74" w:rsidRDefault="00325C74" w:rsidP="00325C74">
      <w:pPr>
        <w:pStyle w:val="Paragraphedeliste"/>
        <w:numPr>
          <w:ilvl w:val="0"/>
          <w:numId w:val="22"/>
        </w:numPr>
        <w:rPr>
          <w:rFonts w:ascii="Arial" w:hAnsi="Arial" w:cs="Arial"/>
          <w:sz w:val="24"/>
          <w:szCs w:val="24"/>
        </w:rPr>
      </w:pPr>
      <w:r w:rsidRPr="00325C74">
        <w:rPr>
          <w:rFonts w:ascii="Arial" w:hAnsi="Arial" w:cs="Arial"/>
          <w:sz w:val="24"/>
          <w:szCs w:val="24"/>
        </w:rPr>
        <w:t>3GPP Request</w:t>
      </w:r>
      <w:r w:rsidR="00E5478E">
        <w:rPr>
          <w:rFonts w:ascii="Arial" w:hAnsi="Arial" w:cs="Arial"/>
          <w:sz w:val="24"/>
          <w:szCs w:val="24"/>
        </w:rPr>
        <w:t>s</w:t>
      </w:r>
      <w:r w:rsidRPr="00325C74">
        <w:rPr>
          <w:rFonts w:ascii="Arial" w:hAnsi="Arial" w:cs="Arial"/>
          <w:sz w:val="24"/>
          <w:szCs w:val="24"/>
        </w:rPr>
        <w:t xml:space="preserve"> for IANA assignments</w:t>
      </w:r>
    </w:p>
    <w:p w14:paraId="35693CA8" w14:textId="77777777" w:rsidR="004C2354" w:rsidRDefault="004C2354" w:rsidP="00102A4C">
      <w:pPr>
        <w:rPr>
          <w:rFonts w:ascii="Arial" w:hAnsi="Arial" w:cs="Arial"/>
          <w:b/>
          <w:bCs/>
        </w:rPr>
      </w:pPr>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pPr>
    </w:p>
    <w:p w14:paraId="31A39C63" w14:textId="3DB1E707" w:rsidR="00162E8A" w:rsidRDefault="00162E8A">
      <w:pPr>
        <w:rPr>
          <w:rFonts w:ascii="Arial" w:hAnsi="Arial" w:cs="Arial"/>
          <w:b/>
          <w:bCs/>
          <w:color w:val="0000FF"/>
        </w:rPr>
      </w:pPr>
    </w:p>
    <w:p w14:paraId="6CB35CED" w14:textId="65B30F5A"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A60DC4">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635FF8E9"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73DCF894" w14:textId="77777777" w:rsidR="002905ED" w:rsidRPr="002905ED" w:rsidRDefault="002905ED" w:rsidP="002905ED">
      <w:pPr>
        <w:rPr>
          <w:rFonts w:ascii="Arial" w:hAnsi="Arial" w:cs="Arial"/>
          <w:bCs/>
          <w:iCs/>
          <w:sz w:val="24"/>
          <w:szCs w:val="24"/>
          <w:lang w:val="en-US"/>
        </w:rPr>
      </w:pPr>
    </w:p>
    <w:p w14:paraId="7F394238"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52AE534E"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Elaboration and monitoring of the detailed 3GPP release content and time plan;</w:t>
      </w:r>
    </w:p>
    <w:p w14:paraId="04BEC602"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Development, approval and maintenance of Technical Specifications and Technical Reports;</w:t>
      </w:r>
    </w:p>
    <w:p w14:paraId="25BEF912" w14:textId="77777777" w:rsidR="002905ED" w:rsidRPr="002905ED" w:rsidRDefault="002905ED" w:rsidP="002905ED">
      <w:pPr>
        <w:pStyle w:val="Paragraphedeliste"/>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2A65DFD0" w14:textId="77777777" w:rsidR="002905ED" w:rsidRPr="002905ED" w:rsidRDefault="002905ED" w:rsidP="002905ED">
      <w:pPr>
        <w:rPr>
          <w:rFonts w:ascii="Arial" w:hAnsi="Arial" w:cs="Arial"/>
          <w:bCs/>
          <w:iCs/>
          <w:sz w:val="24"/>
          <w:szCs w:val="24"/>
          <w:lang w:val="en-US"/>
        </w:rPr>
      </w:pPr>
    </w:p>
    <w:p w14:paraId="2147F1DA" w14:textId="2FC7B5AC"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6015F004" w14:textId="77777777" w:rsidR="002905ED" w:rsidRPr="002905ED" w:rsidRDefault="002905ED" w:rsidP="002905ED">
      <w:pPr>
        <w:rPr>
          <w:rFonts w:ascii="Arial" w:hAnsi="Arial" w:cs="Arial"/>
          <w:bCs/>
          <w:iCs/>
          <w:sz w:val="24"/>
          <w:szCs w:val="24"/>
          <w:lang w:val="en-US"/>
        </w:rPr>
      </w:pPr>
    </w:p>
    <w:p w14:paraId="44A5AFA8"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3GPP TSG CT is responsible for the technical co-ordination of the specification work on:</w:t>
      </w:r>
    </w:p>
    <w:p w14:paraId="23509095" w14:textId="77777777" w:rsidR="002905ED" w:rsidRPr="002905ED" w:rsidRDefault="002905ED" w:rsidP="002905ED">
      <w:pPr>
        <w:rPr>
          <w:rFonts w:ascii="Arial" w:hAnsi="Arial" w:cs="Arial"/>
          <w:bCs/>
          <w:iCs/>
          <w:sz w:val="24"/>
          <w:szCs w:val="24"/>
          <w:lang w:val="en-US"/>
        </w:rPr>
      </w:pPr>
    </w:p>
    <w:p w14:paraId="64C761B8"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rPr>
        <w:t>Terminal interfaces (logical and physical) and smart card application aspects;</w:t>
      </w:r>
    </w:p>
    <w:p w14:paraId="4FFCB585"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User equipment to core network protocols</w:t>
      </w:r>
      <w:r w:rsidRPr="002905ED">
        <w:rPr>
          <w:rFonts w:ascii="Arial" w:hAnsi="Arial" w:cs="Arial"/>
          <w:bCs/>
          <w:iCs/>
          <w:sz w:val="24"/>
          <w:szCs w:val="24"/>
          <w:lang w:val="en-US"/>
        </w:rPr>
        <w:t>;</w:t>
      </w:r>
    </w:p>
    <w:p w14:paraId="2CCC9BD0"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lang w:val="en-US"/>
        </w:rPr>
        <w:t>Interworking with external networks;</w:t>
      </w:r>
    </w:p>
    <w:p w14:paraId="40825500" w14:textId="77777777" w:rsidR="002905ED" w:rsidRPr="002905ED" w:rsidRDefault="002905ED" w:rsidP="002905ED">
      <w:pPr>
        <w:pStyle w:val="Paragraphedeliste"/>
        <w:numPr>
          <w:ilvl w:val="0"/>
          <w:numId w:val="8"/>
        </w:numPr>
        <w:rPr>
          <w:rFonts w:ascii="Arial" w:hAnsi="Arial" w:cs="Arial"/>
          <w:bCs/>
          <w:iCs/>
          <w:sz w:val="24"/>
          <w:szCs w:val="24"/>
          <w:lang w:val="en-US"/>
        </w:rPr>
      </w:pPr>
      <w:r w:rsidRPr="002905ED">
        <w:rPr>
          <w:rFonts w:ascii="Arial" w:hAnsi="Arial" w:cs="Arial"/>
          <w:bCs/>
          <w:iCs/>
          <w:sz w:val="24"/>
          <w:szCs w:val="24"/>
          <w:lang w:val="en-US"/>
        </w:rPr>
        <w:t>Core network protocols of 3GPP systems.</w:t>
      </w:r>
    </w:p>
    <w:p w14:paraId="6303C40E" w14:textId="77777777" w:rsidR="002905ED" w:rsidRPr="002905ED" w:rsidRDefault="002905ED" w:rsidP="002905ED">
      <w:pPr>
        <w:rPr>
          <w:rFonts w:ascii="Arial" w:hAnsi="Arial" w:cs="Arial"/>
          <w:bCs/>
          <w:iCs/>
          <w:sz w:val="22"/>
          <w:lang w:val="en-US"/>
        </w:rPr>
      </w:pPr>
    </w:p>
    <w:p w14:paraId="22852BDF"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3GPP TSG CT is currently specifying protocols and APIs related to:</w:t>
      </w:r>
    </w:p>
    <w:p w14:paraId="69F0DB3B" w14:textId="77777777" w:rsidR="002905ED" w:rsidRPr="002905ED" w:rsidRDefault="002905ED" w:rsidP="002905ED">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5G system, including the IP Multimedia Subsystem (IMS);</w:t>
      </w:r>
    </w:p>
    <w:p w14:paraId="581762BD" w14:textId="77777777" w:rsidR="002905ED" w:rsidRPr="002905ED" w:rsidRDefault="002905ED" w:rsidP="002905ED">
      <w:pPr>
        <w:pStyle w:val="Paragraphedeliste"/>
        <w:numPr>
          <w:ilvl w:val="0"/>
          <w:numId w:val="11"/>
        </w:numPr>
        <w:rPr>
          <w:rFonts w:ascii="Arial" w:hAnsi="Arial" w:cs="Arial"/>
          <w:bCs/>
          <w:iCs/>
          <w:sz w:val="24"/>
          <w:szCs w:val="24"/>
          <w:lang w:val="en-US"/>
        </w:rPr>
      </w:pPr>
      <w:r w:rsidRPr="002905ED">
        <w:rPr>
          <w:rFonts w:ascii="Arial" w:hAnsi="Arial" w:cs="Arial"/>
          <w:bCs/>
          <w:iCs/>
          <w:sz w:val="24"/>
          <w:szCs w:val="24"/>
          <w:lang w:val="en-US"/>
        </w:rPr>
        <w:t>The support of Vertical industry services (Mission Critical services, Industrial IoT, Automotive, etc.);</w:t>
      </w:r>
    </w:p>
    <w:p w14:paraId="1433D39D" w14:textId="2801AD4B" w:rsidR="002905ED" w:rsidRPr="002905ED" w:rsidRDefault="002905ED" w:rsidP="002905ED">
      <w:pPr>
        <w:pStyle w:val="Paragraphedeliste"/>
        <w:numPr>
          <w:ilvl w:val="0"/>
          <w:numId w:val="11"/>
        </w:numPr>
        <w:rPr>
          <w:rFonts w:ascii="Arial" w:hAnsi="Arial" w:cs="Arial"/>
          <w:bCs/>
          <w:iCs/>
          <w:sz w:val="22"/>
          <w:lang w:val="en-US"/>
        </w:rPr>
      </w:pPr>
      <w:r w:rsidRPr="002905ED">
        <w:rPr>
          <w:rFonts w:ascii="Arial" w:hAnsi="Arial" w:cs="Arial"/>
          <w:bCs/>
          <w:iCs/>
          <w:sz w:val="24"/>
          <w:szCs w:val="24"/>
          <w:lang w:val="en-US"/>
        </w:rPr>
        <w:t>Interworking with Edge computing networks</w:t>
      </w:r>
      <w:r w:rsidR="007C7439">
        <w:rPr>
          <w:rFonts w:ascii="Arial" w:hAnsi="Arial" w:cs="Arial"/>
          <w:bCs/>
          <w:iCs/>
          <w:sz w:val="24"/>
          <w:szCs w:val="24"/>
          <w:lang w:val="en-US"/>
        </w:rPr>
        <w:t>.</w:t>
      </w:r>
    </w:p>
    <w:p w14:paraId="197CCA0C" w14:textId="77777777" w:rsidR="002905ED" w:rsidRDefault="002905ED" w:rsidP="00102A4C">
      <w:pPr>
        <w:rPr>
          <w:rFonts w:ascii="Arial" w:hAnsi="Arial" w:cs="Arial"/>
          <w:bC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6F5542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20" w:history="1">
        <w:r w:rsidR="005C1EEF">
          <w:rPr>
            <w:rStyle w:val="Lienhypertexte"/>
            <w:rFonts w:ascii="Arial" w:hAnsi="Arial" w:cs="Arial"/>
            <w:bCs/>
            <w:sz w:val="24"/>
          </w:rPr>
          <w:t>PCG_48</w:t>
        </w:r>
      </w:hyperlink>
      <w:r>
        <w:rPr>
          <w:rFonts w:ascii="Arial" w:hAnsi="Arial" w:cs="Arial"/>
          <w:bCs/>
          <w:sz w:val="24"/>
        </w:rPr>
        <w:t xml:space="preserve"> </w:t>
      </w:r>
      <w:r w:rsidRPr="00326C33">
        <w:rPr>
          <w:rFonts w:ascii="Arial" w:hAnsi="Arial" w:cs="Arial"/>
          <w:bCs/>
          <w:sz w:val="24"/>
        </w:rPr>
        <w:t xml:space="preserve">in document </w:t>
      </w:r>
      <w:hyperlink r:id="rId21" w:history="1">
        <w:r w:rsidR="005C1EEF">
          <w:rPr>
            <w:rStyle w:val="Lienhypertexte"/>
            <w:rFonts w:ascii="Arial" w:hAnsi="Arial" w:cs="Arial"/>
            <w:bCs/>
            <w:sz w:val="24"/>
            <w:highlight w:val="yellow"/>
          </w:rPr>
          <w:t>PCG48_xx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59CD" w14:textId="77777777" w:rsidR="00333ED4" w:rsidRDefault="00333ED4">
      <w:r>
        <w:separator/>
      </w:r>
    </w:p>
  </w:endnote>
  <w:endnote w:type="continuationSeparator" w:id="0">
    <w:p w14:paraId="0434B2AF" w14:textId="77777777" w:rsidR="00333ED4" w:rsidRDefault="0033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48A0" w14:textId="77777777" w:rsidR="007C7439" w:rsidRDefault="007C743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13C7913" w:rsidR="00885EF4" w:rsidRDefault="00885EF4">
    <w:pPr>
      <w:pStyle w:val="Pieddepage"/>
    </w:pPr>
    <w:r>
      <w:rPr>
        <w:noProof/>
      </w:rPr>
      <mc:AlternateContent>
        <mc:Choice Requires="wps">
          <w:drawing>
            <wp:anchor distT="0" distB="0" distL="114300" distR="114300" simplePos="0" relativeHeight="251659264" behindDoc="0" locked="0" layoutInCell="0" allowOverlap="1" wp14:anchorId="17FDBBE6" wp14:editId="424E9C0B">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IUAtutAgAARgUAAA4AAAAA&#10;AAAAAAAAAAAALgIAAGRycy9lMm9Eb2MueG1sUEsBAi0AFAAGAAgAAAAhAIKUgWzfAAAACwEAAA8A&#10;AAAAAAAAAAAAAAAABwUAAGRycy9kb3ducmV2LnhtbFBLBQYAAAAABAAEAPMAAAATBgAAAAA=&#10;" o:allowincell="f" filled="f" stroked="f" strokeweight=".5pt">
              <v:textbox inset=",0,,0">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3EF" w14:textId="1315A395" w:rsidR="00885EF4" w:rsidRDefault="00885EF4">
    <w:pPr>
      <w:pStyle w:val="Pieddepage"/>
    </w:pPr>
    <w:r>
      <w:rPr>
        <w:noProof/>
      </w:rPr>
      <mc:AlternateContent>
        <mc:Choice Requires="wps">
          <w:drawing>
            <wp:anchor distT="0" distB="0" distL="114300" distR="114300" simplePos="0" relativeHeight="251660288" behindDoc="0" locked="0" layoutInCell="0" allowOverlap="1" wp14:anchorId="40313CE2" wp14:editId="1E5D7220">
              <wp:simplePos x="0" y="0"/>
              <wp:positionH relativeFrom="page">
                <wp:posOffset>0</wp:posOffset>
              </wp:positionH>
              <wp:positionV relativeFrom="page">
                <wp:posOffset>10274300</wp:posOffset>
              </wp:positionV>
              <wp:extent cx="7560945" cy="228600"/>
              <wp:effectExtent l="0" t="0" r="0" b="0"/>
              <wp:wrapNone/>
              <wp:docPr id="2" name="MSIPCMb49d40ebb661fb90b8d0801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313CE2" id="_x0000_t202" coordsize="21600,21600" o:spt="202" path="m,l,21600r21600,l21600,xe">
              <v:stroke joinstyle="miter"/>
              <v:path gradientshapeok="t" o:connecttype="rect"/>
            </v:shapetype>
            <v:shape id="MSIPCMb49d40ebb661fb90b8d08011"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" o:allowincell="f" filled="f" stroked="f" strokeweight=".5pt">
              <v:textbox inset=",0,,0">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2DB3" w14:textId="77777777" w:rsidR="00333ED4" w:rsidRDefault="00333ED4">
      <w:r>
        <w:separator/>
      </w:r>
    </w:p>
  </w:footnote>
  <w:footnote w:type="continuationSeparator" w:id="0">
    <w:p w14:paraId="420CEAA1" w14:textId="77777777" w:rsidR="00333ED4" w:rsidRDefault="0033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B8CC2" w14:textId="77777777" w:rsidR="007C7439" w:rsidRDefault="007C743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54C1" w14:textId="77777777" w:rsidR="007C7439" w:rsidRDefault="007C743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16F7" w14:textId="77777777" w:rsidR="007C7439" w:rsidRDefault="007C74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4"/>
  </w:num>
  <w:num w:numId="4">
    <w:abstractNumId w:val="21"/>
  </w:num>
  <w:num w:numId="5">
    <w:abstractNumId w:val="3"/>
  </w:num>
  <w:num w:numId="6">
    <w:abstractNumId w:val="9"/>
  </w:num>
  <w:num w:numId="7">
    <w:abstractNumId w:val="19"/>
  </w:num>
  <w:num w:numId="8">
    <w:abstractNumId w:val="14"/>
  </w:num>
  <w:num w:numId="9">
    <w:abstractNumId w:val="0"/>
  </w:num>
  <w:num w:numId="10">
    <w:abstractNumId w:val="18"/>
  </w:num>
  <w:num w:numId="11">
    <w:abstractNumId w:val="1"/>
  </w:num>
  <w:num w:numId="12">
    <w:abstractNumId w:val="8"/>
  </w:num>
  <w:num w:numId="13">
    <w:abstractNumId w:val="15"/>
  </w:num>
  <w:num w:numId="14">
    <w:abstractNumId w:val="17"/>
  </w:num>
  <w:num w:numId="15">
    <w:abstractNumId w:val="2"/>
  </w:num>
  <w:num w:numId="16">
    <w:abstractNumId w:val="12"/>
  </w:num>
  <w:num w:numId="17">
    <w:abstractNumId w:val="6"/>
  </w:num>
  <w:num w:numId="18">
    <w:abstractNumId w:val="11"/>
  </w:num>
  <w:num w:numId="19">
    <w:abstractNumId w:val="16"/>
  </w:num>
  <w:num w:numId="20">
    <w:abstractNumId w:val="10"/>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E0429"/>
    <w:rsid w:val="000F6E51"/>
    <w:rsid w:val="00102A24"/>
    <w:rsid w:val="00102A4C"/>
    <w:rsid w:val="0011483F"/>
    <w:rsid w:val="001212FC"/>
    <w:rsid w:val="00135831"/>
    <w:rsid w:val="001376A6"/>
    <w:rsid w:val="00140CA1"/>
    <w:rsid w:val="0014413C"/>
    <w:rsid w:val="00152B42"/>
    <w:rsid w:val="0015669B"/>
    <w:rsid w:val="00162E8A"/>
    <w:rsid w:val="00166A1B"/>
    <w:rsid w:val="00192B41"/>
    <w:rsid w:val="00196F9A"/>
    <w:rsid w:val="00197E4A"/>
    <w:rsid w:val="001A31EF"/>
    <w:rsid w:val="001A45B8"/>
    <w:rsid w:val="001B01F1"/>
    <w:rsid w:val="001B2414"/>
    <w:rsid w:val="001B5421"/>
    <w:rsid w:val="001B650D"/>
    <w:rsid w:val="001D0B09"/>
    <w:rsid w:val="001D38FF"/>
    <w:rsid w:val="001F2824"/>
    <w:rsid w:val="002070CB"/>
    <w:rsid w:val="002229BE"/>
    <w:rsid w:val="002336BF"/>
    <w:rsid w:val="002351C1"/>
    <w:rsid w:val="00235F9B"/>
    <w:rsid w:val="00236BBA"/>
    <w:rsid w:val="00236D1F"/>
    <w:rsid w:val="002407FF"/>
    <w:rsid w:val="002541D3"/>
    <w:rsid w:val="00256429"/>
    <w:rsid w:val="0026253E"/>
    <w:rsid w:val="002905ED"/>
    <w:rsid w:val="002919B7"/>
    <w:rsid w:val="00295D61"/>
    <w:rsid w:val="002B2FE7"/>
    <w:rsid w:val="002B34EA"/>
    <w:rsid w:val="002B5361"/>
    <w:rsid w:val="002C47B8"/>
    <w:rsid w:val="002E397B"/>
    <w:rsid w:val="002E3AE2"/>
    <w:rsid w:val="002F126C"/>
    <w:rsid w:val="002F2C2E"/>
    <w:rsid w:val="002F2D4C"/>
    <w:rsid w:val="002F7CCB"/>
    <w:rsid w:val="00313F3E"/>
    <w:rsid w:val="00320536"/>
    <w:rsid w:val="00325C74"/>
    <w:rsid w:val="00325E33"/>
    <w:rsid w:val="00326C33"/>
    <w:rsid w:val="003275E6"/>
    <w:rsid w:val="00333ED4"/>
    <w:rsid w:val="00352662"/>
    <w:rsid w:val="00354553"/>
    <w:rsid w:val="00363DA2"/>
    <w:rsid w:val="00392C87"/>
    <w:rsid w:val="003A67E1"/>
    <w:rsid w:val="003B17BF"/>
    <w:rsid w:val="003C0186"/>
    <w:rsid w:val="003D4593"/>
    <w:rsid w:val="003E2C8B"/>
    <w:rsid w:val="003E5408"/>
    <w:rsid w:val="003E710B"/>
    <w:rsid w:val="004008D7"/>
    <w:rsid w:val="0040145D"/>
    <w:rsid w:val="00411339"/>
    <w:rsid w:val="004131BD"/>
    <w:rsid w:val="00415CEB"/>
    <w:rsid w:val="00416CEA"/>
    <w:rsid w:val="00421AFD"/>
    <w:rsid w:val="004251B9"/>
    <w:rsid w:val="00432048"/>
    <w:rsid w:val="004518DB"/>
    <w:rsid w:val="00477EBC"/>
    <w:rsid w:val="004A0A73"/>
    <w:rsid w:val="004A661C"/>
    <w:rsid w:val="004A7F9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1EEF"/>
    <w:rsid w:val="005C3F71"/>
    <w:rsid w:val="005D1F7E"/>
    <w:rsid w:val="005E7235"/>
    <w:rsid w:val="005F4B34"/>
    <w:rsid w:val="00616E18"/>
    <w:rsid w:val="00623AED"/>
    <w:rsid w:val="0062725A"/>
    <w:rsid w:val="00632157"/>
    <w:rsid w:val="00633971"/>
    <w:rsid w:val="0064121E"/>
    <w:rsid w:val="00642B32"/>
    <w:rsid w:val="00656420"/>
    <w:rsid w:val="00660354"/>
    <w:rsid w:val="00665B9B"/>
    <w:rsid w:val="0067019F"/>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596C"/>
    <w:rsid w:val="007524FB"/>
    <w:rsid w:val="00762474"/>
    <w:rsid w:val="0077725A"/>
    <w:rsid w:val="0078005A"/>
    <w:rsid w:val="007814A8"/>
    <w:rsid w:val="00781A62"/>
    <w:rsid w:val="00783C0E"/>
    <w:rsid w:val="00787383"/>
    <w:rsid w:val="00791B51"/>
    <w:rsid w:val="00792268"/>
    <w:rsid w:val="00793619"/>
    <w:rsid w:val="007A531C"/>
    <w:rsid w:val="007B5F65"/>
    <w:rsid w:val="007C2AD9"/>
    <w:rsid w:val="007C3B0D"/>
    <w:rsid w:val="007C5E55"/>
    <w:rsid w:val="007C7439"/>
    <w:rsid w:val="007D3C7C"/>
    <w:rsid w:val="007F6574"/>
    <w:rsid w:val="00800DB4"/>
    <w:rsid w:val="008310BF"/>
    <w:rsid w:val="00850CD4"/>
    <w:rsid w:val="00854A49"/>
    <w:rsid w:val="00860E30"/>
    <w:rsid w:val="0087372F"/>
    <w:rsid w:val="00885DFA"/>
    <w:rsid w:val="00885EF4"/>
    <w:rsid w:val="008A06BE"/>
    <w:rsid w:val="008A457D"/>
    <w:rsid w:val="008A4AFD"/>
    <w:rsid w:val="008A56FD"/>
    <w:rsid w:val="008C183F"/>
    <w:rsid w:val="008D3DA6"/>
    <w:rsid w:val="008E233B"/>
    <w:rsid w:val="008F160C"/>
    <w:rsid w:val="008F69E4"/>
    <w:rsid w:val="008F7444"/>
    <w:rsid w:val="0091399A"/>
    <w:rsid w:val="00926791"/>
    <w:rsid w:val="009371EE"/>
    <w:rsid w:val="00940736"/>
    <w:rsid w:val="00950CF7"/>
    <w:rsid w:val="00960A44"/>
    <w:rsid w:val="0096495A"/>
    <w:rsid w:val="009736D9"/>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0DC4"/>
    <w:rsid w:val="00A61169"/>
    <w:rsid w:val="00A63024"/>
    <w:rsid w:val="00A66C5B"/>
    <w:rsid w:val="00A67ADD"/>
    <w:rsid w:val="00A82FCC"/>
    <w:rsid w:val="00A906A4"/>
    <w:rsid w:val="00AA574E"/>
    <w:rsid w:val="00AC0495"/>
    <w:rsid w:val="00AC3B38"/>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7D61"/>
    <w:rsid w:val="00C03706"/>
    <w:rsid w:val="00C03F46"/>
    <w:rsid w:val="00C159BC"/>
    <w:rsid w:val="00C15A54"/>
    <w:rsid w:val="00C20BC0"/>
    <w:rsid w:val="00C2155E"/>
    <w:rsid w:val="00C2214E"/>
    <w:rsid w:val="00C2519B"/>
    <w:rsid w:val="00C36005"/>
    <w:rsid w:val="00C3782E"/>
    <w:rsid w:val="00C404D1"/>
    <w:rsid w:val="00C42176"/>
    <w:rsid w:val="00C52914"/>
    <w:rsid w:val="00C5567D"/>
    <w:rsid w:val="00C60B24"/>
    <w:rsid w:val="00C63F06"/>
    <w:rsid w:val="00C6590B"/>
    <w:rsid w:val="00C7131F"/>
    <w:rsid w:val="00C766B3"/>
    <w:rsid w:val="00C865F4"/>
    <w:rsid w:val="00CA5DB0"/>
    <w:rsid w:val="00CC0E0E"/>
    <w:rsid w:val="00D145EC"/>
    <w:rsid w:val="00D21BBF"/>
    <w:rsid w:val="00D2683E"/>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448DC"/>
    <w:rsid w:val="00E53AE3"/>
    <w:rsid w:val="00E5478E"/>
    <w:rsid w:val="00E64FB2"/>
    <w:rsid w:val="00E81E2C"/>
    <w:rsid w:val="00EB5D2F"/>
    <w:rsid w:val="00EC10EC"/>
    <w:rsid w:val="00EE0176"/>
    <w:rsid w:val="00EF0942"/>
    <w:rsid w:val="00EF291F"/>
    <w:rsid w:val="00F0218C"/>
    <w:rsid w:val="00F027CB"/>
    <w:rsid w:val="00F0393B"/>
    <w:rsid w:val="00F2373A"/>
    <w:rsid w:val="00F313DD"/>
    <w:rsid w:val="00F378BE"/>
    <w:rsid w:val="00F62463"/>
    <w:rsid w:val="00F7094E"/>
    <w:rsid w:val="00F763A4"/>
    <w:rsid w:val="00F77BE7"/>
    <w:rsid w:val="00F83FDB"/>
    <w:rsid w:val="00F941B8"/>
    <w:rsid w:val="00FA2493"/>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character" w:styleId="Marquedecommentaire">
    <w:name w:val="annotation reference"/>
    <w:basedOn w:val="Policepardfaut"/>
    <w:semiHidden/>
    <w:unhideWhenUsed/>
    <w:rsid w:val="00F83FDB"/>
    <w:rPr>
      <w:sz w:val="16"/>
      <w:szCs w:val="16"/>
    </w:rPr>
  </w:style>
  <w:style w:type="paragraph" w:styleId="Objetducommentaire">
    <w:name w:val="annotation subject"/>
    <w:basedOn w:val="Commentaire"/>
    <w:next w:val="Commentaire"/>
    <w:link w:val="ObjetducommentaireC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F83FDB"/>
    <w:rPr>
      <w:rFonts w:ascii="Arial" w:hAnsi="Arial"/>
      <w:lang w:eastAsia="en-US"/>
    </w:rPr>
  </w:style>
  <w:style w:type="character" w:customStyle="1" w:styleId="ObjetducommentaireCar">
    <w:name w:val="Objet du commentaire Car"/>
    <w:basedOn w:val="CommentaireCar"/>
    <w:link w:val="Objetducommentaire"/>
    <w:semiHidden/>
    <w:rsid w:val="00F83FDB"/>
    <w:rPr>
      <w:rFonts w:ascii="Arial" w:hAnsi="Arial"/>
      <w:b/>
      <w:bCs/>
      <w:lang w:eastAsia="en-US"/>
    </w:rPr>
  </w:style>
  <w:style w:type="paragraph" w:styleId="Textedebulles">
    <w:name w:val="Balloon Text"/>
    <w:basedOn w:val="Normal"/>
    <w:link w:val="TextedebullesCar"/>
    <w:semiHidden/>
    <w:unhideWhenUsed/>
    <w:rsid w:val="00F83FDB"/>
    <w:rPr>
      <w:rFonts w:ascii="Segoe UI" w:hAnsi="Segoe UI" w:cs="Segoe UI"/>
      <w:sz w:val="18"/>
      <w:szCs w:val="18"/>
    </w:rPr>
  </w:style>
  <w:style w:type="character" w:customStyle="1" w:styleId="TextedebullesCar">
    <w:name w:val="Texte de bulles Car"/>
    <w:basedOn w:val="Policepardfaut"/>
    <w:link w:val="Textedebulles"/>
    <w:semiHidden/>
    <w:rsid w:val="00F83FDB"/>
    <w:rPr>
      <w:rFonts w:ascii="Segoe UI" w:hAnsi="Segoe UI" w:cs="Segoe UI"/>
      <w:sz w:val="18"/>
      <w:szCs w:val="18"/>
      <w:lang w:eastAsia="en-US"/>
    </w:rPr>
  </w:style>
  <w:style w:type="character" w:styleId="Mentionnonrsolue">
    <w:name w:val="Unresolved Mention"/>
    <w:basedOn w:val="Policepardfaut"/>
    <w:uiPriority w:val="99"/>
    <w:semiHidden/>
    <w:unhideWhenUsed/>
    <w:rsid w:val="00885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A3"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3gpp.org/ftp/PCG/PCG_48/Docs/PCG48_xx.zip" TargetMode="External"/><Relationship Id="rId7" Type="http://schemas.openxmlformats.org/officeDocument/2006/relationships/footnotes" Target="footnotes.xml"/><Relationship Id="rId12" Type="http://schemas.openxmlformats.org/officeDocument/2006/relationships/hyperlink" Target="https://www.3gpp.org/specifications-groups/ct/wg6"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www.3gpp.org/ftp/PCG/PCG_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ct/ct4-map-camel-gtp-bch-ss-trfo-ims-gup-wlan"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www.3gpp.org/specifications-groups/ct/ct3-interworking-with-external-network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3gpp.org/specifications-groups/ct/ct1-mm-cc-sm-lu"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1054</Words>
  <Characters>5801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Lionel</cp:lastModifiedBy>
  <cp:revision>5</cp:revision>
  <cp:lastPrinted>2001-04-23T09:30:00Z</cp:lastPrinted>
  <dcterms:created xsi:type="dcterms:W3CDTF">2022-03-10T23:12:00Z</dcterms:created>
  <dcterms:modified xsi:type="dcterms:W3CDTF">2022-03-10T23:16:00Z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2022-03-10T23:16:04Z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42460944-a659-4f0b-b63a-24e153d71842</vt:lpwstr>
  </property>
  <property fmtid="{D5CDD505-2E9C-101B-9397-08002B2CF9AE}" pid="8" name="MSIP_Label_e6c818a6-e1a0-4a6e-a969-20d857c5dc62_ContentBits">
    <vt:lpwstr>2</vt:lpwstr>
  </property>
</Properties>
</file>