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607CCE8A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367</w:t>
      </w:r>
    </w:p>
    <w:p w14:paraId="2A3D654B" w14:textId="60C7D487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5E1742">
        <w:rPr>
          <w:b/>
          <w:noProof/>
          <w:sz w:val="24"/>
        </w:rPr>
        <w:tab/>
        <w:t>(rev of CP-220099)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735335C5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  <w:r w:rsidR="005E1742">
        <w:rPr>
          <w:rFonts w:ascii="Arial" w:eastAsia="Batang" w:hAnsi="Arial"/>
          <w:b/>
          <w:lang w:val="en-US" w:eastAsia="zh-CN"/>
        </w:rPr>
        <w:t xml:space="preserve">, 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7D8574CF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2078">
        <w:rPr>
          <w:rFonts w:ascii="Arial" w:eastAsia="Batang" w:hAnsi="Arial"/>
          <w:b/>
          <w:lang w:eastAsia="zh-CN"/>
        </w:rPr>
        <w:t>17.3</w:t>
      </w:r>
      <w:bookmarkStart w:id="0" w:name="_GoBack"/>
      <w:bookmarkEnd w:id="0"/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2986D20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0C47DC">
        <w:t xml:space="preserve"> and SA4 are</w:t>
      </w:r>
      <w:r>
        <w:t xml:space="preserve"> discussing further changes to TS 23.247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1299BF03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2F418A9E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06F8F8B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52E26731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29D9645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029AC7B6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308C12D8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23650591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5934EFF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2F4A817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5856696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BA7F07E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14C1E4DF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3CC4A6C2" w14:textId="77777777" w:rsidR="0005272F" w:rsidRDefault="0005272F" w:rsidP="00FB6EBF">
            <w:r>
              <w:t>CT3 responsibility</w:t>
            </w:r>
          </w:p>
          <w:p w14:paraId="5F3E3B5D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D26EEE" w:rsidRPr="005E1742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75636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E62078" w:rsidRDefault="00D26EEE" w:rsidP="00E56928">
            <w:pPr>
              <w:rPr>
                <w:lang w:val="en-US"/>
              </w:rPr>
            </w:pPr>
            <w:r w:rsidRPr="00E62078">
              <w:rPr>
                <w:lang w:val="en-US"/>
              </w:rPr>
              <w:t>Varini Gupta, Samsung</w:t>
            </w:r>
            <w:r w:rsidR="00E56928" w:rsidRPr="00E62078">
              <w:rPr>
                <w:lang w:val="en-US"/>
              </w:rPr>
              <w:t xml:space="preserve"> </w:t>
            </w:r>
            <w:hyperlink r:id="rId11" w:history="1">
              <w:r w:rsidRPr="00E62078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</w:tbl>
    <w:p w14:paraId="5AE30A18" w14:textId="77777777" w:rsidR="0005272F" w:rsidRPr="00E62078" w:rsidRDefault="0005272F" w:rsidP="0005272F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E1742" w:rsidRPr="00251D80" w14:paraId="621B093C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E36" w14:textId="77777777" w:rsidR="005E1742" w:rsidRPr="00251D80" w:rsidRDefault="005E1742" w:rsidP="009D48C9">
            <w:r>
              <w:t>TS 24.117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5D9" w14:textId="77777777" w:rsidR="005E1742" w:rsidRPr="00251D80" w:rsidRDefault="005E1742" w:rsidP="009D48C9">
            <w:r>
              <w:t xml:space="preserve">Impacted, to be used for pre-configuration of </w:t>
            </w:r>
            <w:r w:rsidRPr="000F02B8">
              <w:t>data of broadcast communication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392" w14:textId="77777777" w:rsidR="005E1742" w:rsidRPr="00251D80" w:rsidRDefault="005E1742" w:rsidP="009D48C9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46F" w14:textId="77777777" w:rsidR="005E1742" w:rsidRPr="00251D80" w:rsidRDefault="005E1742" w:rsidP="009D48C9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239C4B7F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3E08FD89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lastRenderedPageBreak/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7384E" w14:textId="77777777" w:rsidR="00C34E40" w:rsidRDefault="00C34E40">
      <w:r>
        <w:separator/>
      </w:r>
    </w:p>
  </w:endnote>
  <w:endnote w:type="continuationSeparator" w:id="0">
    <w:p w14:paraId="620F4FB9" w14:textId="77777777" w:rsidR="00C34E40" w:rsidRDefault="00C3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67688" w14:textId="77777777" w:rsidR="00C34E40" w:rsidRDefault="00C34E40">
      <w:r>
        <w:separator/>
      </w:r>
    </w:p>
  </w:footnote>
  <w:footnote w:type="continuationSeparator" w:id="0">
    <w:p w14:paraId="0A743DA4" w14:textId="77777777" w:rsidR="00C34E40" w:rsidRDefault="00C3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12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5636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4E40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6207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743B0-3C6F-4FC3-A39D-EAC673314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2022-03-06T17:29:00Z</dcterms:created>
  <dcterms:modified xsi:type="dcterms:W3CDTF">2022-03-06T17:33:00Z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