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24532" w14:textId="3E75D626" w:rsidR="000F7ECB" w:rsidRPr="00222D66" w:rsidRDefault="000F7ECB" w:rsidP="000F7ECB">
      <w:pPr>
        <w:pStyle w:val="Header"/>
        <w:tabs>
          <w:tab w:val="right" w:pos="9498"/>
        </w:tabs>
        <w:rPr>
          <w:rFonts w:cs="Arial"/>
          <w:bCs/>
          <w:sz w:val="22"/>
        </w:rPr>
      </w:pPr>
      <w:r w:rsidRPr="00222D66">
        <w:rPr>
          <w:rFonts w:cs="Arial"/>
          <w:bCs/>
          <w:sz w:val="22"/>
        </w:rPr>
        <w:t>3GPP TSG-</w:t>
      </w:r>
      <w:r w:rsidR="00614088" w:rsidRPr="000D6C71">
        <w:rPr>
          <w:rFonts w:cs="Arial"/>
          <w:bCs/>
          <w:sz w:val="22"/>
        </w:rPr>
        <w:t>CT</w:t>
      </w:r>
      <w:r w:rsidRPr="00222D66">
        <w:rPr>
          <w:rFonts w:cs="Arial"/>
          <w:bCs/>
          <w:sz w:val="22"/>
        </w:rPr>
        <w:t xml:space="preserve"> Meeting </w:t>
      </w:r>
      <w:r w:rsidRPr="000D6C71">
        <w:rPr>
          <w:rFonts w:cs="Arial"/>
          <w:bCs/>
          <w:sz w:val="22"/>
        </w:rPr>
        <w:t>#</w:t>
      </w:r>
      <w:r w:rsidR="00614088" w:rsidRPr="000D6C71">
        <w:rPr>
          <w:rFonts w:cs="Arial"/>
          <w:bCs/>
          <w:sz w:val="22"/>
        </w:rPr>
        <w:t>9</w:t>
      </w:r>
      <w:r w:rsidR="00C72C45">
        <w:rPr>
          <w:rFonts w:cs="Arial"/>
          <w:bCs/>
          <w:sz w:val="22"/>
        </w:rPr>
        <w:t>5</w:t>
      </w:r>
      <w:r w:rsidR="00614088" w:rsidRPr="000D6C71">
        <w:rPr>
          <w:rFonts w:cs="Arial"/>
          <w:bCs/>
          <w:sz w:val="22"/>
        </w:rPr>
        <w:t>-e</w:t>
      </w:r>
      <w:r w:rsidRPr="00222D66">
        <w:rPr>
          <w:rFonts w:cs="Arial"/>
          <w:bCs/>
          <w:sz w:val="22"/>
        </w:rPr>
        <w:tab/>
        <w:t xml:space="preserve">Tdoc </w:t>
      </w:r>
      <w:r w:rsidR="000D6C71" w:rsidRPr="000D6C71">
        <w:rPr>
          <w:rFonts w:cs="Arial"/>
          <w:bCs/>
          <w:sz w:val="22"/>
        </w:rPr>
        <w:t>CP-2</w:t>
      </w:r>
      <w:r w:rsidR="00982AF4">
        <w:rPr>
          <w:rFonts w:cs="Arial"/>
          <w:bCs/>
          <w:sz w:val="22"/>
        </w:rPr>
        <w:t>2</w:t>
      </w:r>
      <w:r w:rsidR="00B26100">
        <w:rPr>
          <w:rFonts w:cs="Arial"/>
          <w:bCs/>
          <w:sz w:val="22"/>
        </w:rPr>
        <w:t>0315</w:t>
      </w:r>
    </w:p>
    <w:p w14:paraId="1EC581F5" w14:textId="77777777" w:rsidR="000F7ECB" w:rsidRPr="00DC278D" w:rsidRDefault="00C00777" w:rsidP="000F7ECB">
      <w:pPr>
        <w:pStyle w:val="Header"/>
        <w:tabs>
          <w:tab w:val="right" w:pos="9639"/>
        </w:tabs>
        <w:rPr>
          <w:rFonts w:cs="Arial"/>
          <w:bCs/>
          <w:color w:val="4472C4"/>
          <w:sz w:val="22"/>
        </w:rPr>
      </w:pPr>
      <w:r w:rsidRPr="000D6C71">
        <w:rPr>
          <w:rFonts w:cs="Arial"/>
          <w:bCs/>
          <w:sz w:val="22"/>
        </w:rPr>
        <w:t>E-Meeting</w:t>
      </w:r>
      <w:r w:rsidR="000F7ECB" w:rsidRPr="00222D66">
        <w:rPr>
          <w:rFonts w:cs="Arial"/>
          <w:bCs/>
          <w:sz w:val="22"/>
        </w:rPr>
        <w:t xml:space="preserve">, </w:t>
      </w:r>
      <w:r w:rsidR="00E70817">
        <w:rPr>
          <w:rFonts w:cs="Arial"/>
          <w:bCs/>
          <w:sz w:val="22"/>
        </w:rPr>
        <w:t>1</w:t>
      </w:r>
      <w:r w:rsidR="00C72C45">
        <w:rPr>
          <w:rFonts w:cs="Arial"/>
          <w:bCs/>
          <w:sz w:val="22"/>
        </w:rPr>
        <w:t>4</w:t>
      </w:r>
      <w:r w:rsidR="00E70817">
        <w:rPr>
          <w:rFonts w:cs="Arial"/>
          <w:bCs/>
          <w:sz w:val="22"/>
          <w:vertAlign w:val="superscript"/>
        </w:rPr>
        <w:t>th</w:t>
      </w:r>
      <w:r>
        <w:rPr>
          <w:rFonts w:cs="Arial"/>
          <w:bCs/>
          <w:sz w:val="22"/>
        </w:rPr>
        <w:t xml:space="preserve"> - 1</w:t>
      </w:r>
      <w:r w:rsidR="00C72C45">
        <w:rPr>
          <w:rFonts w:cs="Arial"/>
          <w:bCs/>
          <w:sz w:val="22"/>
        </w:rPr>
        <w:t>6</w:t>
      </w:r>
      <w:r w:rsidRPr="00E70817">
        <w:rPr>
          <w:rFonts w:cs="Arial"/>
          <w:bCs/>
          <w:sz w:val="22"/>
          <w:vertAlign w:val="superscript"/>
        </w:rPr>
        <w:t>th</w:t>
      </w:r>
      <w:r>
        <w:rPr>
          <w:rFonts w:cs="Arial"/>
          <w:bCs/>
          <w:sz w:val="22"/>
        </w:rPr>
        <w:t xml:space="preserve"> </w:t>
      </w:r>
      <w:r w:rsidR="00C72C45">
        <w:rPr>
          <w:rFonts w:cs="Arial"/>
          <w:bCs/>
          <w:sz w:val="22"/>
        </w:rPr>
        <w:t>March, 2022</w:t>
      </w:r>
      <w:r w:rsidR="000F7ECB" w:rsidRPr="00DC278D">
        <w:rPr>
          <w:rFonts w:cs="Arial"/>
          <w:bCs/>
          <w:color w:val="4472C4"/>
          <w:sz w:val="22"/>
        </w:rPr>
        <w:br/>
      </w:r>
      <w:r w:rsidR="000F7ECB" w:rsidRPr="00DC278D">
        <w:rPr>
          <w:rFonts w:cs="Arial"/>
          <w:bCs/>
          <w:color w:val="4472C4"/>
          <w:sz w:val="22"/>
        </w:rPr>
        <w:br/>
      </w:r>
    </w:p>
    <w:p w14:paraId="1A1751F9" w14:textId="2C0F8130"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7478EC">
        <w:rPr>
          <w:rFonts w:ascii="Arial" w:hAnsi="Arial" w:cs="Arial"/>
          <w:b/>
        </w:rPr>
        <w:t>Specification</w:t>
      </w:r>
      <w:r w:rsidR="00222D66" w:rsidRPr="00222D66">
        <w:rPr>
          <w:rFonts w:ascii="Arial" w:hAnsi="Arial" w:cs="Arial"/>
          <w:b/>
        </w:rPr>
        <w:t xml:space="preserve"> to TSG</w:t>
      </w:r>
      <w:r w:rsidR="00222D66">
        <w:rPr>
          <w:rFonts w:ascii="Arial" w:hAnsi="Arial" w:cs="Arial"/>
          <w:b/>
        </w:rPr>
        <w:t>:</w:t>
      </w:r>
      <w:r w:rsidR="00222D66">
        <w:rPr>
          <w:rFonts w:ascii="Arial" w:hAnsi="Arial" w:cs="Arial"/>
          <w:b/>
        </w:rPr>
        <w:br/>
      </w:r>
      <w:r w:rsidR="00324DD9" w:rsidRPr="00324DD9">
        <w:rPr>
          <w:rFonts w:ascii="Arial" w:hAnsi="Arial" w:cs="Arial"/>
          <w:b/>
        </w:rPr>
        <w:t>TS 24.54</w:t>
      </w:r>
      <w:r w:rsidR="00E7376D">
        <w:rPr>
          <w:rFonts w:ascii="Arial" w:hAnsi="Arial" w:cs="Arial"/>
          <w:b/>
        </w:rPr>
        <w:t>9</w:t>
      </w:r>
      <w:r w:rsidR="00222D66" w:rsidRPr="00222D66">
        <w:rPr>
          <w:rFonts w:ascii="Arial" w:hAnsi="Arial" w:cs="Arial"/>
          <w:b/>
        </w:rPr>
        <w:t>, Version</w:t>
      </w:r>
      <w:r w:rsidR="00222D66" w:rsidRPr="00324DD9">
        <w:rPr>
          <w:rFonts w:ascii="Arial" w:hAnsi="Arial" w:cs="Arial"/>
          <w:b/>
        </w:rPr>
        <w:t xml:space="preserve"> </w:t>
      </w:r>
      <w:r w:rsidR="00B26100">
        <w:rPr>
          <w:rFonts w:ascii="Arial" w:hAnsi="Arial" w:cs="Arial"/>
          <w:b/>
        </w:rPr>
        <w:t>2</w:t>
      </w:r>
      <w:r w:rsidR="0043725A">
        <w:rPr>
          <w:rFonts w:ascii="Arial" w:hAnsi="Arial" w:cs="Arial"/>
          <w:b/>
        </w:rPr>
        <w:t>.</w:t>
      </w:r>
      <w:r w:rsidR="00B26100">
        <w:rPr>
          <w:rFonts w:ascii="Arial" w:hAnsi="Arial" w:cs="Arial"/>
          <w:b/>
        </w:rPr>
        <w:t>0</w:t>
      </w:r>
      <w:r w:rsidR="00324DD9" w:rsidRPr="00324DD9">
        <w:rPr>
          <w:rFonts w:ascii="Arial" w:hAnsi="Arial" w:cs="Arial"/>
          <w:b/>
        </w:rPr>
        <w:t>.0</w:t>
      </w:r>
      <w:r w:rsidR="00222D66" w:rsidRPr="00324DD9">
        <w:rPr>
          <w:rFonts w:ascii="Arial" w:hAnsi="Arial" w:cs="Arial"/>
          <w:b/>
        </w:rPr>
        <w:br/>
      </w:r>
    </w:p>
    <w:p w14:paraId="0BB07941"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76B4C">
        <w:rPr>
          <w:rFonts w:ascii="Arial" w:hAnsi="Arial" w:cs="Arial"/>
          <w:b/>
        </w:rPr>
        <w:t xml:space="preserve">WG </w:t>
      </w:r>
      <w:r w:rsidR="00324DD9" w:rsidRPr="00324DD9">
        <w:rPr>
          <w:rFonts w:ascii="Arial" w:hAnsi="Arial" w:cs="Arial"/>
          <w:b/>
        </w:rPr>
        <w:t>CT1</w:t>
      </w:r>
      <w:r w:rsidR="00201520" w:rsidRPr="00324DD9">
        <w:rPr>
          <w:rFonts w:ascii="Arial" w:hAnsi="Arial" w:cs="Arial"/>
          <w:b/>
        </w:rPr>
        <w:br/>
      </w:r>
    </w:p>
    <w:p w14:paraId="0C286425"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C72C45">
        <w:rPr>
          <w:rFonts w:ascii="Arial" w:hAnsi="Arial" w:cs="Arial" w:hint="eastAsia"/>
          <w:b/>
          <w:lang w:eastAsia="zh-CN"/>
        </w:rPr>
        <w:t>Appro</w:t>
      </w:r>
      <w:r w:rsidR="00C72C45">
        <w:rPr>
          <w:rFonts w:ascii="Arial" w:hAnsi="Arial" w:cs="Arial"/>
          <w:b/>
        </w:rPr>
        <w:t>val</w:t>
      </w:r>
    </w:p>
    <w:p w14:paraId="04969565" w14:textId="77777777" w:rsidR="00222D66" w:rsidRDefault="00222D66" w:rsidP="000F7ECB">
      <w:pPr>
        <w:spacing w:after="60"/>
        <w:ind w:left="1985" w:hanging="1985"/>
        <w:rPr>
          <w:rFonts w:ascii="Arial" w:hAnsi="Arial" w:cs="Arial"/>
          <w:bCs/>
        </w:rPr>
      </w:pPr>
    </w:p>
    <w:p w14:paraId="1FEDEEC7" w14:textId="77777777" w:rsidR="0045428D" w:rsidRPr="00222D66" w:rsidRDefault="0045428D">
      <w:pPr>
        <w:tabs>
          <w:tab w:val="left" w:pos="3119"/>
        </w:tabs>
        <w:rPr>
          <w:b/>
          <w:sz w:val="24"/>
        </w:rPr>
      </w:pPr>
    </w:p>
    <w:p w14:paraId="05EE0CC8" w14:textId="77777777" w:rsidR="0045428D" w:rsidRDefault="0045428D">
      <w:pPr>
        <w:pBdr>
          <w:top w:val="single" w:sz="4" w:space="1" w:color="auto"/>
        </w:pBdr>
        <w:tabs>
          <w:tab w:val="left" w:pos="3119"/>
        </w:tabs>
        <w:rPr>
          <w:b/>
          <w:sz w:val="24"/>
        </w:rPr>
      </w:pPr>
      <w:r>
        <w:rPr>
          <w:b/>
          <w:sz w:val="24"/>
        </w:rPr>
        <w:t>Abstract of document:</w:t>
      </w:r>
    </w:p>
    <w:p w14:paraId="186D08E2" w14:textId="77777777" w:rsidR="0094690D" w:rsidRPr="0094690D" w:rsidRDefault="00E7376D" w:rsidP="00D51F83">
      <w:pPr>
        <w:rPr>
          <w:rFonts w:eastAsia="Malgun Gothic" w:hint="eastAsia"/>
          <w:sz w:val="24"/>
          <w:szCs w:val="24"/>
        </w:rPr>
      </w:pPr>
      <w:r>
        <w:t xml:space="preserve">The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w:t>
      </w:r>
      <w:r w:rsidR="002B1EF5">
        <w:t>.</w:t>
      </w:r>
    </w:p>
    <w:p w14:paraId="29FA90BB" w14:textId="77777777" w:rsidR="0045428D" w:rsidRDefault="0045428D">
      <w:pPr>
        <w:pBdr>
          <w:top w:val="single" w:sz="4" w:space="1" w:color="auto"/>
        </w:pBdr>
        <w:tabs>
          <w:tab w:val="left" w:pos="3119"/>
        </w:tabs>
        <w:rPr>
          <w:b/>
          <w:sz w:val="24"/>
        </w:rPr>
      </w:pPr>
      <w:r>
        <w:rPr>
          <w:b/>
          <w:sz w:val="24"/>
        </w:rPr>
        <w:t xml:space="preserve">Changes since last presentation to </w:t>
      </w:r>
      <w:r w:rsidR="00476B4C" w:rsidRPr="00476B4C">
        <w:rPr>
          <w:b/>
          <w:sz w:val="24"/>
        </w:rPr>
        <w:t>CT</w:t>
      </w:r>
      <w:r w:rsidRPr="00476B4C">
        <w:rPr>
          <w:b/>
          <w:sz w:val="24"/>
        </w:rPr>
        <w:t xml:space="preserve"> </w:t>
      </w:r>
      <w:r>
        <w:rPr>
          <w:b/>
          <w:sz w:val="24"/>
        </w:rPr>
        <w:t>Meeting #</w:t>
      </w:r>
      <w:r w:rsidR="00476B4C" w:rsidRPr="00476B4C">
        <w:rPr>
          <w:b/>
          <w:sz w:val="24"/>
        </w:rPr>
        <w:t>9</w:t>
      </w:r>
      <w:r w:rsidR="007E00BE">
        <w:rPr>
          <w:b/>
          <w:sz w:val="24"/>
        </w:rPr>
        <w:t>4</w:t>
      </w:r>
      <w:r w:rsidR="00476B4C" w:rsidRPr="00476B4C">
        <w:rPr>
          <w:b/>
          <w:sz w:val="24"/>
        </w:rPr>
        <w:t>-e</w:t>
      </w:r>
      <w:r>
        <w:rPr>
          <w:b/>
          <w:sz w:val="24"/>
        </w:rPr>
        <w:t>:</w:t>
      </w:r>
    </w:p>
    <w:p w14:paraId="0C8F2C7B" w14:textId="77777777" w:rsidR="0045428D" w:rsidRDefault="00E7376D">
      <w:pPr>
        <w:tabs>
          <w:tab w:val="left" w:pos="3119"/>
        </w:tabs>
        <w:rPr>
          <w:sz w:val="24"/>
          <w:szCs w:val="24"/>
        </w:rPr>
      </w:pPr>
      <w:r>
        <w:rPr>
          <w:rFonts w:cs="Arial"/>
        </w:rPr>
        <w:t>Clarification on route selection descriptors</w:t>
      </w:r>
      <w:r w:rsidR="008559D9">
        <w:rPr>
          <w:sz w:val="24"/>
          <w:szCs w:val="24"/>
        </w:rPr>
        <w:t>.</w:t>
      </w:r>
    </w:p>
    <w:p w14:paraId="6BAA164A" w14:textId="77777777" w:rsidR="0091715D" w:rsidRPr="00E7376D" w:rsidRDefault="000B5690">
      <w:pPr>
        <w:tabs>
          <w:tab w:val="left" w:pos="3119"/>
        </w:tabs>
        <w:rPr>
          <w:rFonts w:cs="Arial" w:hint="eastAsia"/>
        </w:rPr>
      </w:pPr>
      <w:r>
        <w:rPr>
          <w:rFonts w:cs="Arial"/>
        </w:rPr>
        <w:t>Alignment with stage#2 requirement</w:t>
      </w:r>
      <w:r w:rsidR="00C1583D">
        <w:rPr>
          <w:rFonts w:cs="Arial"/>
        </w:rPr>
        <w:t>s</w:t>
      </w:r>
      <w:r w:rsidR="002B1EF5">
        <w:rPr>
          <w:rFonts w:cs="Arial"/>
        </w:rPr>
        <w:t>.</w:t>
      </w:r>
    </w:p>
    <w:p w14:paraId="77260A24" w14:textId="77777777" w:rsidR="0045428D" w:rsidRDefault="0045428D">
      <w:pPr>
        <w:pBdr>
          <w:top w:val="single" w:sz="4" w:space="1" w:color="auto"/>
        </w:pBdr>
        <w:tabs>
          <w:tab w:val="left" w:pos="3119"/>
        </w:tabs>
        <w:rPr>
          <w:b/>
          <w:sz w:val="24"/>
        </w:rPr>
      </w:pPr>
      <w:r>
        <w:rPr>
          <w:b/>
          <w:sz w:val="24"/>
        </w:rPr>
        <w:t>Outstanding Issues:</w:t>
      </w:r>
    </w:p>
    <w:p w14:paraId="096011A0" w14:textId="77777777" w:rsidR="0045428D" w:rsidRPr="002B1EF5" w:rsidRDefault="002B1EF5">
      <w:pPr>
        <w:tabs>
          <w:tab w:val="left" w:pos="3119"/>
        </w:tabs>
        <w:rPr>
          <w:rFonts w:cs="Arial"/>
        </w:rPr>
      </w:pPr>
      <w:r>
        <w:rPr>
          <w:rFonts w:cs="Arial"/>
        </w:rPr>
        <w:t xml:space="preserve">Alignment with </w:t>
      </w:r>
      <w:r w:rsidRPr="002B1EF5">
        <w:rPr>
          <w:rFonts w:cs="Arial"/>
        </w:rPr>
        <w:t>stage-2 requirement</w:t>
      </w:r>
      <w:r w:rsidR="000B5690">
        <w:rPr>
          <w:rFonts w:cs="Arial"/>
        </w:rPr>
        <w:t xml:space="preserve"> to support CoAP as a </w:t>
      </w:r>
      <w:r w:rsidR="000B5690">
        <w:t>Light-weight Protocol</w:t>
      </w:r>
      <w:r w:rsidR="000B5690">
        <w:rPr>
          <w:rFonts w:cs="Arial"/>
        </w:rPr>
        <w:t xml:space="preserve"> (LWP)</w:t>
      </w:r>
      <w:r w:rsidRPr="002B1EF5">
        <w:rPr>
          <w:rFonts w:cs="Arial"/>
        </w:rPr>
        <w:t>.</w:t>
      </w:r>
    </w:p>
    <w:p w14:paraId="4590D50E" w14:textId="77777777" w:rsidR="0045428D" w:rsidRDefault="0045428D">
      <w:pPr>
        <w:pBdr>
          <w:top w:val="single" w:sz="4" w:space="1" w:color="auto"/>
        </w:pBdr>
        <w:tabs>
          <w:tab w:val="left" w:pos="3119"/>
        </w:tabs>
        <w:rPr>
          <w:b/>
          <w:sz w:val="24"/>
        </w:rPr>
      </w:pPr>
      <w:r>
        <w:rPr>
          <w:b/>
          <w:sz w:val="24"/>
        </w:rPr>
        <w:t>Contentious Issues:</w:t>
      </w:r>
    </w:p>
    <w:p w14:paraId="604A6130" w14:textId="77777777" w:rsidR="0045428D" w:rsidRPr="0066521C" w:rsidRDefault="0066521C">
      <w:pPr>
        <w:tabs>
          <w:tab w:val="left" w:pos="3119"/>
        </w:tabs>
        <w:rPr>
          <w:sz w:val="24"/>
          <w:szCs w:val="24"/>
        </w:rPr>
      </w:pPr>
      <w:r w:rsidRPr="0066521C">
        <w:rPr>
          <w:sz w:val="24"/>
          <w:szCs w:val="24"/>
        </w:rPr>
        <w:t>None.</w:t>
      </w:r>
    </w:p>
    <w:p w14:paraId="207F45E2" w14:textId="77777777" w:rsidR="0045428D" w:rsidRDefault="0045428D">
      <w:pPr>
        <w:tabs>
          <w:tab w:val="left" w:pos="3119"/>
        </w:tabs>
        <w:rPr>
          <w:b/>
          <w:sz w:val="24"/>
        </w:rPr>
      </w:pPr>
    </w:p>
    <w:p w14:paraId="4DA8A19A"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594C7B1E"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61C167F"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5E97F5DA"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F037D" w14:textId="77777777" w:rsidR="00C6183A" w:rsidRDefault="00C6183A" w:rsidP="00B64E41">
      <w:pPr>
        <w:spacing w:after="0"/>
      </w:pPr>
      <w:r>
        <w:separator/>
      </w:r>
    </w:p>
  </w:endnote>
  <w:endnote w:type="continuationSeparator" w:id="0">
    <w:p w14:paraId="084E4C80" w14:textId="77777777" w:rsidR="00C6183A" w:rsidRDefault="00C6183A" w:rsidP="00B64E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996F" w14:textId="77777777" w:rsidR="00C6183A" w:rsidRDefault="00C6183A" w:rsidP="00B64E41">
      <w:pPr>
        <w:spacing w:after="0"/>
      </w:pPr>
      <w:r>
        <w:separator/>
      </w:r>
    </w:p>
  </w:footnote>
  <w:footnote w:type="continuationSeparator" w:id="0">
    <w:p w14:paraId="6EB6DD11" w14:textId="77777777" w:rsidR="00C6183A" w:rsidRDefault="00C6183A" w:rsidP="00B64E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33617"/>
    <w:rsid w:val="000B5690"/>
    <w:rsid w:val="000D6C71"/>
    <w:rsid w:val="000E1E4A"/>
    <w:rsid w:val="000F7ECB"/>
    <w:rsid w:val="00201520"/>
    <w:rsid w:val="00222D66"/>
    <w:rsid w:val="0024767E"/>
    <w:rsid w:val="002B09A1"/>
    <w:rsid w:val="002B1EF5"/>
    <w:rsid w:val="002F5C5F"/>
    <w:rsid w:val="00324DD9"/>
    <w:rsid w:val="003C4097"/>
    <w:rsid w:val="0043725A"/>
    <w:rsid w:val="0045428D"/>
    <w:rsid w:val="00476B4C"/>
    <w:rsid w:val="004A76AE"/>
    <w:rsid w:val="005C16AC"/>
    <w:rsid w:val="00614088"/>
    <w:rsid w:val="0066521C"/>
    <w:rsid w:val="006D2FC5"/>
    <w:rsid w:val="006E2A57"/>
    <w:rsid w:val="0070027B"/>
    <w:rsid w:val="007478EC"/>
    <w:rsid w:val="007E00BE"/>
    <w:rsid w:val="008559D9"/>
    <w:rsid w:val="008D5770"/>
    <w:rsid w:val="0091715D"/>
    <w:rsid w:val="0094690D"/>
    <w:rsid w:val="00982AF4"/>
    <w:rsid w:val="00991C4F"/>
    <w:rsid w:val="009E040E"/>
    <w:rsid w:val="00A85619"/>
    <w:rsid w:val="00B26100"/>
    <w:rsid w:val="00B64E41"/>
    <w:rsid w:val="00B80EFA"/>
    <w:rsid w:val="00C00777"/>
    <w:rsid w:val="00C1583D"/>
    <w:rsid w:val="00C33B83"/>
    <w:rsid w:val="00C6183A"/>
    <w:rsid w:val="00C72C45"/>
    <w:rsid w:val="00CA5D30"/>
    <w:rsid w:val="00CC358C"/>
    <w:rsid w:val="00D51F83"/>
    <w:rsid w:val="00DC278D"/>
    <w:rsid w:val="00E321EC"/>
    <w:rsid w:val="00E54FFD"/>
    <w:rsid w:val="00E70817"/>
    <w:rsid w:val="00E73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83BB8"/>
  <w15:chartTrackingRefBased/>
  <w15:docId w15:val="{ED4E039D-801E-4513-B5C6-A6622663E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CommentSubject">
    <w:name w:val="annotation subject"/>
    <w:basedOn w:val="CommentText"/>
    <w:next w:val="CommentText"/>
    <w:link w:val="CommentSubjectChar"/>
    <w:rsid w:val="000B5690"/>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0B5690"/>
    <w:rPr>
      <w:rFonts w:ascii="Arial" w:hAnsi="Arial"/>
      <w:b/>
      <w:bCs/>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83731">
      <w:bodyDiv w:val="1"/>
      <w:marLeft w:val="0"/>
      <w:marRight w:val="0"/>
      <w:marTop w:val="0"/>
      <w:marBottom w:val="0"/>
      <w:divBdr>
        <w:top w:val="none" w:sz="0" w:space="0" w:color="auto"/>
        <w:left w:val="none" w:sz="0" w:space="0" w:color="auto"/>
        <w:bottom w:val="none" w:sz="0" w:space="0" w:color="auto"/>
        <w:right w:val="none" w:sz="0" w:space="0" w:color="auto"/>
      </w:divBdr>
    </w:div>
    <w:div w:id="725493112">
      <w:bodyDiv w:val="1"/>
      <w:marLeft w:val="0"/>
      <w:marRight w:val="0"/>
      <w:marTop w:val="0"/>
      <w:marBottom w:val="0"/>
      <w:divBdr>
        <w:top w:val="none" w:sz="0" w:space="0" w:color="auto"/>
        <w:left w:val="none" w:sz="0" w:space="0" w:color="auto"/>
        <w:bottom w:val="none" w:sz="0" w:space="0" w:color="auto"/>
        <w:right w:val="none" w:sz="0" w:space="0" w:color="auto"/>
      </w:divBdr>
    </w:div>
    <w:div w:id="1395473558">
      <w:bodyDiv w:val="1"/>
      <w:marLeft w:val="0"/>
      <w:marRight w:val="0"/>
      <w:marTop w:val="0"/>
      <w:marBottom w:val="0"/>
      <w:divBdr>
        <w:top w:val="none" w:sz="0" w:space="0" w:color="auto"/>
        <w:left w:val="none" w:sz="0" w:space="0" w:color="auto"/>
        <w:bottom w:val="none" w:sz="0" w:space="0" w:color="auto"/>
        <w:right w:val="none" w:sz="0" w:space="0" w:color="auto"/>
      </w:divBdr>
    </w:div>
    <w:div w:id="1628707322">
      <w:bodyDiv w:val="1"/>
      <w:marLeft w:val="0"/>
      <w:marRight w:val="0"/>
      <w:marTop w:val="0"/>
      <w:marBottom w:val="0"/>
      <w:divBdr>
        <w:top w:val="none" w:sz="0" w:space="0" w:color="auto"/>
        <w:left w:val="none" w:sz="0" w:space="0" w:color="auto"/>
        <w:bottom w:val="none" w:sz="0" w:space="0" w:color="auto"/>
        <w:right w:val="none" w:sz="0" w:space="0" w:color="auto"/>
      </w:divBdr>
    </w:div>
    <w:div w:id="1777288018">
      <w:bodyDiv w:val="1"/>
      <w:marLeft w:val="0"/>
      <w:marRight w:val="0"/>
      <w:marTop w:val="0"/>
      <w:marBottom w:val="0"/>
      <w:divBdr>
        <w:top w:val="none" w:sz="0" w:space="0" w:color="auto"/>
        <w:left w:val="none" w:sz="0" w:space="0" w:color="auto"/>
        <w:bottom w:val="none" w:sz="0" w:space="0" w:color="auto"/>
        <w:right w:val="none" w:sz="0" w:space="0" w:color="auto"/>
      </w:divBdr>
    </w:div>
    <w:div w:id="1964379990">
      <w:bodyDiv w:val="1"/>
      <w:marLeft w:val="0"/>
      <w:marRight w:val="0"/>
      <w:marTop w:val="0"/>
      <w:marBottom w:val="0"/>
      <w:divBdr>
        <w:top w:val="none" w:sz="0" w:space="0" w:color="auto"/>
        <w:left w:val="none" w:sz="0" w:space="0" w:color="auto"/>
        <w:bottom w:val="none" w:sz="0" w:space="0" w:color="auto"/>
        <w:right w:val="none" w:sz="0" w:space="0" w:color="auto"/>
      </w:divBdr>
    </w:div>
    <w:div w:id="210298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176</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 </dc:description>
  <cp:lastModifiedBy>24.501_CR3849_(Rel-17)_eNPN</cp:lastModifiedBy>
  <cp:revision>2</cp:revision>
  <dcterms:created xsi:type="dcterms:W3CDTF">2022-03-04T14:37:00Z</dcterms:created>
  <dcterms:modified xsi:type="dcterms:W3CDTF">2022-03-04T14:37:00Z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