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AD39291"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62719" w:rsidRPr="00362719">
        <w:rPr>
          <w:b/>
          <w:noProof/>
          <w:sz w:val="24"/>
        </w:rPr>
        <w:t>C3-215072</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27174A7" w:rsidR="000915B7" w:rsidRDefault="00592A06">
            <w:pPr>
              <w:pStyle w:val="CRCoverPage"/>
              <w:spacing w:after="0"/>
              <w:jc w:val="right"/>
              <w:rPr>
                <w:b/>
                <w:noProof/>
                <w:sz w:val="28"/>
              </w:rPr>
            </w:pPr>
            <w:r>
              <w:rPr>
                <w:b/>
                <w:noProof/>
                <w:sz w:val="28"/>
              </w:rPr>
              <w:t>29.</w:t>
            </w:r>
            <w:r w:rsidR="00EB3232">
              <w:rPr>
                <w:b/>
                <w:noProof/>
                <w:sz w:val="28"/>
              </w:rPr>
              <w:t>512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9E9074C" w:rsidR="000915B7" w:rsidRDefault="00F435BB">
            <w:pPr>
              <w:pStyle w:val="CRCoverPage"/>
              <w:spacing w:after="0"/>
              <w:rPr>
                <w:noProof/>
              </w:rPr>
            </w:pPr>
            <w:r w:rsidRPr="00F435BB">
              <w:rPr>
                <w:b/>
                <w:noProof/>
                <w:sz w:val="28"/>
              </w:rPr>
              <w:t>0842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593C2CF" w:rsidR="000915B7" w:rsidRDefault="00592A06">
            <w:pPr>
              <w:pStyle w:val="CRCoverPage"/>
              <w:spacing w:after="0"/>
              <w:jc w:val="center"/>
              <w:rPr>
                <w:noProof/>
                <w:sz w:val="28"/>
              </w:rPr>
            </w:pPr>
            <w:r>
              <w:rPr>
                <w:b/>
                <w:noProof/>
                <w:sz w:val="28"/>
              </w:rPr>
              <w:t>17.</w:t>
            </w:r>
            <w:r w:rsidR="0068276D">
              <w:rPr>
                <w:b/>
                <w:noProof/>
                <w:sz w:val="28"/>
              </w:rPr>
              <w:t>4</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7014821" w:rsidR="000915B7" w:rsidRDefault="00B635C4">
            <w:pPr>
              <w:pStyle w:val="CRCoverPage"/>
              <w:spacing w:after="0"/>
              <w:ind w:left="100"/>
              <w:rPr>
                <w:noProof/>
              </w:rPr>
            </w:pPr>
            <w:r>
              <w:rPr>
                <w:rFonts w:cs="Arial"/>
                <w:lang w:val="en-US"/>
              </w:rPr>
              <w:t>Direct a</w:t>
            </w:r>
            <w:r w:rsidR="00C40372" w:rsidRPr="00D75B29">
              <w:rPr>
                <w:rFonts w:cs="Arial"/>
                <w:lang w:val="en-US"/>
              </w:rPr>
              <w:t>ccess to SNPN</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DFAA18A" w:rsidR="000915B7" w:rsidRDefault="00983D26">
            <w:pPr>
              <w:pStyle w:val="CRCoverPage"/>
              <w:spacing w:after="0"/>
              <w:ind w:left="100"/>
              <w:rPr>
                <w:noProof/>
              </w:rPr>
            </w:pPr>
            <w:proofErr w:type="spellStart"/>
            <w:r w:rsidRPr="007D09AC">
              <w:t>eNPN</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BD17C" w14:textId="567509C5" w:rsidR="000915B7" w:rsidRDefault="00E45DBE">
            <w:pPr>
              <w:pStyle w:val="CRCoverPage"/>
              <w:spacing w:after="0"/>
              <w:ind w:left="100"/>
            </w:pPr>
            <w:r>
              <w:rPr>
                <w:noProof/>
              </w:rPr>
              <w:t>Whe</w:t>
            </w:r>
            <w:r>
              <w:rPr>
                <w:noProof/>
                <w:lang w:eastAsia="zh-TW"/>
              </w:rPr>
              <w:t xml:space="preserve">n an SNPN-enabled UE </w:t>
            </w:r>
            <w:r w:rsidRPr="00344585">
              <w:t xml:space="preserve">is registered in </w:t>
            </w:r>
            <w:r w:rsidR="00967EAF">
              <w:t>the</w:t>
            </w:r>
            <w:r w:rsidRPr="00344585">
              <w:t xml:space="preserve"> SNPN,</w:t>
            </w:r>
            <w:r>
              <w:t xml:space="preserve"> </w:t>
            </w:r>
            <w:r w:rsidR="00967EAF">
              <w:t>direct</w:t>
            </w:r>
            <w:r w:rsidRPr="00344585">
              <w:t xml:space="preserve"> access to </w:t>
            </w:r>
            <w:r w:rsidR="00967EAF">
              <w:t xml:space="preserve">the </w:t>
            </w:r>
            <w:r w:rsidRPr="00344585">
              <w:t xml:space="preserve">SNPN is specified </w:t>
            </w:r>
            <w:r w:rsidR="00967EAF">
              <w:t>for</w:t>
            </w:r>
            <w:r w:rsidRPr="00344585">
              <w:t xml:space="preserve"> 3GPP access</w:t>
            </w:r>
            <w:r w:rsidR="00967EAF">
              <w:t xml:space="preserve"> only</w:t>
            </w:r>
            <w:r>
              <w:t xml:space="preserve">, </w:t>
            </w:r>
            <w:r>
              <w:rPr>
                <w:noProof/>
              </w:rPr>
              <w:t>as defined</w:t>
            </w:r>
            <w:r w:rsidR="00EB3232">
              <w:rPr>
                <w:noProof/>
              </w:rPr>
              <w:t xml:space="preserve"> </w:t>
            </w:r>
            <w:r w:rsidR="00907784">
              <w:rPr>
                <w:noProof/>
              </w:rPr>
              <w:t xml:space="preserve">in </w:t>
            </w:r>
            <w:r w:rsidR="00EB3232">
              <w:rPr>
                <w:noProof/>
              </w:rPr>
              <w:t>TS 23.501</w:t>
            </w:r>
            <w:r>
              <w:rPr>
                <w:noProof/>
              </w:rPr>
              <w:t>, clause</w:t>
            </w:r>
            <w:r w:rsidR="005B43B4">
              <w:rPr>
                <w:noProof/>
              </w:rPr>
              <w:t xml:space="preserve">s </w:t>
            </w:r>
            <w:r w:rsidR="005B43B4">
              <w:t>5.30.2.0 and</w:t>
            </w:r>
            <w:r>
              <w:rPr>
                <w:noProof/>
              </w:rPr>
              <w:t xml:space="preserve"> </w:t>
            </w:r>
            <w:r>
              <w:t>5.30.2.4.1.</w:t>
            </w:r>
          </w:p>
          <w:p w14:paraId="6347BC6C" w14:textId="52146E53" w:rsidR="00E45DBE" w:rsidRDefault="00E45DBE">
            <w:pPr>
              <w:pStyle w:val="CRCoverPage"/>
              <w:spacing w:after="0"/>
              <w:ind w:left="100"/>
            </w:pPr>
          </w:p>
          <w:p w14:paraId="5F47F12E" w14:textId="0B77E6DD" w:rsidR="00E45DBE" w:rsidRDefault="00E45DBE">
            <w:pPr>
              <w:pStyle w:val="CRCoverPage"/>
              <w:spacing w:after="0"/>
              <w:ind w:left="100"/>
              <w:rPr>
                <w:noProof/>
              </w:rPr>
            </w:pPr>
            <w:r>
              <w:rPr>
                <w:rFonts w:cs="Arial"/>
                <w:lang w:eastAsia="x-none"/>
              </w:rPr>
              <w:t>Similar statement should be added in this specification.</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020D4C6" w:rsidR="000915B7" w:rsidRDefault="00EA0AAB">
            <w:pPr>
              <w:pStyle w:val="CRCoverPage"/>
              <w:spacing w:after="0"/>
              <w:ind w:left="100"/>
              <w:rPr>
                <w:noProof/>
              </w:rPr>
            </w:pPr>
            <w:r>
              <w:t xml:space="preserve">Added note indicating that when </w:t>
            </w:r>
            <w:r>
              <w:rPr>
                <w:noProof/>
                <w:lang w:eastAsia="zh-TW"/>
              </w:rPr>
              <w:t xml:space="preserve">an SNPN-enabled UE </w:t>
            </w:r>
            <w:r w:rsidRPr="00344585">
              <w:t>is registered in a</w:t>
            </w:r>
            <w:r>
              <w:t>n</w:t>
            </w:r>
            <w:r w:rsidRPr="00344585">
              <w:t xml:space="preserve"> SNPN,</w:t>
            </w:r>
            <w:r>
              <w:t xml:space="preserve"> </w:t>
            </w:r>
            <w:r w:rsidR="00967EAF">
              <w:t>direct</w:t>
            </w:r>
            <w:r w:rsidRPr="00344585">
              <w:t xml:space="preserve"> access to SNPN </w:t>
            </w:r>
            <w:r w:rsidR="006722E0" w:rsidRPr="006C0DB7">
              <w:rPr>
                <w:rFonts w:cs="Arial"/>
              </w:rPr>
              <w:t>is specified for 3GPP access only</w:t>
            </w:r>
            <w: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92F4064" w:rsidR="000915B7" w:rsidRDefault="00EA0AAB">
            <w:pPr>
              <w:pStyle w:val="CRCoverPage"/>
              <w:spacing w:after="0"/>
              <w:ind w:left="100"/>
              <w:rPr>
                <w:noProof/>
              </w:rPr>
            </w:pPr>
            <w:r w:rsidRPr="00785AD8">
              <w:t>Incomplete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091963B2" w:rsidR="000915B7" w:rsidRDefault="00EA0AAB">
            <w:pPr>
              <w:pStyle w:val="CRCoverPage"/>
              <w:spacing w:after="0"/>
              <w:ind w:left="100"/>
              <w:rPr>
                <w:noProof/>
              </w:rPr>
            </w:pPr>
            <w:r>
              <w:t>4.2.2.2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CC01996" w:rsidR="000915B7" w:rsidRDefault="005802D5" w:rsidP="00E209A5">
            <w:pPr>
              <w:pStyle w:val="CRCoverPage"/>
              <w:spacing w:after="0"/>
              <w:ind w:left="100"/>
              <w:rPr>
                <w:noProof/>
              </w:rPr>
            </w:pPr>
            <w:r w:rsidRPr="00785AD8">
              <w:t xml:space="preserve">This CR does not impact </w:t>
            </w:r>
            <w:r w:rsidRPr="00785AD8">
              <w:rPr>
                <w:bCs/>
              </w:rPr>
              <w:t xml:space="preserve">the </w:t>
            </w:r>
            <w:proofErr w:type="spellStart"/>
            <w:r w:rsidRPr="00785AD8">
              <w:rPr>
                <w:bCs/>
              </w:rPr>
              <w:t>OpenAPI</w:t>
            </w:r>
            <w:proofErr w:type="spellEnd"/>
            <w:r w:rsidRPr="00785AD8">
              <w:rPr>
                <w:bCs/>
              </w:rPr>
              <w:t xml:space="preserve"> file </w:t>
            </w:r>
            <w:r w:rsidR="002C37D3">
              <w:rPr>
                <w:bCs/>
              </w:rPr>
              <w:t xml:space="preserve">of the </w:t>
            </w:r>
            <w:proofErr w:type="spellStart"/>
            <w:r w:rsidRPr="00785AD8">
              <w:t>Npcf_SMPolicyControl</w:t>
            </w:r>
            <w:proofErr w:type="spellEnd"/>
            <w:r w:rsidR="002C37D3">
              <w:t xml:space="preserve"> API</w:t>
            </w:r>
            <w:r w:rsidRPr="00785AD8">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C206D22" w14:textId="77777777" w:rsidR="00F82616" w:rsidRDefault="00F82616" w:rsidP="00F82616">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078858" w14:textId="77777777" w:rsidR="00F82616" w:rsidRDefault="00F82616" w:rsidP="00F82616">
      <w:pPr>
        <w:pStyle w:val="TH"/>
      </w:pPr>
    </w:p>
    <w:p w14:paraId="13066D64" w14:textId="77777777" w:rsidR="00F82616" w:rsidRDefault="00F82616" w:rsidP="00F82616">
      <w:pPr>
        <w:pStyle w:val="TH"/>
      </w:pPr>
      <w:r>
        <w:object w:dxaOrig="8801" w:dyaOrig="2210" w14:anchorId="71469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10.5pt" o:ole="">
            <v:imagedata r:id="rId12" o:title=""/>
          </v:shape>
          <o:OLEObject Type="Embed" ProgID="Visio.Drawing.15" ShapeID="_x0000_i1025" DrawAspect="Content" ObjectID="_1694459353" r:id="rId13"/>
        </w:object>
      </w:r>
    </w:p>
    <w:p w14:paraId="789F4B80" w14:textId="77777777" w:rsidR="00F82616" w:rsidRDefault="00F82616" w:rsidP="00F82616">
      <w:pPr>
        <w:pStyle w:val="TF"/>
      </w:pPr>
      <w:r>
        <w:t>Figure 4.2.2.2-1: SM Policy Association establishment</w:t>
      </w:r>
    </w:p>
    <w:p w14:paraId="122053DB" w14:textId="72426A06" w:rsidR="00F82616" w:rsidRDefault="00F82616" w:rsidP="00F82616">
      <w:r>
        <w:t xml:space="preserve">When the NF service consumer receives the </w:t>
      </w:r>
      <w:proofErr w:type="spellStart"/>
      <w:r>
        <w:t>Nsmf_PDUSession_CreateSMContext</w:t>
      </w:r>
      <w:proofErr w:type="spellEnd"/>
      <w:r>
        <w:t xml:space="preserve">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w:t>
      </w:r>
      <w:ins w:id="18" w:author="Ericsson n bOctober-meet" w:date="2021-09-28T14:30:00Z">
        <w:r w:rsidR="005E49C3">
          <w:t xml:space="preserve"> </w:t>
        </w:r>
      </w:ins>
      <w:r>
        <w:t>of figure 4.2.2.2-1.</w:t>
      </w:r>
    </w:p>
    <w:p w14:paraId="7D3DB0D4" w14:textId="77777777" w:rsidR="00F82616" w:rsidRDefault="00F82616" w:rsidP="00F82616">
      <w:pPr>
        <w:pStyle w:val="NO"/>
      </w:pPr>
      <w:r>
        <w:t>NOTE 1:</w:t>
      </w:r>
      <w:r>
        <w:tab/>
        <w:t>The decision to not interact with the PCF applies for the entire lifetime of the PDU session.</w:t>
      </w:r>
    </w:p>
    <w:p w14:paraId="42B59EAA" w14:textId="77777777" w:rsidR="00F82616" w:rsidRDefault="00F82616" w:rsidP="00F82616">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C94BE18" w14:textId="77777777" w:rsidR="00F82616" w:rsidRDefault="00F82616" w:rsidP="00F82616">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014D6C80" w14:textId="77777777" w:rsidR="00F82616" w:rsidRDefault="00F82616" w:rsidP="00F82616">
      <w:r>
        <w:t>The NF service consumer shall include (if available) in the "</w:t>
      </w:r>
      <w:proofErr w:type="spellStart"/>
      <w:r>
        <w:t>SmPolicyContextData</w:t>
      </w:r>
      <w:proofErr w:type="spellEnd"/>
      <w:r>
        <w:t>" data structure:</w:t>
      </w:r>
    </w:p>
    <w:p w14:paraId="12480C72" w14:textId="77777777" w:rsidR="00F82616" w:rsidRDefault="00F82616" w:rsidP="00F82616">
      <w:pPr>
        <w:pStyle w:val="B1"/>
      </w:pPr>
      <w:r>
        <w:t>-</w:t>
      </w:r>
      <w:r>
        <w:tab/>
        <w:t>SUPI of the user within the "</w:t>
      </w:r>
      <w:proofErr w:type="spellStart"/>
      <w:r>
        <w:t>supi</w:t>
      </w:r>
      <w:proofErr w:type="spellEnd"/>
      <w:r>
        <w:t>" attribute;</w:t>
      </w:r>
    </w:p>
    <w:p w14:paraId="71122FC1" w14:textId="77777777" w:rsidR="00F82616" w:rsidRDefault="00F82616" w:rsidP="00F82616">
      <w:pPr>
        <w:pStyle w:val="B1"/>
      </w:pPr>
      <w:r>
        <w:t>-</w:t>
      </w:r>
      <w:r>
        <w:tab/>
        <w:t>PDU Session Id within the "</w:t>
      </w:r>
      <w:proofErr w:type="spellStart"/>
      <w:r>
        <w:t>pduSessionId</w:t>
      </w:r>
      <w:proofErr w:type="spellEnd"/>
      <w:r>
        <w:t>" attribute;</w:t>
      </w:r>
    </w:p>
    <w:p w14:paraId="61BEE93F" w14:textId="77777777" w:rsidR="00F82616" w:rsidRDefault="00F82616" w:rsidP="00F82616">
      <w:pPr>
        <w:pStyle w:val="B1"/>
      </w:pPr>
      <w:r>
        <w:t>-</w:t>
      </w:r>
      <w:r>
        <w:tab/>
        <w:t>DNN within the "</w:t>
      </w:r>
      <w:proofErr w:type="spellStart"/>
      <w:r>
        <w:t>dnn</w:t>
      </w:r>
      <w:proofErr w:type="spellEnd"/>
      <w:r>
        <w:t>" attribute;</w:t>
      </w:r>
    </w:p>
    <w:p w14:paraId="74070E4B" w14:textId="77777777" w:rsidR="00F82616" w:rsidRDefault="00F82616" w:rsidP="00F82616">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4DBC4F7A" w14:textId="77777777" w:rsidR="00F82616" w:rsidRDefault="00F82616" w:rsidP="00F82616">
      <w:pPr>
        <w:pStyle w:val="B1"/>
      </w:pPr>
      <w:r>
        <w:t>-</w:t>
      </w:r>
      <w:r>
        <w:tab/>
        <w:t>URL identifying the recipient of SM policies update notifications within the "</w:t>
      </w:r>
      <w:proofErr w:type="spellStart"/>
      <w:r>
        <w:t>notificationUri</w:t>
      </w:r>
      <w:proofErr w:type="spellEnd"/>
      <w:r>
        <w:t>" attribute;</w:t>
      </w:r>
    </w:p>
    <w:p w14:paraId="4C41DB74" w14:textId="77777777" w:rsidR="00F82616" w:rsidRDefault="00F82616" w:rsidP="00F82616">
      <w:pPr>
        <w:pStyle w:val="B1"/>
      </w:pPr>
      <w:r>
        <w:t>-</w:t>
      </w:r>
      <w:r>
        <w:tab/>
      </w:r>
      <w:r>
        <w:rPr>
          <w:lang w:eastAsia="zh-CN"/>
        </w:rPr>
        <w:t>PDU Session Type within the "</w:t>
      </w:r>
      <w:proofErr w:type="spellStart"/>
      <w:r>
        <w:rPr>
          <w:lang w:eastAsia="zh-CN"/>
        </w:rPr>
        <w:t>p</w:t>
      </w:r>
      <w:r>
        <w:t>duSessionType</w:t>
      </w:r>
      <w:proofErr w:type="spellEnd"/>
      <w:r>
        <w:t>" attribute;</w:t>
      </w:r>
    </w:p>
    <w:p w14:paraId="158CCCB5" w14:textId="77777777" w:rsidR="00F82616" w:rsidRDefault="00F82616" w:rsidP="00F82616">
      <w:pPr>
        <w:pStyle w:val="B1"/>
      </w:pPr>
      <w:r>
        <w:t>-</w:t>
      </w:r>
      <w:r>
        <w:tab/>
        <w:t>PEI within the "</w:t>
      </w:r>
      <w:proofErr w:type="spellStart"/>
      <w:r>
        <w:t>pei</w:t>
      </w:r>
      <w:proofErr w:type="spellEnd"/>
      <w:r>
        <w:t>" attribute;</w:t>
      </w:r>
    </w:p>
    <w:p w14:paraId="5595EDE1" w14:textId="77777777" w:rsidR="00F82616" w:rsidRDefault="00F82616" w:rsidP="00F82616">
      <w:pPr>
        <w:pStyle w:val="B1"/>
      </w:pPr>
      <w:r>
        <w:t>-</w:t>
      </w:r>
      <w:r>
        <w:tab/>
        <w:t>Internal Group Id(s) within the "</w:t>
      </w:r>
      <w:proofErr w:type="spellStart"/>
      <w:r>
        <w:t>interGrpIds</w:t>
      </w:r>
      <w:proofErr w:type="spellEnd"/>
      <w:r>
        <w:t>" attribute;</w:t>
      </w:r>
    </w:p>
    <w:p w14:paraId="73D3BE6E" w14:textId="77777777" w:rsidR="00F82616" w:rsidRDefault="00F82616" w:rsidP="00F82616">
      <w:pPr>
        <w:pStyle w:val="B1"/>
      </w:pPr>
      <w:r>
        <w:t>-</w:t>
      </w:r>
      <w:r>
        <w:tab/>
        <w:t>type of access within the "</w:t>
      </w:r>
      <w:proofErr w:type="spellStart"/>
      <w:r>
        <w:t>accessType</w:t>
      </w:r>
      <w:proofErr w:type="spellEnd"/>
      <w:r>
        <w:t>" attribute;</w:t>
      </w:r>
    </w:p>
    <w:p w14:paraId="5C4A6AD1" w14:textId="1D8CEF4F" w:rsidR="006722E0" w:rsidRPr="006C0DB7" w:rsidRDefault="006722E0" w:rsidP="006722E0">
      <w:pPr>
        <w:pStyle w:val="NO"/>
        <w:rPr>
          <w:ins w:id="19" w:author="Ericsson n bOctober-meet" w:date="2021-09-21T09:19:00Z"/>
          <w:rFonts w:eastAsia="Batang"/>
        </w:rPr>
      </w:pPr>
      <w:ins w:id="20" w:author="Ericsson n bOctober-meet" w:date="2021-09-21T09:19:00Z">
        <w:r w:rsidRPr="006C0DB7">
          <w:rPr>
            <w:rFonts w:eastAsia="Batang"/>
          </w:rPr>
          <w:t>NOTE </w:t>
        </w:r>
        <w:r>
          <w:t>n</w:t>
        </w:r>
        <w:r w:rsidRPr="006C0DB7">
          <w:rPr>
            <w:rFonts w:eastAsia="Batang"/>
          </w:rPr>
          <w:t>3:</w:t>
        </w:r>
        <w:r w:rsidRPr="006C0DB7">
          <w:rPr>
            <w:rFonts w:eastAsia="Batang"/>
          </w:rPr>
          <w:tab/>
        </w:r>
        <w:r w:rsidRPr="006C0DB7">
          <w:t xml:space="preserve">In this Release, for SNPN-enabled UE registered in the SNPN, </w:t>
        </w:r>
      </w:ins>
      <w:ins w:id="21" w:author="Ericsson n bOctober-meet" w:date="2021-09-21T09:27:00Z">
        <w:r w:rsidR="002E3440">
          <w:t xml:space="preserve">direct </w:t>
        </w:r>
      </w:ins>
      <w:ins w:id="22" w:author="Ericsson n bOctober-meet" w:date="2021-09-21T09:19:00Z">
        <w:r w:rsidRPr="006C0DB7">
          <w:t>access to the SNPN is specified for 3GPP access only.</w:t>
        </w:r>
      </w:ins>
    </w:p>
    <w:p w14:paraId="3E0BD57C" w14:textId="77777777" w:rsidR="00BA3282" w:rsidRDefault="00BA3282" w:rsidP="00BA3282">
      <w:pPr>
        <w:pStyle w:val="B1"/>
      </w:pPr>
      <w:r>
        <w:t>-</w:t>
      </w:r>
      <w:r>
        <w:tab/>
        <w:t>type of the radio access technology within the "</w:t>
      </w:r>
      <w:proofErr w:type="spellStart"/>
      <w:r>
        <w:t>ratType</w:t>
      </w:r>
      <w:proofErr w:type="spellEnd"/>
      <w:r>
        <w:t>" attribute;</w:t>
      </w:r>
    </w:p>
    <w:p w14:paraId="6709C312" w14:textId="77777777" w:rsidR="00BA3282" w:rsidRDefault="00BA3282" w:rsidP="00BA3282">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7C8D7F3F" w14:textId="77777777" w:rsidR="00BA3282" w:rsidRDefault="00BA3282" w:rsidP="00BA3282">
      <w:pPr>
        <w:pStyle w:val="B1"/>
      </w:pPr>
      <w:r>
        <w:t>-</w:t>
      </w:r>
      <w:r>
        <w:tab/>
        <w:t>the UE Ipv4 address within the "ipv4Address" attribute and/or the UE Ipv6 prefix within the "ipv6AddressPrefix" attribute;</w:t>
      </w:r>
    </w:p>
    <w:p w14:paraId="5B57A1CD" w14:textId="77777777" w:rsidR="00BA3282" w:rsidRDefault="00BA3282" w:rsidP="00BA3282">
      <w:pPr>
        <w:pStyle w:val="B1"/>
      </w:pPr>
      <w:r>
        <w:lastRenderedPageBreak/>
        <w:t>-</w:t>
      </w:r>
      <w:r>
        <w:tab/>
        <w:t>the UE time zone information within the "</w:t>
      </w:r>
      <w:proofErr w:type="spellStart"/>
      <w:r>
        <w:t>ueTimeZone</w:t>
      </w:r>
      <w:proofErr w:type="spellEnd"/>
      <w:r>
        <w:t>" attribute;</w:t>
      </w:r>
    </w:p>
    <w:p w14:paraId="4BE71083" w14:textId="77777777" w:rsidR="00BA3282" w:rsidRDefault="00BA3282" w:rsidP="00BA3282">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61A056EA" w14:textId="186B341C" w:rsidR="0002291E" w:rsidRDefault="0002291E" w:rsidP="0002291E">
      <w:pPr>
        <w:pStyle w:val="NO"/>
      </w:pPr>
      <w:r>
        <w:t>NOTE </w:t>
      </w:r>
      <w:ins w:id="23" w:author="Ericsson n bOctober-meet" w:date="2021-09-21T00:21:00Z">
        <w:r w:rsidR="00E271B1">
          <w:t>n4</w:t>
        </w:r>
      </w:ins>
      <w:del w:id="24" w:author="Ericsson n bOctober-meet" w:date="2021-09-21T00:21:00Z">
        <w:r w:rsidDel="00E271B1">
          <w:delText>3</w:delText>
        </w:r>
      </w:del>
      <w:r>
        <w:t>:</w:t>
      </w:r>
      <w:r>
        <w:tab/>
        <w:t>When both, the UDM subscribed Session-AMBR and the DN-AAA authorized Session-AMBR are available in the NF service consumer, the NF service consumer includes the DN-AAA authorized Session-AMBR.</w:t>
      </w:r>
    </w:p>
    <w:p w14:paraId="4C484EE6" w14:textId="77777777" w:rsidR="00BA3282" w:rsidRDefault="00BA3282" w:rsidP="00BA3282">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4BD4DA6C" w14:textId="2D3B0ADF" w:rsidR="0002291E" w:rsidRDefault="0002291E" w:rsidP="0002291E">
      <w:pPr>
        <w:pStyle w:val="NO"/>
      </w:pPr>
      <w:r>
        <w:t>NOTE </w:t>
      </w:r>
      <w:ins w:id="25" w:author="Ericsson n bOctober-meet" w:date="2021-09-21T00:21:00Z">
        <w:r w:rsidR="00E271B1">
          <w:t>n5</w:t>
        </w:r>
      </w:ins>
      <w:del w:id="26" w:author="Ericsson n bOctober-meet" w:date="2021-09-21T00:21:00Z">
        <w:r w:rsidDel="00E271B1">
          <w:delText>4</w:delText>
        </w:r>
      </w:del>
      <w:r>
        <w:t>:</w:t>
      </w:r>
      <w:r>
        <w:tab/>
        <w:t>In home routed roaming, the H-SMF may provide the QoS constraints received from the VPLMN (defined in 3GPP TS 23.502 [3] clause 4.3.2.2.2) to the PCF.</w:t>
      </w:r>
    </w:p>
    <w:p w14:paraId="3FCC3BC0" w14:textId="77777777" w:rsidR="0002291E" w:rsidRDefault="0002291E" w:rsidP="0002291E">
      <w:pPr>
        <w:pStyle w:val="B1"/>
      </w:pPr>
      <w:r>
        <w:t>-</w:t>
      </w:r>
      <w:r>
        <w:tab/>
        <w:t>the DN-AAA authorization profile index within the "</w:t>
      </w:r>
      <w:proofErr w:type="spellStart"/>
      <w:r>
        <w:t>authProfIndex</w:t>
      </w:r>
      <w:proofErr w:type="spellEnd"/>
      <w:r>
        <w:t>" attribute, if the "DN-Authorization" feature is supported;</w:t>
      </w:r>
    </w:p>
    <w:p w14:paraId="191CF86A" w14:textId="77777777" w:rsidR="0002291E" w:rsidRDefault="0002291E" w:rsidP="0002291E">
      <w:pPr>
        <w:pStyle w:val="B1"/>
      </w:pPr>
      <w:r>
        <w:t>-</w:t>
      </w:r>
      <w:r>
        <w:tab/>
        <w:t>subscribed Default QoS Information within the "</w:t>
      </w:r>
      <w:proofErr w:type="spellStart"/>
      <w:r>
        <w:t>subsDefQos</w:t>
      </w:r>
      <w:proofErr w:type="spellEnd"/>
      <w:r>
        <w:t>" attribute;</w:t>
      </w:r>
    </w:p>
    <w:p w14:paraId="0772AED0" w14:textId="77777777" w:rsidR="0002291E" w:rsidRDefault="0002291E" w:rsidP="0002291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55A90CCC" w14:textId="77777777" w:rsidR="0002291E" w:rsidRDefault="0002291E" w:rsidP="0002291E">
      <w:pPr>
        <w:pStyle w:val="B1"/>
      </w:pPr>
      <w:r>
        <w:t>-</w:t>
      </w:r>
      <w:r>
        <w:tab/>
        <w:t>the online charging status within the "online" attribute;</w:t>
      </w:r>
    </w:p>
    <w:p w14:paraId="515CC088" w14:textId="77777777" w:rsidR="0002291E" w:rsidRDefault="0002291E" w:rsidP="0002291E">
      <w:pPr>
        <w:pStyle w:val="B1"/>
      </w:pPr>
      <w:r>
        <w:t>-</w:t>
      </w:r>
      <w:r>
        <w:tab/>
        <w:t>the offline charging status within the "offline" attribute;</w:t>
      </w:r>
    </w:p>
    <w:p w14:paraId="6E52F3C0" w14:textId="77777777" w:rsidR="0002291E" w:rsidRDefault="0002291E" w:rsidP="0002291E">
      <w:pPr>
        <w:pStyle w:val="B1"/>
      </w:pPr>
      <w:r>
        <w:rPr>
          <w:lang w:eastAsia="zh-CN"/>
        </w:rPr>
        <w:t>-</w:t>
      </w:r>
      <w:r>
        <w:tab/>
        <w:t>the charging characteristics within the "</w:t>
      </w:r>
      <w:proofErr w:type="spellStart"/>
      <w:r>
        <w:t>chargingCharacteristics</w:t>
      </w:r>
      <w:proofErr w:type="spellEnd"/>
      <w:r>
        <w:t>" attribute;</w:t>
      </w:r>
    </w:p>
    <w:p w14:paraId="7F5DFE7D" w14:textId="77777777" w:rsidR="0002291E" w:rsidRDefault="0002291E" w:rsidP="0002291E">
      <w:pPr>
        <w:pStyle w:val="B1"/>
      </w:pPr>
      <w:r>
        <w:t>-</w:t>
      </w:r>
      <w:r>
        <w:tab/>
        <w:t>the access network charging identifier within the "</w:t>
      </w:r>
      <w:proofErr w:type="spellStart"/>
      <w:r>
        <w:t>accNetChId</w:t>
      </w:r>
      <w:proofErr w:type="spellEnd"/>
      <w:r>
        <w:t>" attribute;</w:t>
      </w:r>
    </w:p>
    <w:p w14:paraId="53F8F76C" w14:textId="77777777" w:rsidR="0002291E" w:rsidRDefault="0002291E" w:rsidP="0002291E">
      <w:pPr>
        <w:pStyle w:val="B1"/>
      </w:pPr>
      <w:r>
        <w:t>-</w:t>
      </w:r>
      <w:r>
        <w:tab/>
        <w:t>the address of the network entity performing charging within the "</w:t>
      </w:r>
      <w:proofErr w:type="spellStart"/>
      <w:r>
        <w:t>chargEntityAddr</w:t>
      </w:r>
      <w:proofErr w:type="spellEnd"/>
      <w:r>
        <w:t>" attribute;</w:t>
      </w:r>
    </w:p>
    <w:p w14:paraId="1138C760" w14:textId="77777777" w:rsidR="0002291E" w:rsidRDefault="0002291E" w:rsidP="0002291E">
      <w:pPr>
        <w:pStyle w:val="B1"/>
      </w:pPr>
      <w:r>
        <w:t>-</w:t>
      </w:r>
      <w:r>
        <w:tab/>
        <w:t>the 3GPP PS data off status within the "3gppPsDataOffStatus" attribute, if the "3GPP-PS-Data-Off" feature is supported;</w:t>
      </w:r>
    </w:p>
    <w:p w14:paraId="4A4558E2" w14:textId="77777777" w:rsidR="0002291E" w:rsidRDefault="0002291E" w:rsidP="0002291E">
      <w:pPr>
        <w:pStyle w:val="B1"/>
      </w:pPr>
      <w:r>
        <w:t>-</w:t>
      </w:r>
      <w:r>
        <w:tab/>
        <w:t>indication of UE support of reflective QoS within the "</w:t>
      </w:r>
      <w:proofErr w:type="spellStart"/>
      <w:r>
        <w:t>refQosIndication</w:t>
      </w:r>
      <w:proofErr w:type="spellEnd"/>
      <w:r>
        <w:t>" attribute;</w:t>
      </w:r>
    </w:p>
    <w:p w14:paraId="616FB9FB" w14:textId="77777777" w:rsidR="0002291E" w:rsidRDefault="0002291E" w:rsidP="0002291E">
      <w:pPr>
        <w:pStyle w:val="B1"/>
      </w:pPr>
      <w:r>
        <w:t>-</w:t>
      </w:r>
      <w:r>
        <w:tab/>
        <w:t>user location(s) information within the "</w:t>
      </w:r>
      <w:proofErr w:type="spellStart"/>
      <w:r>
        <w:t>userLocationInfo</w:t>
      </w:r>
      <w:proofErr w:type="spellEnd"/>
      <w:r>
        <w:t>" attribute;</w:t>
      </w:r>
    </w:p>
    <w:p w14:paraId="163EB0E5" w14:textId="49215D28" w:rsidR="0002291E" w:rsidRPr="00B3468B" w:rsidRDefault="0002291E" w:rsidP="0002291E">
      <w:pPr>
        <w:pStyle w:val="NO"/>
      </w:pPr>
      <w:r w:rsidRPr="00B3468B">
        <w:t>NOTE </w:t>
      </w:r>
      <w:ins w:id="27" w:author="Ericsson n bOctober-meet" w:date="2021-09-21T00:21:00Z">
        <w:r w:rsidR="00E271B1">
          <w:t>n6</w:t>
        </w:r>
      </w:ins>
      <w:del w:id="28" w:author="Ericsson n bOctober-meet" w:date="2021-09-21T00:21:00Z">
        <w:r w:rsidRPr="00B3468B" w:rsidDel="00E271B1">
          <w:delText>5</w:delText>
        </w:r>
      </w:del>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E150B71" w14:textId="77777777" w:rsidR="0002291E" w:rsidRDefault="0002291E" w:rsidP="0002291E">
      <w:pPr>
        <w:pStyle w:val="B1"/>
      </w:pPr>
      <w:r>
        <w:t>-</w:t>
      </w:r>
      <w:r>
        <w:tab/>
        <w:t>the S-NSSAI corresponding to the network slice to which the PDU session is allocated within the "</w:t>
      </w:r>
      <w:proofErr w:type="spellStart"/>
      <w:r>
        <w:t>sliceInfo</w:t>
      </w:r>
      <w:proofErr w:type="spellEnd"/>
      <w:r>
        <w:t>" attribute;</w:t>
      </w:r>
    </w:p>
    <w:p w14:paraId="0864EE7B" w14:textId="77777777" w:rsidR="0002291E" w:rsidRDefault="0002291E" w:rsidP="0002291E">
      <w:pPr>
        <w:pStyle w:val="B1"/>
      </w:pPr>
      <w:r>
        <w:t>-</w:t>
      </w:r>
      <w:r>
        <w:tab/>
        <w:t>the required QoS flow usage for the default QoS flow within the "</w:t>
      </w:r>
      <w:proofErr w:type="spellStart"/>
      <w:r>
        <w:t>qosFlowUsage</w:t>
      </w:r>
      <w:proofErr w:type="spellEnd"/>
      <w:r>
        <w:t>" attribute;</w:t>
      </w:r>
    </w:p>
    <w:p w14:paraId="231DA50D" w14:textId="77777777" w:rsidR="0002291E" w:rsidRDefault="0002291E" w:rsidP="0002291E">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43519853" w14:textId="77777777" w:rsidR="0002291E" w:rsidRDefault="0002291E" w:rsidP="0002291E">
      <w:pPr>
        <w:pStyle w:val="B1"/>
      </w:pPr>
      <w:r>
        <w:t>-</w:t>
      </w:r>
      <w:r>
        <w:tab/>
        <w:t>the ATSSS capability within the "</w:t>
      </w:r>
      <w:proofErr w:type="spellStart"/>
      <w:r>
        <w:t>atsssCapab</w:t>
      </w:r>
      <w:proofErr w:type="spellEnd"/>
      <w:r>
        <w:t>" attribute, if the "ATSSS" feature is supported;</w:t>
      </w:r>
    </w:p>
    <w:p w14:paraId="2C4D6F43" w14:textId="77777777" w:rsidR="0002291E" w:rsidRDefault="0002291E" w:rsidP="0002291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31B21F47" w14:textId="3D2D8BE5" w:rsidR="0002291E" w:rsidRPr="00DC0E62" w:rsidRDefault="0002291E" w:rsidP="0002291E">
      <w:pPr>
        <w:pStyle w:val="NO"/>
        <w:rPr>
          <w:rFonts w:eastAsia="Batang"/>
        </w:rPr>
      </w:pPr>
      <w:r w:rsidRPr="00B07AF9">
        <w:rPr>
          <w:rFonts w:eastAsia="Batang"/>
        </w:rPr>
        <w:t>NOTE</w:t>
      </w:r>
      <w:r>
        <w:rPr>
          <w:rFonts w:eastAsia="Batang"/>
        </w:rPr>
        <w:t> </w:t>
      </w:r>
      <w:ins w:id="29" w:author="Ericsson n bOctober-meet" w:date="2021-09-21T00:22:00Z">
        <w:r w:rsidR="00E271B1">
          <w:t>n7</w:t>
        </w:r>
      </w:ins>
      <w:del w:id="30" w:author="Ericsson n bOctober-meet" w:date="2021-09-21T00:22:00Z">
        <w:r w:rsidDel="00E271B1">
          <w:rPr>
            <w:rFonts w:eastAsia="Batang"/>
          </w:rPr>
          <w:delText>6</w:delText>
        </w:r>
      </w:del>
      <w:r w:rsidRPr="00B07AF9">
        <w:rPr>
          <w:rFonts w:eastAsia="Batang"/>
        </w:rPr>
        <w:t>:</w:t>
      </w:r>
      <w:r>
        <w:rPr>
          <w:rFonts w:eastAsia="Batang"/>
        </w:rPr>
        <w:tab/>
      </w:r>
      <w:r w:rsidRPr="00DC0E62">
        <w:rPr>
          <w:rFonts w:eastAsia="Batang"/>
        </w:rPr>
        <w:t>The SNPN Identifier consists of the PLMN Identifier and the NID.</w:t>
      </w:r>
    </w:p>
    <w:p w14:paraId="1966BAA4" w14:textId="78EA68D4" w:rsidR="0002291E" w:rsidRDefault="0002291E" w:rsidP="0002291E">
      <w:pPr>
        <w:pStyle w:val="B1"/>
      </w:pPr>
      <w:r>
        <w:t>-</w:t>
      </w:r>
      <w:r>
        <w:tab/>
        <w:t>one or more framed routes within the "ipv4FrameRouteList" attribute for IPv4 and/or one or more framed routes within the "ipv6FrameRouteList" attribute</w:t>
      </w:r>
      <w:ins w:id="31" w:author="Ericsson n bOctober-meet" w:date="2021-09-28T14:31:00Z">
        <w:r w:rsidR="005E49C3">
          <w:t>;</w:t>
        </w:r>
      </w:ins>
      <w:del w:id="32" w:author="Ericsson n bOctober-meet" w:date="2021-09-28T14:31:00Z">
        <w:r w:rsidDel="005E49C3">
          <w:delText>.</w:delText>
        </w:r>
      </w:del>
    </w:p>
    <w:p w14:paraId="1512E2DF" w14:textId="011172FF" w:rsidR="0002291E" w:rsidRDefault="0002291E" w:rsidP="0002291E">
      <w:pPr>
        <w:pStyle w:val="NO"/>
      </w:pPr>
      <w:r>
        <w:t>NOTE </w:t>
      </w:r>
      <w:ins w:id="33" w:author="Ericsson n bOctober-meet" w:date="2021-09-21T00:22:00Z">
        <w:r w:rsidR="00E271B1">
          <w:t>n8</w:t>
        </w:r>
      </w:ins>
      <w:del w:id="34" w:author="Ericsson n bOctober-meet" w:date="2021-09-21T00:22:00Z">
        <w:r w:rsidDel="00E271B1">
          <w:delText>7</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10964ED2" w14:textId="77777777" w:rsidR="0002291E" w:rsidRDefault="0002291E" w:rsidP="0002291E">
      <w:pPr>
        <w:pStyle w:val="B1"/>
      </w:pPr>
      <w:r>
        <w:t>-</w:t>
      </w:r>
      <w:r>
        <w:tab/>
        <w:t>the serving network function identifier within the "</w:t>
      </w:r>
      <w:proofErr w:type="spellStart"/>
      <w:r>
        <w:t>servNfId</w:t>
      </w:r>
      <w:proofErr w:type="spellEnd"/>
      <w:r>
        <w:t>" attribute;</w:t>
      </w:r>
    </w:p>
    <w:p w14:paraId="715A7E8A" w14:textId="77777777" w:rsidR="0002291E" w:rsidRDefault="0002291E" w:rsidP="0002291E">
      <w:pPr>
        <w:pStyle w:val="B1"/>
      </w:pPr>
      <w:r>
        <w:lastRenderedPageBreak/>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 and</w:t>
      </w:r>
    </w:p>
    <w:p w14:paraId="37B57370" w14:textId="77777777" w:rsidR="0002291E" w:rsidRDefault="0002291E" w:rsidP="0002291E">
      <w:pPr>
        <w:pStyle w:val="B1"/>
      </w:pPr>
      <w:r>
        <w:t>-</w:t>
      </w:r>
      <w:r>
        <w:tab/>
        <w:t>trace control and configuration parameters information within the "</w:t>
      </w:r>
      <w:proofErr w:type="spellStart"/>
      <w:r>
        <w:t>traceReq</w:t>
      </w:r>
      <w:proofErr w:type="spellEnd"/>
      <w:r>
        <w:t>" attribute.</w:t>
      </w:r>
    </w:p>
    <w:p w14:paraId="471A5A8A" w14:textId="77777777" w:rsidR="0002291E" w:rsidRDefault="0002291E" w:rsidP="0002291E">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59104B94" w14:textId="76A6AA65" w:rsidR="0002291E" w:rsidRDefault="0002291E" w:rsidP="0002291E">
      <w:pPr>
        <w:pStyle w:val="NO"/>
        <w:rPr>
          <w:lang w:eastAsia="zh-CN"/>
        </w:rPr>
      </w:pPr>
      <w:r>
        <w:rPr>
          <w:lang w:eastAsia="zh-CN"/>
        </w:rPr>
        <w:t>NOTE </w:t>
      </w:r>
      <w:ins w:id="35" w:author="Ericsson n bOctober-meet" w:date="2021-09-21T00:22:00Z">
        <w:r w:rsidR="00E271B1">
          <w:t>n9</w:t>
        </w:r>
      </w:ins>
      <w:del w:id="36" w:author="Ericsson n bOctober-meet" w:date="2021-09-21T00:22:00Z">
        <w:r w:rsidDel="00E271B1">
          <w:rPr>
            <w:lang w:eastAsia="zh-CN"/>
          </w:rPr>
          <w:delText>8</w:delText>
        </w:r>
      </w:del>
      <w:r>
        <w:rPr>
          <w:lang w:eastAsia="zh-CN"/>
        </w:rPr>
        <w:t>:</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13058BC" w14:textId="77777777" w:rsidR="0002291E" w:rsidRDefault="0002291E" w:rsidP="0002291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6C91AB0" w14:textId="77777777" w:rsidR="0002291E" w:rsidRDefault="0002291E" w:rsidP="0002291E">
      <w:pPr>
        <w:pStyle w:val="B1"/>
      </w:pPr>
      <w:r>
        <w:t>-</w:t>
      </w:r>
      <w:r>
        <w:tab/>
        <w:t>a Location header field containing the URI of the created resource; and</w:t>
      </w:r>
    </w:p>
    <w:p w14:paraId="3C11851D" w14:textId="77777777" w:rsidR="0002291E" w:rsidRDefault="0002291E" w:rsidP="0002291E">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72C85B3" w14:textId="77777777" w:rsidR="0002291E" w:rsidRDefault="0002291E" w:rsidP="0002291E">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5211E789" w14:textId="77777777" w:rsidR="0002291E" w:rsidRDefault="0002291E" w:rsidP="0002291E">
      <w:r>
        <w:t>It the PCF received a "</w:t>
      </w:r>
      <w:proofErr w:type="spellStart"/>
      <w:r>
        <w:t>traceReq</w:t>
      </w:r>
      <w:proofErr w:type="spellEnd"/>
      <w:r>
        <w:t>" attribute in the HTTP POST request from the SMF, it shall perform trace procedures as defined in 3GPP TS 32.422 [24].</w:t>
      </w:r>
    </w:p>
    <w:p w14:paraId="13EC65DD" w14:textId="77777777" w:rsidR="0002291E" w:rsidRDefault="0002291E" w:rsidP="0002291E">
      <w:pPr>
        <w:rPr>
          <w:lang w:eastAsia="zh-CN"/>
        </w:rPr>
      </w:pPr>
      <w:r>
        <w:t>If errors occur when processing the HTTP POST request, the PCF shall apply the error handling procedures specified in subclause 5.7.</w:t>
      </w:r>
    </w:p>
    <w:p w14:paraId="6F0C82C2" w14:textId="77777777" w:rsidR="0002291E" w:rsidRDefault="0002291E" w:rsidP="0002291E">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4E014483" w14:textId="77777777" w:rsidR="0002291E" w:rsidRDefault="0002291E" w:rsidP="0002291E">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1AE2F22" w14:textId="77777777" w:rsidR="0002291E" w:rsidRDefault="0002291E" w:rsidP="0002291E">
      <w:r>
        <w:t>If the NF service consumer receives an HTTP response with the above error codes, the NF service consumer shall reject the PDU session establishment procedure that initiated the HTTP POST Request.</w:t>
      </w:r>
    </w:p>
    <w:p w14:paraId="3252E127" w14:textId="77777777" w:rsidR="0002291E" w:rsidRDefault="0002291E" w:rsidP="0002291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309458AE" w14:textId="77777777" w:rsidR="0002291E" w:rsidRDefault="0002291E" w:rsidP="0002291E">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lastRenderedPageBreak/>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461AD7F0" w14:textId="77777777" w:rsidR="0002291E" w:rsidRDefault="0002291E" w:rsidP="0002291E">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55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552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91E"/>
    <w:rsid w:val="00036F9E"/>
    <w:rsid w:val="0004258C"/>
    <w:rsid w:val="00062941"/>
    <w:rsid w:val="000915B7"/>
    <w:rsid w:val="001012FA"/>
    <w:rsid w:val="00111D3A"/>
    <w:rsid w:val="001230D7"/>
    <w:rsid w:val="00126C73"/>
    <w:rsid w:val="00157647"/>
    <w:rsid w:val="00185D64"/>
    <w:rsid w:val="00187175"/>
    <w:rsid w:val="00204726"/>
    <w:rsid w:val="002515CF"/>
    <w:rsid w:val="002A485E"/>
    <w:rsid w:val="002B1AAD"/>
    <w:rsid w:val="002C37D3"/>
    <w:rsid w:val="002E3440"/>
    <w:rsid w:val="002E5227"/>
    <w:rsid w:val="00362719"/>
    <w:rsid w:val="003B1E63"/>
    <w:rsid w:val="003C7124"/>
    <w:rsid w:val="003E1941"/>
    <w:rsid w:val="00457152"/>
    <w:rsid w:val="004C04CF"/>
    <w:rsid w:val="004F2E82"/>
    <w:rsid w:val="005802D5"/>
    <w:rsid w:val="00592A06"/>
    <w:rsid w:val="005B43B4"/>
    <w:rsid w:val="005E49C3"/>
    <w:rsid w:val="006722E0"/>
    <w:rsid w:val="0068276D"/>
    <w:rsid w:val="006A5818"/>
    <w:rsid w:val="00755244"/>
    <w:rsid w:val="007A4067"/>
    <w:rsid w:val="007E7165"/>
    <w:rsid w:val="00874D67"/>
    <w:rsid w:val="008D04F9"/>
    <w:rsid w:val="00907784"/>
    <w:rsid w:val="00942A7D"/>
    <w:rsid w:val="00967EAF"/>
    <w:rsid w:val="00976E6E"/>
    <w:rsid w:val="00983D26"/>
    <w:rsid w:val="00A462D0"/>
    <w:rsid w:val="00AB7913"/>
    <w:rsid w:val="00B635C4"/>
    <w:rsid w:val="00B91B4F"/>
    <w:rsid w:val="00BA3282"/>
    <w:rsid w:val="00BB3EE8"/>
    <w:rsid w:val="00BF3934"/>
    <w:rsid w:val="00C40372"/>
    <w:rsid w:val="00C5113E"/>
    <w:rsid w:val="00C52B85"/>
    <w:rsid w:val="00CC0091"/>
    <w:rsid w:val="00D633F4"/>
    <w:rsid w:val="00DF165D"/>
    <w:rsid w:val="00E209A5"/>
    <w:rsid w:val="00E271B1"/>
    <w:rsid w:val="00E45DBE"/>
    <w:rsid w:val="00E804D8"/>
    <w:rsid w:val="00EA0AAB"/>
    <w:rsid w:val="00EB3232"/>
    <w:rsid w:val="00F05559"/>
    <w:rsid w:val="00F070C7"/>
    <w:rsid w:val="00F1634C"/>
    <w:rsid w:val="00F435BB"/>
    <w:rsid w:val="00F46093"/>
    <w:rsid w:val="00F82616"/>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2291E"/>
    <w:rPr>
      <w:rFonts w:ascii="Arial" w:hAnsi="Arial"/>
      <w:b/>
      <w:lang w:val="en-GB" w:eastAsia="en-US"/>
    </w:rPr>
  </w:style>
  <w:style w:type="character" w:customStyle="1" w:styleId="TFChar">
    <w:name w:val="TF Char"/>
    <w:link w:val="TF"/>
    <w:rsid w:val="0002291E"/>
    <w:rPr>
      <w:rFonts w:ascii="Arial" w:hAnsi="Arial"/>
      <w:b/>
      <w:lang w:val="en-GB" w:eastAsia="en-US"/>
    </w:rPr>
  </w:style>
  <w:style w:type="character" w:customStyle="1" w:styleId="B1Char">
    <w:name w:val="B1 Char"/>
    <w:link w:val="B1"/>
    <w:qFormat/>
    <w:rsid w:val="0002291E"/>
    <w:rPr>
      <w:rFonts w:ascii="Times New Roman" w:hAnsi="Times New Roman"/>
      <w:lang w:val="en-GB" w:eastAsia="en-US"/>
    </w:rPr>
  </w:style>
  <w:style w:type="character" w:customStyle="1" w:styleId="NOChar">
    <w:name w:val="NO Char"/>
    <w:link w:val="NO"/>
    <w:rsid w:val="0002291E"/>
    <w:rPr>
      <w:rFonts w:ascii="Times New Roman" w:hAnsi="Times New Roman"/>
      <w:lang w:val="en-GB" w:eastAsia="en-US"/>
    </w:rPr>
  </w:style>
  <w:style w:type="character" w:customStyle="1" w:styleId="NOZchn">
    <w:name w:val="NO Zchn"/>
    <w:rsid w:val="00672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2040</Words>
  <Characters>11629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2021-09-29T20:23:00Z</dcterms:created>
  <dcterms:modified xsi:type="dcterms:W3CDTF">2021-09-29T20:23:00Z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