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4BAED" w14:textId="03540BE0" w:rsidR="000F7ECB" w:rsidRPr="00F65D14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3GPP TSG-</w:t>
      </w:r>
      <w:r w:rsidR="00F65D14" w:rsidRPr="00F65D14">
        <w:rPr>
          <w:rFonts w:cs="Arial"/>
          <w:bCs/>
          <w:sz w:val="22"/>
        </w:rPr>
        <w:t>CT</w:t>
      </w:r>
      <w:r w:rsidRPr="00F65D14">
        <w:rPr>
          <w:rFonts w:cs="Arial"/>
          <w:bCs/>
          <w:sz w:val="22"/>
        </w:rPr>
        <w:t xml:space="preserve"> Meeting #</w:t>
      </w:r>
      <w:r w:rsidR="00F65D14" w:rsidRPr="00F65D14">
        <w:rPr>
          <w:rFonts w:cs="Arial"/>
          <w:bCs/>
          <w:sz w:val="22"/>
        </w:rPr>
        <w:t>94e</w:t>
      </w:r>
      <w:r w:rsidRPr="00F65D14">
        <w:rPr>
          <w:rFonts w:cs="Arial"/>
          <w:bCs/>
          <w:sz w:val="22"/>
        </w:rPr>
        <w:tab/>
        <w:t xml:space="preserve">Tdoc </w:t>
      </w:r>
      <w:r w:rsidR="00F65D14" w:rsidRPr="00F65D14">
        <w:rPr>
          <w:rFonts w:cs="Arial"/>
          <w:bCs/>
          <w:sz w:val="22"/>
        </w:rPr>
        <w:t>CP-21315</w:t>
      </w:r>
      <w:r w:rsidR="00F967C5">
        <w:rPr>
          <w:rFonts w:cs="Arial"/>
          <w:bCs/>
          <w:sz w:val="22"/>
        </w:rPr>
        <w:t>7</w:t>
      </w:r>
    </w:p>
    <w:p w14:paraId="70D42129" w14:textId="369C58E7" w:rsidR="000F7ECB" w:rsidRPr="00F65D14" w:rsidRDefault="00F65D14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F65D14">
        <w:rPr>
          <w:rFonts w:cs="Arial"/>
          <w:bCs/>
          <w:sz w:val="22"/>
        </w:rPr>
        <w:t>E-meeting</w:t>
      </w:r>
      <w:r w:rsidR="000F7ECB" w:rsidRPr="00F65D14">
        <w:rPr>
          <w:rFonts w:cs="Arial"/>
          <w:bCs/>
          <w:sz w:val="22"/>
        </w:rPr>
        <w:t xml:space="preserve">, </w:t>
      </w:r>
      <w:r w:rsidRPr="00F65D14">
        <w:rPr>
          <w:rFonts w:cs="Arial"/>
          <w:bCs/>
          <w:sz w:val="22"/>
        </w:rPr>
        <w:t>13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- 15</w:t>
      </w:r>
      <w:r w:rsidRPr="00F65D14">
        <w:rPr>
          <w:rFonts w:cs="Arial"/>
          <w:bCs/>
          <w:sz w:val="22"/>
          <w:vertAlign w:val="superscript"/>
        </w:rPr>
        <w:t>th</w:t>
      </w:r>
      <w:r w:rsidRPr="00F65D14">
        <w:rPr>
          <w:rFonts w:cs="Arial"/>
          <w:bCs/>
          <w:sz w:val="22"/>
        </w:rPr>
        <w:t xml:space="preserve"> December 2021</w:t>
      </w:r>
      <w:r w:rsidR="000F7ECB" w:rsidRPr="00F65D14">
        <w:rPr>
          <w:rFonts w:cs="Arial"/>
          <w:bCs/>
          <w:sz w:val="22"/>
        </w:rPr>
        <w:br/>
      </w:r>
      <w:r w:rsidR="000F7ECB" w:rsidRPr="00F65D14">
        <w:rPr>
          <w:rFonts w:cs="Arial"/>
          <w:bCs/>
          <w:sz w:val="22"/>
        </w:rPr>
        <w:br/>
      </w:r>
    </w:p>
    <w:p w14:paraId="150926E5" w14:textId="46F12BBF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TSG:</w:t>
      </w:r>
      <w:r w:rsidR="00222D66" w:rsidRPr="00F65D14">
        <w:rPr>
          <w:rFonts w:ascii="Arial" w:hAnsi="Arial" w:cs="Arial"/>
          <w:b/>
        </w:rPr>
        <w:br/>
        <w:t>T</w:t>
      </w:r>
      <w:r w:rsidR="00F967C5">
        <w:rPr>
          <w:rFonts w:ascii="Arial" w:hAnsi="Arial" w:cs="Arial"/>
          <w:b/>
        </w:rPr>
        <w:t>S</w:t>
      </w:r>
      <w:r w:rsidR="00F65D14" w:rsidRPr="00F65D14">
        <w:rPr>
          <w:rFonts w:ascii="Arial" w:hAnsi="Arial" w:cs="Arial"/>
          <w:b/>
        </w:rPr>
        <w:t xml:space="preserve"> 29.</w:t>
      </w:r>
      <w:r w:rsidR="008E104F">
        <w:rPr>
          <w:rFonts w:ascii="Arial" w:hAnsi="Arial" w:cs="Arial"/>
          <w:b/>
        </w:rPr>
        <w:t>5</w:t>
      </w:r>
      <w:r w:rsidR="00F967C5">
        <w:rPr>
          <w:rFonts w:ascii="Arial" w:hAnsi="Arial" w:cs="Arial"/>
          <w:b/>
        </w:rPr>
        <w:t>64</w:t>
      </w:r>
      <w:r w:rsidR="00222D66" w:rsidRPr="00F65D14">
        <w:rPr>
          <w:rFonts w:ascii="Arial" w:hAnsi="Arial" w:cs="Arial"/>
          <w:b/>
        </w:rPr>
        <w:t xml:space="preserve">, Version </w:t>
      </w:r>
      <w:r w:rsidR="008E104F">
        <w:rPr>
          <w:rFonts w:ascii="Arial" w:hAnsi="Arial" w:cs="Arial"/>
          <w:b/>
        </w:rPr>
        <w:t>1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60780032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WG4</w:t>
      </w:r>
      <w:r w:rsidR="00201520" w:rsidRPr="00F65D14">
        <w:rPr>
          <w:rFonts w:ascii="Arial" w:hAnsi="Arial" w:cs="Arial"/>
          <w:b/>
        </w:rPr>
        <w:br/>
      </w:r>
    </w:p>
    <w:p w14:paraId="17712061" w14:textId="2F4A2080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8E104F">
        <w:rPr>
          <w:rFonts w:ascii="Arial" w:hAnsi="Arial" w:cs="Arial"/>
          <w:b/>
        </w:rPr>
        <w:t>Information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B792AA2" w14:textId="77777777" w:rsidR="00F967C5" w:rsidRPr="00F967C5" w:rsidRDefault="00F967C5" w:rsidP="00F967C5">
      <w:pPr>
        <w:rPr>
          <w:sz w:val="24"/>
          <w:szCs w:val="24"/>
        </w:rPr>
      </w:pPr>
      <w:r w:rsidRPr="00F967C5">
        <w:rPr>
          <w:sz w:val="24"/>
          <w:szCs w:val="24"/>
        </w:rPr>
        <w:t>The present document specifies the stage 3 protocol and data model for the Nupf Service Based Interface. It provides stage 3 protocol definitions and message flows, and specifies the API for each service offered by the UPF.</w:t>
      </w:r>
    </w:p>
    <w:p w14:paraId="126542D9" w14:textId="664C3123" w:rsidR="00F967C5" w:rsidRPr="00F967C5" w:rsidRDefault="00F967C5" w:rsidP="00F967C5">
      <w:pPr>
        <w:rPr>
          <w:sz w:val="24"/>
          <w:szCs w:val="24"/>
        </w:rPr>
      </w:pPr>
      <w:r w:rsidRPr="00F967C5">
        <w:rPr>
          <w:sz w:val="24"/>
          <w:szCs w:val="24"/>
        </w:rPr>
        <w:t>The 5G System stage 2 architecture and procedures are specified in 3GPP TS 23.501, 3GPP TS 23.502 and 3GPP TS 23.548.</w:t>
      </w:r>
    </w:p>
    <w:p w14:paraId="51C248EF" w14:textId="1DA0A4D2" w:rsidR="00F967C5" w:rsidRPr="00F967C5" w:rsidRDefault="00F967C5" w:rsidP="00F967C5">
      <w:pPr>
        <w:rPr>
          <w:sz w:val="24"/>
          <w:szCs w:val="24"/>
        </w:rPr>
      </w:pPr>
      <w:r w:rsidRPr="00F967C5">
        <w:rPr>
          <w:sz w:val="24"/>
          <w:szCs w:val="24"/>
        </w:rPr>
        <w:t>The Technical Realization of the Service Based Architecture and the Principles and Guidelines for Services Definition are specified in 3GPP TS 29.500 and 3GPP TS 29.501.</w:t>
      </w:r>
    </w:p>
    <w:p w14:paraId="31B5ABB1" w14:textId="550E2A4A" w:rsidR="0045428D" w:rsidRPr="00337F16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37F16">
        <w:rPr>
          <w:b/>
          <w:color w:val="000000"/>
          <w:sz w:val="24"/>
        </w:rPr>
        <w:t xml:space="preserve">Changes since last presentation to </w:t>
      </w:r>
      <w:r w:rsidR="001D0721" w:rsidRPr="00337F16">
        <w:rPr>
          <w:b/>
          <w:color w:val="000000"/>
          <w:sz w:val="24"/>
        </w:rPr>
        <w:t>TSG</w:t>
      </w:r>
      <w:r w:rsidRPr="00337F16">
        <w:rPr>
          <w:b/>
          <w:color w:val="000000"/>
          <w:sz w:val="24"/>
        </w:rPr>
        <w:t xml:space="preserve"> Meeting:</w:t>
      </w:r>
    </w:p>
    <w:p w14:paraId="21886E22" w14:textId="21716F33" w:rsidR="0045428D" w:rsidRPr="00337F16" w:rsidRDefault="000017E3">
      <w:pPr>
        <w:tabs>
          <w:tab w:val="left" w:pos="3119"/>
        </w:tabs>
        <w:rPr>
          <w:color w:val="000000"/>
          <w:sz w:val="24"/>
        </w:rPr>
      </w:pPr>
      <w:r>
        <w:rPr>
          <w:sz w:val="24"/>
          <w:szCs w:val="24"/>
        </w:rPr>
        <w:t>First presentation of TS 2</w:t>
      </w:r>
      <w:r>
        <w:rPr>
          <w:sz w:val="24"/>
          <w:szCs w:val="24"/>
        </w:rPr>
        <w:t>9</w:t>
      </w:r>
      <w:r>
        <w:rPr>
          <w:sz w:val="24"/>
          <w:szCs w:val="24"/>
        </w:rPr>
        <w:t>.5</w:t>
      </w:r>
      <w:r>
        <w:rPr>
          <w:sz w:val="24"/>
          <w:szCs w:val="24"/>
        </w:rPr>
        <w:t>64</w:t>
      </w:r>
      <w:r w:rsidRPr="00476B4C">
        <w:rPr>
          <w:sz w:val="24"/>
          <w:szCs w:val="24"/>
        </w:rPr>
        <w:t xml:space="preserve"> to CT.</w:t>
      </w:r>
    </w:p>
    <w:p w14:paraId="09F5D71C" w14:textId="77777777" w:rsidR="0045428D" w:rsidRPr="00337F16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37F16">
        <w:rPr>
          <w:b/>
          <w:color w:val="000000"/>
          <w:sz w:val="24"/>
        </w:rPr>
        <w:t>Outstanding Issues:</w:t>
      </w:r>
    </w:p>
    <w:p w14:paraId="374A0EF6" w14:textId="44F92319" w:rsidR="0045428D" w:rsidRPr="00337F16" w:rsidRDefault="003952E0">
      <w:pPr>
        <w:tabs>
          <w:tab w:val="left" w:pos="3119"/>
        </w:tabs>
        <w:rPr>
          <w:color w:val="000000"/>
          <w:sz w:val="24"/>
          <w:lang w:eastAsia="zh-CN"/>
        </w:rPr>
      </w:pPr>
      <w:r w:rsidRPr="00337F16">
        <w:rPr>
          <w:color w:val="000000"/>
          <w:sz w:val="24"/>
          <w:lang w:eastAsia="zh-CN"/>
        </w:rPr>
        <w:t>1) A number of useless clauses exist, need to be cleaned up.</w:t>
      </w:r>
    </w:p>
    <w:p w14:paraId="24C45B50" w14:textId="685FC885" w:rsidR="003952E0" w:rsidRPr="00337F16" w:rsidRDefault="003952E0">
      <w:pPr>
        <w:tabs>
          <w:tab w:val="left" w:pos="3119"/>
        </w:tabs>
        <w:rPr>
          <w:rFonts w:eastAsia="Malgun Gothic" w:hint="eastAsia"/>
          <w:color w:val="000000"/>
          <w:sz w:val="24"/>
        </w:rPr>
      </w:pPr>
      <w:r w:rsidRPr="00337F16">
        <w:rPr>
          <w:rFonts w:hint="eastAsia"/>
          <w:color w:val="000000"/>
          <w:sz w:val="24"/>
          <w:lang w:eastAsia="zh-CN"/>
        </w:rPr>
        <w:t>2</w:t>
      </w:r>
      <w:r w:rsidRPr="00337F16">
        <w:rPr>
          <w:color w:val="000000"/>
          <w:sz w:val="24"/>
          <w:lang w:eastAsia="zh-CN"/>
        </w:rPr>
        <w:t xml:space="preserve">) One </w:t>
      </w:r>
      <w:r w:rsidRPr="00337F16">
        <w:rPr>
          <w:rFonts w:hint="eastAsia"/>
          <w:color w:val="000000"/>
          <w:sz w:val="24"/>
          <w:lang w:eastAsia="zh-CN"/>
        </w:rPr>
        <w:t>E</w:t>
      </w:r>
      <w:r w:rsidRPr="00337F16">
        <w:rPr>
          <w:color w:val="000000"/>
          <w:sz w:val="24"/>
          <w:lang w:eastAsia="zh-CN"/>
        </w:rPr>
        <w:t>ditor’s Note exists, further work needed to conclude on the content of the event notification.</w:t>
      </w:r>
    </w:p>
    <w:p w14:paraId="2F2CB947" w14:textId="77777777" w:rsidR="0045428D" w:rsidRPr="00337F16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37F16">
        <w:rPr>
          <w:b/>
          <w:color w:val="000000"/>
          <w:sz w:val="24"/>
        </w:rPr>
        <w:t>Contentious Issues:</w:t>
      </w:r>
    </w:p>
    <w:p w14:paraId="61CC9E53" w14:textId="335BFD10" w:rsidR="0045428D" w:rsidRPr="00337F16" w:rsidRDefault="000017E3">
      <w:pPr>
        <w:tabs>
          <w:tab w:val="left" w:pos="3119"/>
        </w:tabs>
        <w:rPr>
          <w:color w:val="000000"/>
          <w:sz w:val="24"/>
        </w:rPr>
      </w:pPr>
      <w:r w:rsidRPr="00337F16">
        <w:rPr>
          <w:color w:val="000000"/>
          <w:sz w:val="24"/>
        </w:rPr>
        <w:t>None.</w:t>
      </w:r>
    </w:p>
    <w:p w14:paraId="01E2C593" w14:textId="77777777" w:rsidR="0045428D" w:rsidRPr="00337F16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F79F8" w14:textId="77777777" w:rsidR="00337F16" w:rsidRDefault="00337F16" w:rsidP="000017E3">
      <w:pPr>
        <w:spacing w:after="0"/>
      </w:pPr>
      <w:r>
        <w:separator/>
      </w:r>
    </w:p>
  </w:endnote>
  <w:endnote w:type="continuationSeparator" w:id="0">
    <w:p w14:paraId="021AE641" w14:textId="77777777" w:rsidR="00337F16" w:rsidRDefault="00337F16" w:rsidP="000017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B096F" w14:textId="77777777" w:rsidR="00337F16" w:rsidRDefault="00337F16" w:rsidP="000017E3">
      <w:pPr>
        <w:spacing w:after="0"/>
      </w:pPr>
      <w:r>
        <w:separator/>
      </w:r>
    </w:p>
  </w:footnote>
  <w:footnote w:type="continuationSeparator" w:id="0">
    <w:p w14:paraId="312F2011" w14:textId="77777777" w:rsidR="00337F16" w:rsidRDefault="00337F16" w:rsidP="000017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17E3"/>
    <w:rsid w:val="000F7ECB"/>
    <w:rsid w:val="001D0721"/>
    <w:rsid w:val="00201520"/>
    <w:rsid w:val="00222D66"/>
    <w:rsid w:val="002B09A1"/>
    <w:rsid w:val="00337F16"/>
    <w:rsid w:val="003952E0"/>
    <w:rsid w:val="00435CC3"/>
    <w:rsid w:val="0045428D"/>
    <w:rsid w:val="00461FBA"/>
    <w:rsid w:val="008E104F"/>
    <w:rsid w:val="00CC358C"/>
    <w:rsid w:val="00DC278D"/>
    <w:rsid w:val="00F65D14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802EEE"/>
  <w15:chartTrackingRefBased/>
  <w15:docId w15:val="{73A5B95C-0A8C-4CDC-930E-77AA499B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Rapporteur</cp:lastModifiedBy>
  <cp:revision>5</cp:revision>
  <dcterms:created xsi:type="dcterms:W3CDTF">2021-11-25T18:22:00Z</dcterms:created>
  <dcterms:modified xsi:type="dcterms:W3CDTF">2021-11-26T01:53:00Z</dcterms:modified>
</cp:coreProperties>
</file>