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B78B669"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5E319C">
              <w:rPr>
                <w:noProof w:val="0"/>
              </w:rPr>
              <w:t>0</w:t>
            </w:r>
            <w:r w:rsidRPr="0090769B">
              <w:rPr>
                <w:noProof w:val="0"/>
              </w:rPr>
              <w:t>.</w:t>
            </w:r>
            <w:bookmarkEnd w:id="3"/>
            <w:r w:rsidR="00576D69">
              <w:rPr>
                <w:noProof w:val="0"/>
              </w:rPr>
              <w:t>1</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5E319C">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B827A9"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AC725D3" w14:textId="390AE588" w:rsidR="00885EC3" w:rsidRPr="0090769B" w:rsidRDefault="00B827A9" w:rsidP="00885EC3">
            <w:pPr>
              <w:jc w:val="right"/>
            </w:pPr>
            <w:bookmarkStart w:id="8" w:name="logos"/>
            <w:r>
              <w:pict w14:anchorId="6D10D010">
                <v:shape id="_x0000_i1026" type="#_x0000_t75" style="width:127.95pt;height:74.3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670E7179" w14:textId="77181073" w:rsidR="00885EC3" w:rsidRDefault="00407C3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85EC3">
        <w:t>Foreword</w:t>
      </w:r>
      <w:r w:rsidR="00885EC3">
        <w:tab/>
      </w:r>
      <w:r w:rsidR="00885EC3">
        <w:fldChar w:fldCharType="begin" w:fldLock="1"/>
      </w:r>
      <w:r w:rsidR="00885EC3">
        <w:instrText xml:space="preserve"> PAGEREF _Toc73782001 \h </w:instrText>
      </w:r>
      <w:r w:rsidR="00885EC3">
        <w:fldChar w:fldCharType="separate"/>
      </w:r>
      <w:r w:rsidR="00885EC3">
        <w:t>5</w:t>
      </w:r>
      <w:r w:rsidR="00885EC3">
        <w:fldChar w:fldCharType="end"/>
      </w:r>
    </w:p>
    <w:p w14:paraId="30241263" w14:textId="216EE45F" w:rsidR="00885EC3" w:rsidRDefault="00885EC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_Toc73782002 \h </w:instrText>
      </w:r>
      <w:r>
        <w:fldChar w:fldCharType="separate"/>
      </w:r>
      <w:r>
        <w:t>6</w:t>
      </w:r>
      <w:r>
        <w:fldChar w:fldCharType="end"/>
      </w:r>
    </w:p>
    <w:p w14:paraId="72E23B3A" w14:textId="72387B0A" w:rsidR="00885EC3" w:rsidRDefault="00885EC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_Toc73782003 \h </w:instrText>
      </w:r>
      <w:r>
        <w:fldChar w:fldCharType="separate"/>
      </w:r>
      <w:r>
        <w:t>7</w:t>
      </w:r>
      <w:r>
        <w:fldChar w:fldCharType="end"/>
      </w:r>
    </w:p>
    <w:p w14:paraId="6C07030C" w14:textId="3C335C56" w:rsidR="00885EC3" w:rsidRDefault="00885EC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_Toc73782004 \h </w:instrText>
      </w:r>
      <w:r>
        <w:fldChar w:fldCharType="separate"/>
      </w:r>
      <w:r>
        <w:t>7</w:t>
      </w:r>
      <w:r>
        <w:fldChar w:fldCharType="end"/>
      </w:r>
    </w:p>
    <w:p w14:paraId="640CE19D" w14:textId="160ABB15" w:rsidR="00885EC3" w:rsidRDefault="00885EC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_Toc73782005 \h </w:instrText>
      </w:r>
      <w:r>
        <w:fldChar w:fldCharType="separate"/>
      </w:r>
      <w:r>
        <w:t>8</w:t>
      </w:r>
      <w:r>
        <w:fldChar w:fldCharType="end"/>
      </w:r>
    </w:p>
    <w:p w14:paraId="5D38206C" w14:textId="3EF7715B" w:rsidR="00885EC3" w:rsidRDefault="00885EC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_Toc73782006 \h </w:instrText>
      </w:r>
      <w:r>
        <w:fldChar w:fldCharType="separate"/>
      </w:r>
      <w:r>
        <w:t>8</w:t>
      </w:r>
      <w:r>
        <w:fldChar w:fldCharType="end"/>
      </w:r>
    </w:p>
    <w:p w14:paraId="4D40A7A6" w14:textId="215F3B41" w:rsidR="00885EC3" w:rsidRDefault="00885EC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_Toc73782007 \h </w:instrText>
      </w:r>
      <w:r>
        <w:fldChar w:fldCharType="separate"/>
      </w:r>
      <w:r>
        <w:t>8</w:t>
      </w:r>
      <w:r>
        <w:fldChar w:fldCharType="end"/>
      </w:r>
    </w:p>
    <w:p w14:paraId="446C7208" w14:textId="032BF2E3" w:rsidR="00885EC3" w:rsidRDefault="00885EC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_Toc73782008 \h </w:instrText>
      </w:r>
      <w:r>
        <w:fldChar w:fldCharType="separate"/>
      </w:r>
      <w:r>
        <w:t>8</w:t>
      </w:r>
      <w:r>
        <w:fldChar w:fldCharType="end"/>
      </w:r>
    </w:p>
    <w:p w14:paraId="0F5F77DF" w14:textId="0CB4E0C1" w:rsidR="00885EC3" w:rsidRDefault="00885EC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Selected Solutions</w:t>
      </w:r>
      <w:r>
        <w:tab/>
      </w:r>
      <w:r>
        <w:fldChar w:fldCharType="begin" w:fldLock="1"/>
      </w:r>
      <w:r>
        <w:instrText xml:space="preserve"> PAGEREF _Toc73782009 \h </w:instrText>
      </w:r>
      <w:r>
        <w:fldChar w:fldCharType="separate"/>
      </w:r>
      <w:r>
        <w:t>8</w:t>
      </w:r>
      <w:r>
        <w:fldChar w:fldCharType="end"/>
      </w:r>
    </w:p>
    <w:p w14:paraId="5C866D1E" w14:textId="1BAD37B9" w:rsidR="00885EC3" w:rsidRDefault="00885EC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_Toc73782010 \h </w:instrText>
      </w:r>
      <w:r>
        <w:fldChar w:fldCharType="separate"/>
      </w:r>
      <w:r>
        <w:t>8</w:t>
      </w:r>
      <w:r>
        <w:fldChar w:fldCharType="end"/>
      </w:r>
    </w:p>
    <w:p w14:paraId="2C150033" w14:textId="6D192132" w:rsidR="00885EC3" w:rsidRDefault="00885EC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t>DNS based solutions#1-4</w:t>
      </w:r>
      <w:r>
        <w:tab/>
      </w:r>
      <w:r>
        <w:fldChar w:fldCharType="begin" w:fldLock="1"/>
      </w:r>
      <w:r>
        <w:instrText xml:space="preserve"> PAGEREF _Toc73782011 \h </w:instrText>
      </w:r>
      <w:r>
        <w:fldChar w:fldCharType="separate"/>
      </w:r>
      <w:r>
        <w:t>11</w:t>
      </w:r>
      <w:r>
        <w:fldChar w:fldCharType="end"/>
      </w:r>
    </w:p>
    <w:p w14:paraId="3CB5785F" w14:textId="708E2EF8" w:rsidR="00885EC3" w:rsidRDefault="00885EC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_Toc73782012 \h </w:instrText>
      </w:r>
      <w:r>
        <w:fldChar w:fldCharType="separate"/>
      </w:r>
      <w:r>
        <w:t>11</w:t>
      </w:r>
      <w:r>
        <w:fldChar w:fldCharType="end"/>
      </w:r>
    </w:p>
    <w:p w14:paraId="18D7B82B" w14:textId="20CB0C83" w:rsidR="00885EC3" w:rsidRDefault="00885EC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_Toc73782013 \h </w:instrText>
      </w:r>
      <w:r>
        <w:fldChar w:fldCharType="separate"/>
      </w:r>
      <w:r>
        <w:t>12</w:t>
      </w:r>
      <w:r>
        <w:fldChar w:fldCharType="end"/>
      </w:r>
    </w:p>
    <w:p w14:paraId="26C1136D" w14:textId="5F014C62" w:rsidR="00885EC3" w:rsidRDefault="00885EC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_Toc73782014 \h </w:instrText>
      </w:r>
      <w:r>
        <w:fldChar w:fldCharType="separate"/>
      </w:r>
      <w:r>
        <w:t>12</w:t>
      </w:r>
      <w:r>
        <w:fldChar w:fldCharType="end"/>
      </w:r>
    </w:p>
    <w:p w14:paraId="58131337" w14:textId="6BFA5758" w:rsidR="00885EC3" w:rsidRDefault="00885EC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_Toc73782015 \h </w:instrText>
      </w:r>
      <w:r>
        <w:fldChar w:fldCharType="separate"/>
      </w:r>
      <w:r>
        <w:t>12</w:t>
      </w:r>
      <w:r>
        <w:fldChar w:fldCharType="end"/>
      </w:r>
    </w:p>
    <w:p w14:paraId="6ED4FDEB" w14:textId="3C7307FD" w:rsidR="00885EC3" w:rsidRDefault="00885EC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_Toc73782016 \h </w:instrText>
      </w:r>
      <w:r>
        <w:fldChar w:fldCharType="separate"/>
      </w:r>
      <w:r>
        <w:t>13</w:t>
      </w:r>
      <w:r>
        <w:fldChar w:fldCharType="end"/>
      </w:r>
    </w:p>
    <w:p w14:paraId="7C1E1182" w14:textId="65CB848B" w:rsidR="00885EC3" w:rsidRDefault="00885EC3">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_Toc73782017 \h </w:instrText>
      </w:r>
      <w:r>
        <w:fldChar w:fldCharType="separate"/>
      </w:r>
      <w:r>
        <w:t>13</w:t>
      </w:r>
      <w:r>
        <w:fldChar w:fldCharType="end"/>
      </w:r>
    </w:p>
    <w:p w14:paraId="2892B338" w14:textId="658E19F6" w:rsidR="00885EC3" w:rsidRDefault="00885EC3">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_Toc73782018 \h </w:instrText>
      </w:r>
      <w:r>
        <w:fldChar w:fldCharType="separate"/>
      </w:r>
      <w:r>
        <w:t>13</w:t>
      </w:r>
      <w:r>
        <w:fldChar w:fldCharType="end"/>
      </w:r>
    </w:p>
    <w:p w14:paraId="1EF24316" w14:textId="40DFE646" w:rsidR="00885EC3" w:rsidRDefault="00885EC3">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_Toc73782019 \h </w:instrText>
      </w:r>
      <w:r>
        <w:fldChar w:fldCharType="separate"/>
      </w:r>
      <w:r>
        <w:t>14</w:t>
      </w:r>
      <w:r>
        <w:fldChar w:fldCharType="end"/>
      </w:r>
    </w:p>
    <w:p w14:paraId="4F04715E" w14:textId="35DDE9D3" w:rsidR="00885EC3" w:rsidRDefault="00885EC3">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_Toc73782020 \h </w:instrText>
      </w:r>
      <w:r>
        <w:fldChar w:fldCharType="separate"/>
      </w:r>
      <w:r>
        <w:t>14</w:t>
      </w:r>
      <w:r>
        <w:fldChar w:fldCharType="end"/>
      </w:r>
    </w:p>
    <w:p w14:paraId="787DFCD6" w14:textId="6ECC39A8" w:rsidR="00885EC3" w:rsidRDefault="00885EC3">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 xml:space="preserve">Solution#3: </w:t>
      </w:r>
      <w:r w:rsidRPr="00DB1F30">
        <w:rPr>
          <w:lang w:val="en-US"/>
        </w:rPr>
        <w:t>Use of multicast address on local link</w:t>
      </w:r>
      <w:r>
        <w:tab/>
      </w:r>
      <w:r>
        <w:fldChar w:fldCharType="begin" w:fldLock="1"/>
      </w:r>
      <w:r>
        <w:instrText xml:space="preserve"> PAGEREF _Toc73782021 \h </w:instrText>
      </w:r>
      <w:r>
        <w:fldChar w:fldCharType="separate"/>
      </w:r>
      <w:r>
        <w:t>15</w:t>
      </w:r>
      <w:r>
        <w:fldChar w:fldCharType="end"/>
      </w:r>
    </w:p>
    <w:p w14:paraId="145987D8" w14:textId="464B7F1A" w:rsidR="00885EC3" w:rsidRDefault="00885EC3">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_Toc73782022 \h </w:instrText>
      </w:r>
      <w:r>
        <w:fldChar w:fldCharType="separate"/>
      </w:r>
      <w:r>
        <w:t>15</w:t>
      </w:r>
      <w:r>
        <w:fldChar w:fldCharType="end"/>
      </w:r>
    </w:p>
    <w:p w14:paraId="49BD24BD" w14:textId="30F69632" w:rsidR="00885EC3" w:rsidRDefault="00885EC3">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_Toc73782023 \h </w:instrText>
      </w:r>
      <w:r>
        <w:fldChar w:fldCharType="separate"/>
      </w:r>
      <w:r>
        <w:t>15</w:t>
      </w:r>
      <w:r>
        <w:fldChar w:fldCharType="end"/>
      </w:r>
    </w:p>
    <w:p w14:paraId="78373422" w14:textId="0E14C8AD" w:rsidR="00885EC3" w:rsidRDefault="00885EC3">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_Toc73782024 \h </w:instrText>
      </w:r>
      <w:r>
        <w:fldChar w:fldCharType="separate"/>
      </w:r>
      <w:r>
        <w:t>15</w:t>
      </w:r>
      <w:r>
        <w:fldChar w:fldCharType="end"/>
      </w:r>
    </w:p>
    <w:p w14:paraId="78D7F582" w14:textId="62246F99" w:rsidR="00885EC3" w:rsidRDefault="00885EC3">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 Solution#4: </w:t>
      </w:r>
      <w:r w:rsidRPr="00DB1F30">
        <w:rPr>
          <w:lang w:val="en-US"/>
        </w:rPr>
        <w:t xml:space="preserve">Direct unicast DNS queries to </w:t>
      </w:r>
      <w:r w:rsidRPr="00DB1F30">
        <w:rPr>
          <w:rFonts w:eastAsia="SimSun"/>
          <w:lang w:eastAsia="zh-CN"/>
        </w:rPr>
        <w:t>the target node</w:t>
      </w:r>
      <w:r>
        <w:tab/>
      </w:r>
      <w:r>
        <w:fldChar w:fldCharType="begin" w:fldLock="1"/>
      </w:r>
      <w:r>
        <w:instrText xml:space="preserve"> PAGEREF _Toc73782025 \h </w:instrText>
      </w:r>
      <w:r>
        <w:fldChar w:fldCharType="separate"/>
      </w:r>
      <w:r>
        <w:t>16</w:t>
      </w:r>
      <w:r>
        <w:fldChar w:fldCharType="end"/>
      </w:r>
    </w:p>
    <w:p w14:paraId="0FF2717E" w14:textId="1010775D" w:rsidR="00885EC3" w:rsidRDefault="00885EC3">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_Toc73782026 \h </w:instrText>
      </w:r>
      <w:r>
        <w:fldChar w:fldCharType="separate"/>
      </w:r>
      <w:r>
        <w:t>16</w:t>
      </w:r>
      <w:r>
        <w:fldChar w:fldCharType="end"/>
      </w:r>
    </w:p>
    <w:p w14:paraId="62F8AC96" w14:textId="147197E2" w:rsidR="00885EC3" w:rsidRDefault="00885EC3">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_Toc73782027 \h </w:instrText>
      </w:r>
      <w:r>
        <w:fldChar w:fldCharType="separate"/>
      </w:r>
      <w:r>
        <w:t>16</w:t>
      </w:r>
      <w:r>
        <w:fldChar w:fldCharType="end"/>
      </w:r>
    </w:p>
    <w:p w14:paraId="7901F112" w14:textId="432D8EC3" w:rsidR="00885EC3" w:rsidRDefault="00885EC3">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_Toc73782028 \h </w:instrText>
      </w:r>
      <w:r>
        <w:fldChar w:fldCharType="separate"/>
      </w:r>
      <w:r>
        <w:t>16</w:t>
      </w:r>
      <w:r>
        <w:fldChar w:fldCharType="end"/>
      </w:r>
    </w:p>
    <w:p w14:paraId="5A8A4609" w14:textId="3741FCC7" w:rsidR="00885EC3" w:rsidRDefault="00885EC3">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_Toc73782029 \h </w:instrText>
      </w:r>
      <w:r>
        <w:fldChar w:fldCharType="separate"/>
      </w:r>
      <w:r>
        <w:t>17</w:t>
      </w:r>
      <w:r>
        <w:fldChar w:fldCharType="end"/>
      </w:r>
    </w:p>
    <w:p w14:paraId="05ADA2E9" w14:textId="594382FF" w:rsidR="00885EC3" w:rsidRDefault="00885EC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sidRPr="00DB1F30">
        <w:rPr>
          <w:lang w:val="en-US"/>
        </w:rPr>
        <w:t xml:space="preserve">SCTP based solution#5 – </w:t>
      </w:r>
      <w:r w:rsidRPr="00DB1F30">
        <w:rPr>
          <w:rFonts w:eastAsia="SimSun"/>
          <w:lang w:val="en-US" w:eastAsia="zh-CN"/>
        </w:rPr>
        <w:t>SCTP Multiplexer (Port)</w:t>
      </w:r>
      <w:r>
        <w:tab/>
      </w:r>
      <w:r>
        <w:fldChar w:fldCharType="begin" w:fldLock="1"/>
      </w:r>
      <w:r>
        <w:instrText xml:space="preserve"> PAGEREF _Toc73782030 \h </w:instrText>
      </w:r>
      <w:r>
        <w:fldChar w:fldCharType="separate"/>
      </w:r>
      <w:r>
        <w:t>17</w:t>
      </w:r>
      <w:r>
        <w:fldChar w:fldCharType="end"/>
      </w:r>
    </w:p>
    <w:p w14:paraId="714F7DBD" w14:textId="4C725C22" w:rsidR="00885EC3" w:rsidRDefault="00885EC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_Toc73782031 \h </w:instrText>
      </w:r>
      <w:r>
        <w:fldChar w:fldCharType="separate"/>
      </w:r>
      <w:r>
        <w:t>17</w:t>
      </w:r>
      <w:r>
        <w:fldChar w:fldCharType="end"/>
      </w:r>
    </w:p>
    <w:p w14:paraId="1197A53D" w14:textId="514E4C8B" w:rsidR="00885EC3" w:rsidRDefault="00885EC3">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_Toc73782032 \h </w:instrText>
      </w:r>
      <w:r>
        <w:fldChar w:fldCharType="separate"/>
      </w:r>
      <w:r>
        <w:t>19</w:t>
      </w:r>
      <w:r>
        <w:fldChar w:fldCharType="end"/>
      </w:r>
    </w:p>
    <w:p w14:paraId="01AAC618" w14:textId="1553D24A" w:rsidR="00885EC3" w:rsidRDefault="00885EC3">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_Toc73782033 \h </w:instrText>
      </w:r>
      <w:r>
        <w:fldChar w:fldCharType="separate"/>
      </w:r>
      <w:r>
        <w:t>19</w:t>
      </w:r>
      <w:r>
        <w:fldChar w:fldCharType="end"/>
      </w:r>
    </w:p>
    <w:p w14:paraId="0F7E2B49" w14:textId="5ED13187" w:rsidR="00885EC3" w:rsidRDefault="00885EC3">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 xml:space="preserve">Guidelines for </w:t>
      </w:r>
      <w:r w:rsidRPr="00DB1F30">
        <w:rPr>
          <w:lang w:val="en-US"/>
        </w:rPr>
        <w:t xml:space="preserve">SCTP </w:t>
      </w:r>
      <w:r>
        <w:t>based solution#5</w:t>
      </w:r>
      <w:r>
        <w:tab/>
      </w:r>
      <w:r>
        <w:fldChar w:fldCharType="begin" w:fldLock="1"/>
      </w:r>
      <w:r>
        <w:instrText xml:space="preserve"> PAGEREF _Toc73782034 \h </w:instrText>
      </w:r>
      <w:r>
        <w:fldChar w:fldCharType="separate"/>
      </w:r>
      <w:r>
        <w:t>20</w:t>
      </w:r>
      <w:r>
        <w:fldChar w:fldCharType="end"/>
      </w:r>
    </w:p>
    <w:p w14:paraId="764F5B92" w14:textId="7BEFFA4E" w:rsidR="00885EC3" w:rsidRDefault="00885EC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t>3GPP allocated port number solution#6</w:t>
      </w:r>
      <w:r>
        <w:tab/>
      </w:r>
      <w:r>
        <w:fldChar w:fldCharType="begin" w:fldLock="1"/>
      </w:r>
      <w:r>
        <w:instrText xml:space="preserve"> PAGEREF _Toc73782035 \h </w:instrText>
      </w:r>
      <w:r>
        <w:fldChar w:fldCharType="separate"/>
      </w:r>
      <w:r>
        <w:t>20</w:t>
      </w:r>
      <w:r>
        <w:fldChar w:fldCharType="end"/>
      </w:r>
    </w:p>
    <w:p w14:paraId="5D78EEE4" w14:textId="30B804F8" w:rsidR="00885EC3" w:rsidRDefault="00885EC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_Toc73782036 \h </w:instrText>
      </w:r>
      <w:r>
        <w:fldChar w:fldCharType="separate"/>
      </w:r>
      <w:r>
        <w:t>20</w:t>
      </w:r>
      <w:r>
        <w:fldChar w:fldCharType="end"/>
      </w:r>
    </w:p>
    <w:p w14:paraId="03718E9A" w14:textId="3E162CDE" w:rsidR="00885EC3" w:rsidRDefault="00885EC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_Toc73782037 \h </w:instrText>
      </w:r>
      <w:r>
        <w:fldChar w:fldCharType="separate"/>
      </w:r>
      <w:r>
        <w:t>20</w:t>
      </w:r>
      <w:r>
        <w:fldChar w:fldCharType="end"/>
      </w:r>
    </w:p>
    <w:p w14:paraId="36786165" w14:textId="0152C2BD" w:rsidR="00885EC3" w:rsidRDefault="00885EC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_Toc73782038 \h </w:instrText>
      </w:r>
      <w:r>
        <w:fldChar w:fldCharType="separate"/>
      </w:r>
      <w:r>
        <w:t>21</w:t>
      </w:r>
      <w:r>
        <w:fldChar w:fldCharType="end"/>
      </w:r>
    </w:p>
    <w:p w14:paraId="433D230D" w14:textId="0D14B83D" w:rsidR="00885EC3" w:rsidRDefault="00885EC3">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 xml:space="preserve">Guidelines for 3GPP allocated port number </w:t>
      </w:r>
      <w:r w:rsidRPr="00DB1F30">
        <w:rPr>
          <w:lang w:val="en-US"/>
        </w:rPr>
        <w:t>solution#6</w:t>
      </w:r>
      <w:r>
        <w:tab/>
      </w:r>
      <w:r>
        <w:fldChar w:fldCharType="begin" w:fldLock="1"/>
      </w:r>
      <w:r>
        <w:instrText xml:space="preserve"> PAGEREF _Toc73782039 \h </w:instrText>
      </w:r>
      <w:r>
        <w:fldChar w:fldCharType="separate"/>
      </w:r>
      <w:r>
        <w:t>21</w:t>
      </w:r>
      <w:r>
        <w:fldChar w:fldCharType="end"/>
      </w:r>
    </w:p>
    <w:p w14:paraId="1B768EE1" w14:textId="60E6C883" w:rsidR="00885EC3" w:rsidRDefault="00885EC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t>OAM allocated port number solution#7</w:t>
      </w:r>
      <w:r>
        <w:tab/>
      </w:r>
      <w:r>
        <w:fldChar w:fldCharType="begin" w:fldLock="1"/>
      </w:r>
      <w:r>
        <w:instrText xml:space="preserve"> PAGEREF _Toc73782040 \h </w:instrText>
      </w:r>
      <w:r>
        <w:fldChar w:fldCharType="separate"/>
      </w:r>
      <w:r>
        <w:t>21</w:t>
      </w:r>
      <w:r>
        <w:fldChar w:fldCharType="end"/>
      </w:r>
    </w:p>
    <w:p w14:paraId="2E540975" w14:textId="0A6B6B7C" w:rsidR="00885EC3" w:rsidRDefault="00885EC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_Toc73782041 \h </w:instrText>
      </w:r>
      <w:r>
        <w:fldChar w:fldCharType="separate"/>
      </w:r>
      <w:r>
        <w:t>21</w:t>
      </w:r>
      <w:r>
        <w:fldChar w:fldCharType="end"/>
      </w:r>
    </w:p>
    <w:p w14:paraId="68FB9E6D" w14:textId="36CDD236" w:rsidR="00885EC3" w:rsidRDefault="00885EC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_Toc73782042 \h </w:instrText>
      </w:r>
      <w:r>
        <w:fldChar w:fldCharType="separate"/>
      </w:r>
      <w:r>
        <w:t>22</w:t>
      </w:r>
      <w:r>
        <w:fldChar w:fldCharType="end"/>
      </w:r>
    </w:p>
    <w:p w14:paraId="17F99C08" w14:textId="578E7533" w:rsidR="00885EC3" w:rsidRDefault="00885EC3">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_Toc73782043 \h </w:instrText>
      </w:r>
      <w:r>
        <w:fldChar w:fldCharType="separate"/>
      </w:r>
      <w:r>
        <w:t>22</w:t>
      </w:r>
      <w:r>
        <w:fldChar w:fldCharType="end"/>
      </w:r>
    </w:p>
    <w:p w14:paraId="5DE3AFFA" w14:textId="14C720FD" w:rsidR="00885EC3" w:rsidRDefault="00885EC3">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 xml:space="preserve">Guidelines for OAM allocated port number </w:t>
      </w:r>
      <w:r w:rsidRPr="00DB1F30">
        <w:rPr>
          <w:lang w:val="en-US"/>
        </w:rPr>
        <w:t>solution7</w:t>
      </w:r>
      <w:r>
        <w:tab/>
      </w:r>
      <w:r>
        <w:fldChar w:fldCharType="begin" w:fldLock="1"/>
      </w:r>
      <w:r>
        <w:instrText xml:space="preserve"> PAGEREF _Toc73782044 \h </w:instrText>
      </w:r>
      <w:r>
        <w:fldChar w:fldCharType="separate"/>
      </w:r>
      <w:r>
        <w:t>23</w:t>
      </w:r>
      <w:r>
        <w:fldChar w:fldCharType="end"/>
      </w:r>
    </w:p>
    <w:p w14:paraId="02E2F832" w14:textId="626F8C0D" w:rsidR="00885EC3" w:rsidRDefault="00885EC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t>Port Registration and Retrieval via NRF solution#8</w:t>
      </w:r>
      <w:r>
        <w:tab/>
      </w:r>
      <w:r>
        <w:fldChar w:fldCharType="begin" w:fldLock="1"/>
      </w:r>
      <w:r>
        <w:instrText xml:space="preserve"> PAGEREF _Toc73782045 \h </w:instrText>
      </w:r>
      <w:r>
        <w:fldChar w:fldCharType="separate"/>
      </w:r>
      <w:r>
        <w:t>23</w:t>
      </w:r>
      <w:r>
        <w:fldChar w:fldCharType="end"/>
      </w:r>
    </w:p>
    <w:p w14:paraId="585838A1" w14:textId="22C3142B" w:rsidR="00885EC3" w:rsidRDefault="00885EC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_Toc73782046 \h </w:instrText>
      </w:r>
      <w:r>
        <w:fldChar w:fldCharType="separate"/>
      </w:r>
      <w:r>
        <w:t>23</w:t>
      </w:r>
      <w:r>
        <w:fldChar w:fldCharType="end"/>
      </w:r>
    </w:p>
    <w:p w14:paraId="4B81679C" w14:textId="4848E001" w:rsidR="00885EC3" w:rsidRDefault="00885EC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_Toc73782047 \h </w:instrText>
      </w:r>
      <w:r>
        <w:fldChar w:fldCharType="separate"/>
      </w:r>
      <w:r>
        <w:t>23</w:t>
      </w:r>
      <w:r>
        <w:fldChar w:fldCharType="end"/>
      </w:r>
    </w:p>
    <w:p w14:paraId="3E70A476" w14:textId="7132FC11" w:rsidR="00885EC3" w:rsidRDefault="00885EC3">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_Toc73782048 \h </w:instrText>
      </w:r>
      <w:r>
        <w:fldChar w:fldCharType="separate"/>
      </w:r>
      <w:r>
        <w:t>23</w:t>
      </w:r>
      <w:r>
        <w:fldChar w:fldCharType="end"/>
      </w:r>
    </w:p>
    <w:p w14:paraId="02622614" w14:textId="6DE54CDC" w:rsidR="00885EC3" w:rsidRDefault="00885EC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Guidelines for Port Registration and Retrieval via NRF </w:t>
      </w:r>
      <w:r w:rsidRPr="00DB1F30">
        <w:rPr>
          <w:lang w:val="en-US"/>
        </w:rPr>
        <w:t>solution#8</w:t>
      </w:r>
      <w:r>
        <w:tab/>
      </w:r>
      <w:r>
        <w:fldChar w:fldCharType="begin" w:fldLock="1"/>
      </w:r>
      <w:r>
        <w:instrText xml:space="preserve"> PAGEREF _Toc73782049 \h </w:instrText>
      </w:r>
      <w:r>
        <w:fldChar w:fldCharType="separate"/>
      </w:r>
      <w:r>
        <w:t>24</w:t>
      </w:r>
      <w:r>
        <w:fldChar w:fldCharType="end"/>
      </w:r>
    </w:p>
    <w:p w14:paraId="0A5B6D43" w14:textId="59E40E19" w:rsidR="00885EC3" w:rsidRDefault="00885EC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Summary</w:t>
      </w:r>
      <w:r>
        <w:tab/>
      </w:r>
      <w:r>
        <w:fldChar w:fldCharType="begin" w:fldLock="1"/>
      </w:r>
      <w:r>
        <w:instrText xml:space="preserve"> PAGEREF _Toc73782050 \h </w:instrText>
      </w:r>
      <w:r>
        <w:fldChar w:fldCharType="separate"/>
      </w:r>
      <w:r>
        <w:t>24</w:t>
      </w:r>
      <w:r>
        <w:fldChar w:fldCharType="end"/>
      </w:r>
    </w:p>
    <w:p w14:paraId="707B6C52" w14:textId="46ABB0CE" w:rsidR="00885EC3" w:rsidRDefault="00885EC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_Toc73782051 \h </w:instrText>
      </w:r>
      <w:r>
        <w:fldChar w:fldCharType="separate"/>
      </w:r>
      <w:r>
        <w:t>24</w:t>
      </w:r>
      <w:r>
        <w:fldChar w:fldCharType="end"/>
      </w:r>
    </w:p>
    <w:p w14:paraId="49F77379" w14:textId="3F214AA5" w:rsidR="00885EC3" w:rsidRDefault="00885EC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TBD</w:t>
      </w:r>
      <w:r>
        <w:tab/>
      </w:r>
      <w:r>
        <w:fldChar w:fldCharType="begin" w:fldLock="1"/>
      </w:r>
      <w:r>
        <w:instrText xml:space="preserve"> PAGEREF _Toc73782052 \h </w:instrText>
      </w:r>
      <w:r>
        <w:fldChar w:fldCharType="separate"/>
      </w:r>
      <w:r>
        <w:t>24</w:t>
      </w:r>
      <w:r>
        <w:fldChar w:fldCharType="end"/>
      </w:r>
    </w:p>
    <w:p w14:paraId="3515D707" w14:textId="4EEC7A36" w:rsidR="00885EC3" w:rsidRDefault="00885EC3">
      <w:pPr>
        <w:pStyle w:val="TOC9"/>
        <w:rPr>
          <w:rFonts w:asciiTheme="minorHAnsi" w:eastAsiaTheme="minorEastAsia" w:hAnsiTheme="minorHAnsi" w:cstheme="minorBidi"/>
          <w:b w:val="0"/>
          <w:szCs w:val="22"/>
          <w:lang w:eastAsia="en-GB"/>
        </w:rPr>
      </w:pPr>
      <w:r>
        <w:lastRenderedPageBreak/>
        <w:t>Annex A:</w:t>
      </w:r>
      <w:r>
        <w:tab/>
        <w:t>IANA port allocation policy</w:t>
      </w:r>
      <w:r>
        <w:tab/>
      </w:r>
      <w:r>
        <w:fldChar w:fldCharType="begin" w:fldLock="1"/>
      </w:r>
      <w:r>
        <w:instrText xml:space="preserve"> PAGEREF _Toc73782053 \h </w:instrText>
      </w:r>
      <w:r>
        <w:fldChar w:fldCharType="separate"/>
      </w:r>
      <w:r>
        <w:t>24</w:t>
      </w:r>
      <w:r>
        <w:fldChar w:fldCharType="end"/>
      </w:r>
    </w:p>
    <w:p w14:paraId="21E6FADE" w14:textId="599CE2CA" w:rsidR="00885EC3" w:rsidRDefault="00885EC3">
      <w:pPr>
        <w:pStyle w:val="TOC9"/>
        <w:rPr>
          <w:rFonts w:asciiTheme="minorHAnsi" w:eastAsiaTheme="minorEastAsia" w:hAnsiTheme="minorHAnsi" w:cstheme="minorBidi"/>
          <w:b w:val="0"/>
          <w:szCs w:val="22"/>
          <w:lang w:eastAsia="en-GB"/>
        </w:rPr>
      </w:pPr>
      <w:r>
        <w:t>Annex B:</w:t>
      </w:r>
      <w:r>
        <w:tab/>
      </w:r>
      <w:r w:rsidRPr="00DB1F30">
        <w:rPr>
          <w:lang w:val="en-US"/>
        </w:rPr>
        <w:t>Port number use</w:t>
      </w:r>
      <w:r>
        <w:tab/>
      </w:r>
      <w:r>
        <w:fldChar w:fldCharType="begin" w:fldLock="1"/>
      </w:r>
      <w:r>
        <w:instrText xml:space="preserve"> PAGEREF _Toc73782054 \h </w:instrText>
      </w:r>
      <w:r>
        <w:fldChar w:fldCharType="separate"/>
      </w:r>
      <w:r>
        <w:t>25</w:t>
      </w:r>
      <w:r>
        <w:fldChar w:fldCharType="end"/>
      </w:r>
    </w:p>
    <w:p w14:paraId="3532C987" w14:textId="20B9E065" w:rsidR="00885EC3" w:rsidRDefault="00885EC3">
      <w:pPr>
        <w:pStyle w:val="TOC2"/>
        <w:rPr>
          <w:rFonts w:asciiTheme="minorHAnsi" w:eastAsiaTheme="minorEastAsia" w:hAnsiTheme="minorHAnsi" w:cstheme="minorBidi"/>
          <w:sz w:val="22"/>
          <w:szCs w:val="22"/>
          <w:lang w:eastAsia="en-GB"/>
        </w:rPr>
      </w:pPr>
      <w:r w:rsidRPr="00885EC3">
        <w:t>B.1</w:t>
      </w:r>
      <w:r w:rsidRPr="00885EC3">
        <w:rPr>
          <w:rFonts w:asciiTheme="minorHAnsi" w:eastAsiaTheme="minorEastAsia" w:hAnsiTheme="minorHAnsi" w:cstheme="minorBidi"/>
          <w:sz w:val="22"/>
          <w:szCs w:val="22"/>
          <w:lang w:eastAsia="en-GB"/>
        </w:rPr>
        <w:tab/>
      </w:r>
      <w:r w:rsidRPr="00DB1F30">
        <w:rPr>
          <w:lang w:val="en-US"/>
        </w:rPr>
        <w:t>General</w:t>
      </w:r>
      <w:r>
        <w:tab/>
      </w:r>
      <w:r>
        <w:fldChar w:fldCharType="begin" w:fldLock="1"/>
      </w:r>
      <w:r>
        <w:instrText xml:space="preserve"> PAGEREF _Toc73782055 \h </w:instrText>
      </w:r>
      <w:r>
        <w:fldChar w:fldCharType="separate"/>
      </w:r>
      <w:r>
        <w:t>25</w:t>
      </w:r>
      <w:r>
        <w:fldChar w:fldCharType="end"/>
      </w:r>
    </w:p>
    <w:p w14:paraId="786A0054" w14:textId="3160E3DD" w:rsidR="00885EC3" w:rsidRDefault="00885EC3">
      <w:pPr>
        <w:pStyle w:val="TOC3"/>
        <w:rPr>
          <w:rFonts w:asciiTheme="minorHAnsi" w:eastAsiaTheme="minorEastAsia" w:hAnsiTheme="minorHAnsi" w:cstheme="minorBidi"/>
          <w:sz w:val="22"/>
          <w:szCs w:val="22"/>
          <w:lang w:eastAsia="en-GB"/>
        </w:rPr>
      </w:pPr>
      <w:r w:rsidRPr="00885EC3">
        <w:t>B.2</w:t>
      </w:r>
      <w:r w:rsidRPr="00885EC3">
        <w:rPr>
          <w:rFonts w:asciiTheme="minorHAnsi" w:eastAsiaTheme="minorEastAsia" w:hAnsiTheme="minorHAnsi" w:cstheme="minorBidi"/>
          <w:sz w:val="22"/>
          <w:szCs w:val="22"/>
          <w:lang w:eastAsia="en-GB"/>
        </w:rPr>
        <w:tab/>
      </w:r>
      <w:r w:rsidRPr="00DB1F30">
        <w:rPr>
          <w:lang w:val="en-US"/>
        </w:rPr>
        <w:t>Port number ranges</w:t>
      </w:r>
      <w:r>
        <w:tab/>
      </w:r>
      <w:r>
        <w:fldChar w:fldCharType="begin" w:fldLock="1"/>
      </w:r>
      <w:r>
        <w:instrText xml:space="preserve"> PAGEREF _Toc73782056 \h </w:instrText>
      </w:r>
      <w:r>
        <w:fldChar w:fldCharType="separate"/>
      </w:r>
      <w:r>
        <w:t>25</w:t>
      </w:r>
      <w:r>
        <w:fldChar w:fldCharType="end"/>
      </w:r>
    </w:p>
    <w:p w14:paraId="159B90E0" w14:textId="51401120" w:rsidR="00885EC3" w:rsidRDefault="00885EC3">
      <w:pPr>
        <w:pStyle w:val="TOC2"/>
        <w:rPr>
          <w:rFonts w:asciiTheme="minorHAnsi" w:eastAsiaTheme="minorEastAsia" w:hAnsiTheme="minorHAnsi" w:cstheme="minorBidi"/>
          <w:sz w:val="22"/>
          <w:szCs w:val="22"/>
          <w:lang w:eastAsia="en-GB"/>
        </w:rPr>
      </w:pPr>
      <w:r w:rsidRPr="00885EC3">
        <w:t>B.3</w:t>
      </w:r>
      <w:r w:rsidRPr="00885EC3">
        <w:rPr>
          <w:rFonts w:asciiTheme="minorHAnsi" w:eastAsiaTheme="minorEastAsia" w:hAnsiTheme="minorHAnsi" w:cstheme="minorBidi"/>
          <w:sz w:val="22"/>
          <w:szCs w:val="22"/>
          <w:lang w:eastAsia="en-GB"/>
        </w:rPr>
        <w:tab/>
      </w:r>
      <w:r w:rsidRPr="00DB1F30">
        <w:rPr>
          <w:lang w:val="en-US"/>
        </w:rPr>
        <w:t>Service identified by port number not assigned by IANA</w:t>
      </w:r>
      <w:r>
        <w:tab/>
      </w:r>
      <w:r>
        <w:fldChar w:fldCharType="begin" w:fldLock="1"/>
      </w:r>
      <w:r>
        <w:instrText xml:space="preserve"> PAGEREF _Toc73782057 \h </w:instrText>
      </w:r>
      <w:r>
        <w:fldChar w:fldCharType="separate"/>
      </w:r>
      <w:r>
        <w:t>26</w:t>
      </w:r>
      <w:r>
        <w:fldChar w:fldCharType="end"/>
      </w:r>
    </w:p>
    <w:p w14:paraId="0C11ACAE" w14:textId="2D38F4F7" w:rsidR="00885EC3" w:rsidRDefault="00885EC3">
      <w:pPr>
        <w:pStyle w:val="TOC9"/>
        <w:rPr>
          <w:rFonts w:asciiTheme="minorHAnsi" w:eastAsiaTheme="minorEastAsia" w:hAnsiTheme="minorHAnsi" w:cstheme="minorBidi"/>
          <w:b w:val="0"/>
          <w:szCs w:val="22"/>
          <w:lang w:eastAsia="en-GB"/>
        </w:rPr>
      </w:pPr>
      <w:r>
        <w:t>Annex C:</w:t>
      </w:r>
      <w:r>
        <w:tab/>
        <w:t>IANA procedures for Service Name and Port Number registry management</w:t>
      </w:r>
      <w:r>
        <w:tab/>
      </w:r>
      <w:r>
        <w:fldChar w:fldCharType="begin" w:fldLock="1"/>
      </w:r>
      <w:r>
        <w:instrText xml:space="preserve"> PAGEREF _Toc73782058 \h </w:instrText>
      </w:r>
      <w:r>
        <w:fldChar w:fldCharType="separate"/>
      </w:r>
      <w:r>
        <w:t>27</w:t>
      </w:r>
      <w:r>
        <w:fldChar w:fldCharType="end"/>
      </w:r>
    </w:p>
    <w:p w14:paraId="1D1A57BE" w14:textId="03065A37" w:rsidR="00885EC3" w:rsidRDefault="00885EC3">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_Toc73782059 \h </w:instrText>
      </w:r>
      <w:r>
        <w:fldChar w:fldCharType="separate"/>
      </w:r>
      <w:r>
        <w:t>27</w:t>
      </w:r>
      <w:r>
        <w:fldChar w:fldCharType="end"/>
      </w:r>
    </w:p>
    <w:p w14:paraId="16A4E746" w14:textId="3DADB420" w:rsidR="00885EC3" w:rsidRDefault="00885EC3">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_Toc73782060 \h </w:instrText>
      </w:r>
      <w:r>
        <w:fldChar w:fldCharType="separate"/>
      </w:r>
      <w:r>
        <w:t>27</w:t>
      </w:r>
      <w:r>
        <w:fldChar w:fldCharType="end"/>
      </w:r>
    </w:p>
    <w:p w14:paraId="4F491456" w14:textId="6522D65C" w:rsidR="00885EC3" w:rsidRDefault="00885EC3">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_Toc73782061 \h </w:instrText>
      </w:r>
      <w:r>
        <w:fldChar w:fldCharType="separate"/>
      </w:r>
      <w:r>
        <w:t>28</w:t>
      </w:r>
      <w:r>
        <w:fldChar w:fldCharType="end"/>
      </w:r>
    </w:p>
    <w:p w14:paraId="419E1204" w14:textId="046C9CC2" w:rsidR="00885EC3" w:rsidRDefault="00885EC3">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_Toc73782062 \h </w:instrText>
      </w:r>
      <w:r>
        <w:fldChar w:fldCharType="separate"/>
      </w:r>
      <w:r>
        <w:t>28</w:t>
      </w:r>
      <w:r>
        <w:fldChar w:fldCharType="end"/>
      </w:r>
    </w:p>
    <w:p w14:paraId="6825F712" w14:textId="53FAA4BE" w:rsidR="00885EC3" w:rsidRDefault="00885EC3">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_Toc73782063 \h </w:instrText>
      </w:r>
      <w:r>
        <w:fldChar w:fldCharType="separate"/>
      </w:r>
      <w:r>
        <w:t>30</w:t>
      </w:r>
      <w:r>
        <w:fldChar w:fldCharType="end"/>
      </w:r>
    </w:p>
    <w:p w14:paraId="138462A8" w14:textId="2A6EDC57" w:rsidR="00885EC3" w:rsidRDefault="00885EC3" w:rsidP="00885EC3">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_Toc73782064 \h </w:instrText>
      </w:r>
      <w:r>
        <w:fldChar w:fldCharType="separate"/>
      </w:r>
      <w:r>
        <w:t>32</w:t>
      </w:r>
      <w:r>
        <w:fldChar w:fldCharType="end"/>
      </w:r>
    </w:p>
    <w:p w14:paraId="557CCF3C" w14:textId="58C976D6" w:rsidR="00495D4A" w:rsidRPr="0090769B" w:rsidRDefault="00407C32" w:rsidP="00495D4A">
      <w:r>
        <w:rPr>
          <w:noProof/>
          <w:sz w:val="22"/>
        </w:rPr>
        <w:fldChar w:fldCharType="end"/>
      </w:r>
    </w:p>
    <w:p w14:paraId="30270A0A" w14:textId="77777777" w:rsidR="004519CC" w:rsidRDefault="00495D4A" w:rsidP="004519CC">
      <w:pPr>
        <w:pStyle w:val="Guidance"/>
      </w:pPr>
      <w:r w:rsidRPr="0090769B">
        <w:br w:type="page"/>
      </w:r>
      <w:bookmarkStart w:id="15" w:name="foreword"/>
      <w:bookmarkEnd w:id="15"/>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6" w:name="_Toc2086433"/>
      <w:bookmarkStart w:id="17" w:name="_Toc70082171"/>
      <w:bookmarkStart w:id="18" w:name="_Toc70927179"/>
      <w:bookmarkStart w:id="19" w:name="_Toc73782001"/>
      <w:r w:rsidRPr="004D3578">
        <w:t>Foreword</w:t>
      </w:r>
      <w:bookmarkEnd w:id="16"/>
      <w:bookmarkEnd w:id="17"/>
      <w:bookmarkEnd w:id="18"/>
      <w:bookmarkEnd w:id="19"/>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20" w:name="spectype3"/>
      <w:r w:rsidRPr="004519CC">
        <w:t>Report</w:t>
      </w:r>
      <w:bookmarkEnd w:id="20"/>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Version x.y.z</w:t>
      </w:r>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lastRenderedPageBreak/>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1" w:name="introduction"/>
      <w:bookmarkStart w:id="22" w:name="_Toc2086434"/>
      <w:bookmarkStart w:id="23" w:name="_Toc52362724"/>
      <w:bookmarkStart w:id="24" w:name="_Toc70082172"/>
      <w:bookmarkStart w:id="25" w:name="_Toc70927180"/>
      <w:bookmarkStart w:id="26" w:name="_Toc73782002"/>
      <w:bookmarkEnd w:id="21"/>
      <w:r w:rsidRPr="004D3578">
        <w:t>Introduction</w:t>
      </w:r>
      <w:bookmarkEnd w:id="22"/>
      <w:bookmarkEnd w:id="23"/>
      <w:bookmarkEnd w:id="24"/>
      <w:bookmarkEnd w:id="25"/>
      <w:bookmarkEnd w:id="26"/>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7" w:name="scope"/>
      <w:bookmarkStart w:id="28" w:name="references"/>
      <w:bookmarkStart w:id="29" w:name="_Toc70082173"/>
      <w:bookmarkStart w:id="30" w:name="_Toc70927181"/>
      <w:bookmarkStart w:id="31" w:name="_Toc73782003"/>
      <w:bookmarkStart w:id="32" w:name="_Toc2086436"/>
      <w:bookmarkEnd w:id="27"/>
      <w:bookmarkEnd w:id="28"/>
      <w:r w:rsidR="00E76BCA" w:rsidRPr="004D3578">
        <w:lastRenderedPageBreak/>
        <w:t>1</w:t>
      </w:r>
      <w:r w:rsidR="00E76BCA" w:rsidRPr="004D3578">
        <w:tab/>
        <w:t>Scope</w:t>
      </w:r>
      <w:bookmarkEnd w:id="29"/>
      <w:bookmarkEnd w:id="30"/>
      <w:bookmarkEnd w:id="31"/>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3" w:name="definitions"/>
      <w:bookmarkStart w:id="34" w:name="_Toc52362726"/>
      <w:bookmarkStart w:id="35" w:name="_Toc70082174"/>
      <w:bookmarkStart w:id="36" w:name="_Toc70927182"/>
      <w:bookmarkStart w:id="37" w:name="_Toc73782004"/>
      <w:bookmarkStart w:id="38" w:name="_Toc2086437"/>
      <w:bookmarkEnd w:id="32"/>
      <w:bookmarkEnd w:id="33"/>
      <w:r w:rsidRPr="004D3578">
        <w:t>2</w:t>
      </w:r>
      <w:r w:rsidRPr="004D3578">
        <w:tab/>
        <w:t>References</w:t>
      </w:r>
      <w:bookmarkEnd w:id="34"/>
      <w:bookmarkEnd w:id="35"/>
      <w:bookmarkEnd w:id="36"/>
      <w:bookmarkEnd w:id="37"/>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9" w:name="_Toc70082175"/>
      <w:bookmarkStart w:id="40" w:name="_Toc70927183"/>
      <w:bookmarkStart w:id="41" w:name="_Toc73782005"/>
      <w:r w:rsidRPr="004D3578">
        <w:lastRenderedPageBreak/>
        <w:t>3</w:t>
      </w:r>
      <w:r w:rsidRPr="004D3578">
        <w:tab/>
        <w:t>Definitions</w:t>
      </w:r>
      <w:r>
        <w:t xml:space="preserve"> of terms, symbols and abbreviations</w:t>
      </w:r>
      <w:bookmarkEnd w:id="38"/>
      <w:bookmarkEnd w:id="39"/>
      <w:bookmarkEnd w:id="40"/>
      <w:bookmarkEnd w:id="4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2" w:name="_Toc2086438"/>
      <w:bookmarkStart w:id="43" w:name="_Toc70082176"/>
      <w:bookmarkStart w:id="44" w:name="_Toc70927184"/>
      <w:bookmarkStart w:id="45" w:name="_Toc73782006"/>
      <w:r w:rsidRPr="004D3578">
        <w:t>3.1</w:t>
      </w:r>
      <w:r w:rsidRPr="004D3578">
        <w:tab/>
      </w:r>
      <w:r>
        <w:t>Terms</w:t>
      </w:r>
      <w:bookmarkEnd w:id="42"/>
      <w:bookmarkEnd w:id="43"/>
      <w:bookmarkEnd w:id="44"/>
      <w:bookmarkEnd w:id="45"/>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6" w:name="_Toc2086439"/>
      <w:bookmarkStart w:id="47" w:name="_Toc70082177"/>
      <w:bookmarkStart w:id="48" w:name="_Toc70927185"/>
      <w:bookmarkStart w:id="49" w:name="_Toc73782007"/>
      <w:r w:rsidRPr="004D3578">
        <w:t>3.2</w:t>
      </w:r>
      <w:r w:rsidRPr="004D3578">
        <w:tab/>
        <w:t>Symbols</w:t>
      </w:r>
      <w:bookmarkEnd w:id="46"/>
      <w:bookmarkEnd w:id="47"/>
      <w:bookmarkEnd w:id="48"/>
      <w:bookmarkEnd w:id="49"/>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50" w:name="_Toc2086440"/>
      <w:bookmarkStart w:id="51" w:name="_Toc70082178"/>
      <w:bookmarkStart w:id="52" w:name="_Toc70927186"/>
      <w:bookmarkStart w:id="53" w:name="_Toc73782008"/>
      <w:r w:rsidRPr="004D3578">
        <w:t>3.3</w:t>
      </w:r>
      <w:r w:rsidRPr="004D3578">
        <w:tab/>
        <w:t>Abbreviations</w:t>
      </w:r>
      <w:bookmarkEnd w:id="50"/>
      <w:bookmarkEnd w:id="51"/>
      <w:bookmarkEnd w:id="52"/>
      <w:bookmarkEnd w:id="5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54" w:name="_Toc70082179"/>
      <w:bookmarkStart w:id="55" w:name="_Toc70927187"/>
      <w:bookmarkStart w:id="56" w:name="_Toc73782009"/>
      <w:bookmarkStart w:id="57" w:name="_Toc39050164"/>
      <w:bookmarkStart w:id="58" w:name="_Toc49766775"/>
      <w:bookmarkStart w:id="59" w:name="_Toc51229981"/>
      <w:r>
        <w:rPr>
          <w:lang w:eastAsia="zh-CN"/>
        </w:rPr>
        <w:t>4</w:t>
      </w:r>
      <w:r w:rsidRPr="0090769B">
        <w:rPr>
          <w:lang w:eastAsia="zh-CN"/>
        </w:rPr>
        <w:tab/>
      </w:r>
      <w:r>
        <w:rPr>
          <w:lang w:eastAsia="zh-CN"/>
        </w:rPr>
        <w:t>Selected Solutions</w:t>
      </w:r>
      <w:bookmarkEnd w:id="54"/>
      <w:bookmarkEnd w:id="55"/>
      <w:bookmarkEnd w:id="56"/>
    </w:p>
    <w:p w14:paraId="399A9B9B" w14:textId="77777777" w:rsidR="00D956E9" w:rsidRDefault="00D956E9" w:rsidP="00D956E9">
      <w:pPr>
        <w:pStyle w:val="Heading2"/>
        <w:rPr>
          <w:lang w:eastAsia="zh-CN"/>
        </w:rPr>
      </w:pPr>
      <w:bookmarkStart w:id="60" w:name="_Toc70082180"/>
      <w:bookmarkStart w:id="61" w:name="_Toc70927188"/>
      <w:bookmarkStart w:id="62" w:name="_Toc73782010"/>
      <w:r>
        <w:rPr>
          <w:lang w:eastAsia="zh-CN"/>
        </w:rPr>
        <w:t>4.1</w:t>
      </w:r>
      <w:r>
        <w:rPr>
          <w:lang w:eastAsia="zh-CN"/>
        </w:rPr>
        <w:tab/>
        <w:t>General</w:t>
      </w:r>
      <w:bookmarkEnd w:id="60"/>
      <w:bookmarkEnd w:id="61"/>
      <w:bookmarkEnd w:id="62"/>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lastRenderedPageBreak/>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is sent to a link-local multicast address. The nodes are implemented with mDNS resolver and responder. The node supporting the service responds to the mDNS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mDNS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lastRenderedPageBreak/>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r>
        <w:rPr>
          <w:lang w:val="en-US"/>
        </w:rPr>
        <w:t xml:space="preserve">Annex A on this specification summarizes </w:t>
      </w:r>
      <w:r w:rsidRPr="00D61FD5">
        <w:t>IANA port allocation policy</w:t>
      </w:r>
      <w:r>
        <w:t xml:space="preserve">.  </w:t>
      </w:r>
    </w:p>
    <w:p w14:paraId="0A71E403" w14:textId="77777777" w:rsidR="007152E6" w:rsidRDefault="007152E6" w:rsidP="007152E6">
      <w:r>
        <w:t xml:space="preserve">Annexes B.1 and B.2 provide essential background information and also how IANA classifies different port number ranges. Annex B.3 explains relations between the services and port numbers. </w:t>
      </w:r>
    </w:p>
    <w:p w14:paraId="10F40270" w14:textId="453F5604" w:rsidR="00812803" w:rsidRDefault="007152E6" w:rsidP="00812803">
      <w:r>
        <w:t xml:space="preserve">Annex C explains </w:t>
      </w:r>
      <w:r w:rsidRPr="00D61FD5">
        <w:t>IANA procedures for Service Name and Port Number registry management</w:t>
      </w:r>
      <w:r>
        <w:t>.</w:t>
      </w:r>
    </w:p>
    <w:p w14:paraId="7C0E4944" w14:textId="77777777" w:rsidR="00D956E9" w:rsidRDefault="00D956E9" w:rsidP="00D956E9">
      <w:pPr>
        <w:pStyle w:val="Heading2"/>
        <w:rPr>
          <w:lang w:eastAsia="zh-CN"/>
        </w:rPr>
      </w:pPr>
      <w:bookmarkStart w:id="63" w:name="_Toc70082181"/>
      <w:bookmarkStart w:id="64" w:name="_Toc70927189"/>
      <w:bookmarkStart w:id="65" w:name="_Toc73782011"/>
      <w:r>
        <w:rPr>
          <w:lang w:eastAsia="zh-CN"/>
        </w:rPr>
        <w:t>4.2</w:t>
      </w:r>
      <w:r>
        <w:rPr>
          <w:lang w:eastAsia="zh-CN"/>
        </w:rPr>
        <w:tab/>
      </w:r>
      <w:r w:rsidR="00643519">
        <w:t>DNS based solutions#1-4</w:t>
      </w:r>
      <w:bookmarkEnd w:id="63"/>
      <w:bookmarkEnd w:id="64"/>
      <w:bookmarkEnd w:id="65"/>
    </w:p>
    <w:p w14:paraId="4B1DB9F4" w14:textId="77777777" w:rsidR="00643519" w:rsidRDefault="00643519" w:rsidP="00643519">
      <w:pPr>
        <w:pStyle w:val="Heading3"/>
      </w:pPr>
      <w:bookmarkStart w:id="66" w:name="_Toc69591304"/>
      <w:bookmarkStart w:id="67" w:name="_Toc70082182"/>
      <w:bookmarkStart w:id="68" w:name="_Toc70927190"/>
      <w:bookmarkStart w:id="69" w:name="_Toc73782012"/>
      <w:r>
        <w:t>4.2.1</w:t>
      </w:r>
      <w:r>
        <w:tab/>
        <w:t>General</w:t>
      </w:r>
      <w:bookmarkEnd w:id="66"/>
      <w:bookmarkEnd w:id="67"/>
      <w:bookmarkEnd w:id="68"/>
      <w:bookmarkEnd w:id="69"/>
    </w:p>
    <w:p w14:paraId="471DAF3E" w14:textId="77777777" w:rsidR="00981153" w:rsidRDefault="00981153" w:rsidP="00981153">
      <w:pPr>
        <w:rPr>
          <w:lang w:val="en-US"/>
        </w:rPr>
      </w:pPr>
      <w:r>
        <w:rPr>
          <w:lang w:val="en-US"/>
        </w:rPr>
        <w:t>DNS procedures can be used to discover a service or a service instance in a given domain using PTR and/or SRV resource record lookups.</w:t>
      </w:r>
    </w:p>
    <w:p w14:paraId="58D8B9C2" w14:textId="77777777" w:rsidR="00981153" w:rsidRDefault="00981153" w:rsidP="00981153">
      <w:pPr>
        <w:rPr>
          <w:lang w:val="en-US"/>
        </w:rPr>
      </w:pPr>
      <w:r>
        <w:rPr>
          <w:lang w:val="en-US"/>
        </w:rPr>
        <w:t>The PTR and SRV lookup are performed on the name:</w:t>
      </w:r>
    </w:p>
    <w:p w14:paraId="0D5B3852" w14:textId="77777777" w:rsidR="00981153" w:rsidRDefault="00981153" w:rsidP="00981153">
      <w:pPr>
        <w:pStyle w:val="B1"/>
        <w:rPr>
          <w:lang w:val="en-US"/>
        </w:rPr>
      </w:pPr>
      <w:r>
        <w:rPr>
          <w:lang w:val="en-US"/>
        </w:rPr>
        <w:t>&lt;Service&gt;.</w:t>
      </w:r>
      <w:r w:rsidRPr="001939C6">
        <w:rPr>
          <w:lang w:val="en-US"/>
        </w:rPr>
        <w:t>&lt;Domain&gt;</w:t>
      </w:r>
    </w:p>
    <w:p w14:paraId="7F8C6A64" w14:textId="77777777" w:rsidR="00981153" w:rsidRDefault="00981153" w:rsidP="00981153">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48DA7EE8" w14:textId="77777777" w:rsidR="00981153" w:rsidRDefault="00981153" w:rsidP="00981153">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01435870" w14:textId="1E033592" w:rsidR="00981153" w:rsidRDefault="00981153" w:rsidP="00981153">
      <w:pPr>
        <w:pStyle w:val="NO"/>
        <w:rPr>
          <w:lang w:val="en-US"/>
        </w:rPr>
      </w:pPr>
      <w:r>
        <w:rPr>
          <w:lang w:val="en-US"/>
        </w:rPr>
        <w:t>NOTE 1:</w:t>
      </w:r>
      <w:r>
        <w:rPr>
          <w:lang w:val="en-US"/>
        </w:rPr>
        <w:tab/>
      </w:r>
      <w:r w:rsidRPr="00756B27">
        <w:rPr>
          <w:lang w:val="en-US"/>
        </w:rPr>
        <w:t>Service names are assigned on a "first come, first served" basis, as described in</w:t>
      </w:r>
      <w:r w:rsidR="00885EC3">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0FA45F1D" w14:textId="77777777" w:rsidR="00981153" w:rsidRDefault="00981153" w:rsidP="00981153">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2FE18546" w14:textId="77777777" w:rsidR="00981153" w:rsidRDefault="00981153" w:rsidP="00981153">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79C29413" w14:textId="77777777" w:rsidR="00981153" w:rsidRDefault="00981153" w:rsidP="00981153">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38B78398" w14:textId="77777777" w:rsidR="00981153" w:rsidRDefault="00981153" w:rsidP="00981153">
      <w:pPr>
        <w:pStyle w:val="EX"/>
        <w:rPr>
          <w:lang w:val="en-US"/>
        </w:rPr>
      </w:pPr>
      <w:r>
        <w:rPr>
          <w:lang w:val="en-US"/>
        </w:rPr>
        <w:t>"_3gpp-w1ap._udp"</w:t>
      </w:r>
    </w:p>
    <w:p w14:paraId="734022A0" w14:textId="77777777" w:rsidR="00981153" w:rsidRDefault="00981153" w:rsidP="00981153">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7E7D4E1B" w14:textId="77777777" w:rsidR="00981153" w:rsidRDefault="00981153" w:rsidP="00981153">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282A56EC" w14:textId="7E27D6FD" w:rsidR="00981153" w:rsidRDefault="00981153" w:rsidP="00981153">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7B5571F9" w14:textId="2997490C" w:rsidR="00981153" w:rsidRDefault="00981153" w:rsidP="00981153">
      <w:pPr>
        <w:pStyle w:val="B1"/>
        <w:rPr>
          <w:lang w:val="en-US"/>
        </w:rPr>
      </w:pPr>
      <w:r>
        <w:rPr>
          <w:lang w:val="en-US"/>
        </w:rPr>
        <w:lastRenderedPageBreak/>
        <w:t>-</w:t>
      </w:r>
      <w:r>
        <w:rPr>
          <w:lang w:val="en-US"/>
        </w:rPr>
        <w:tab/>
        <w:t>A subdomain of "</w:t>
      </w:r>
      <w:r>
        <w:t>mnc&lt;MNC&gt;.mcc&lt;MCC&gt;.3gppnetwork.org" for service discovery across PLMNs (e.g. in roaming cases).</w:t>
      </w:r>
    </w:p>
    <w:p w14:paraId="18026049" w14:textId="77777777" w:rsidR="00981153" w:rsidRDefault="00981153" w:rsidP="00981153">
      <w:pPr>
        <w:rPr>
          <w:lang w:val="en-US"/>
        </w:rPr>
      </w:pPr>
      <w:r>
        <w:rPr>
          <w:lang w:val="en-US"/>
        </w:rPr>
        <w:t>When relying on a DNS infrastructure, the operators are responsible for:</w:t>
      </w:r>
    </w:p>
    <w:p w14:paraId="2E3489B1" w14:textId="6668725E" w:rsidR="00981153" w:rsidRDefault="00981153" w:rsidP="00981153">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3093157B" w14:textId="0A38BBB1" w:rsidR="00981153" w:rsidRPr="00981153" w:rsidRDefault="00981153" w:rsidP="00981153">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70" w:name="_Toc69591305"/>
      <w:bookmarkStart w:id="71" w:name="_Toc70082183"/>
      <w:bookmarkStart w:id="72" w:name="_Toc70927191"/>
      <w:bookmarkStart w:id="73" w:name="_Toc73782013"/>
      <w:r>
        <w:t>4.2.2</w:t>
      </w:r>
      <w:r>
        <w:tab/>
        <w:t xml:space="preserve">Solution#1: </w:t>
      </w:r>
      <w:r w:rsidRPr="00D61FD5">
        <w:t>DNS-SD based solution</w:t>
      </w:r>
      <w:bookmarkEnd w:id="70"/>
      <w:bookmarkEnd w:id="71"/>
      <w:bookmarkEnd w:id="72"/>
      <w:bookmarkEnd w:id="73"/>
    </w:p>
    <w:p w14:paraId="4269DDFF" w14:textId="77777777" w:rsidR="00643519" w:rsidRDefault="00643519" w:rsidP="00643519">
      <w:pPr>
        <w:pStyle w:val="Heading4"/>
      </w:pPr>
      <w:bookmarkStart w:id="74" w:name="_Toc69591306"/>
      <w:bookmarkStart w:id="75" w:name="_Toc70082184"/>
      <w:bookmarkStart w:id="76" w:name="_Toc70927192"/>
      <w:bookmarkStart w:id="77" w:name="_Toc73782014"/>
      <w:r>
        <w:t>4.2.2.1</w:t>
      </w:r>
      <w:r>
        <w:tab/>
      </w:r>
      <w:r w:rsidR="004837B1">
        <w:t>General</w:t>
      </w:r>
      <w:bookmarkEnd w:id="74"/>
      <w:bookmarkEnd w:id="75"/>
      <w:bookmarkEnd w:id="76"/>
      <w:bookmarkEnd w:id="77"/>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53515654" w14:textId="77777777" w:rsidR="004837B1" w:rsidRPr="00D61FD5" w:rsidRDefault="004837B1" w:rsidP="004837B1">
      <w:pPr>
        <w:pStyle w:val="Heading4"/>
        <w:rPr>
          <w:lang w:eastAsia="zh-CN"/>
        </w:rPr>
      </w:pPr>
      <w:bookmarkStart w:id="78" w:name="_Toc56624205"/>
      <w:bookmarkStart w:id="79" w:name="_Toc57018101"/>
      <w:bookmarkStart w:id="80" w:name="_Toc57272063"/>
      <w:bookmarkStart w:id="81" w:name="_Toc57272168"/>
      <w:bookmarkStart w:id="82" w:name="_Toc57272271"/>
      <w:bookmarkStart w:id="83" w:name="_Toc57272497"/>
      <w:bookmarkStart w:id="84" w:name="_Toc57285021"/>
      <w:bookmarkStart w:id="85" w:name="_Toc57983669"/>
      <w:bookmarkStart w:id="86" w:name="_Toc63666203"/>
      <w:bookmarkStart w:id="87" w:name="_Toc66105027"/>
      <w:bookmarkStart w:id="88" w:name="_Toc66106900"/>
      <w:bookmarkStart w:id="89" w:name="_Toc66462557"/>
      <w:bookmarkStart w:id="90" w:name="_Toc70082185"/>
      <w:bookmarkStart w:id="91" w:name="_Toc70927193"/>
      <w:bookmarkStart w:id="92" w:name="_Toc73782015"/>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lang w:val="en-US"/>
        </w:rPr>
      </w:pPr>
      <w:r w:rsidRPr="00D61FD5">
        <w:rPr>
          <w:lang w:val="en-US"/>
        </w:rPr>
        <w:t>&lt;Service&gt;.&lt;Domain&gt;</w:t>
      </w:r>
    </w:p>
    <w:p w14:paraId="121D9632" w14:textId="66F464C1" w:rsidR="004837B1" w:rsidRPr="00D61FD5" w:rsidRDefault="0072581C" w:rsidP="004837B1">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r w:rsidR="004837B1">
        <w:rPr>
          <w:lang w:val="en-US"/>
        </w:rPr>
        <w:t>3</w:t>
      </w:r>
      <w:r w:rsidR="004837B1"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lastRenderedPageBreak/>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48CA2784"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0E5ABFE8" w:rsidR="004837B1" w:rsidRPr="00D61FD5" w:rsidRDefault="004837B1" w:rsidP="004837B1">
      <w:pPr>
        <w:pStyle w:val="NO"/>
        <w:rPr>
          <w:lang w:val="en-US"/>
        </w:rPr>
      </w:pPr>
      <w:r w:rsidRPr="00D61FD5">
        <w:rPr>
          <w:lang w:val="en-US"/>
        </w:rPr>
        <w:t xml:space="preserve">NOTE </w:t>
      </w:r>
      <w:r w:rsidR="0072581C">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4A80EFA9" w:rsidR="004837B1" w:rsidRPr="00D61FD5" w:rsidRDefault="004837B1" w:rsidP="004837B1">
      <w:pPr>
        <w:pStyle w:val="NO"/>
        <w:rPr>
          <w:lang w:val="en-US"/>
        </w:rPr>
      </w:pPr>
      <w:r w:rsidRPr="00D61FD5">
        <w:rPr>
          <w:lang w:val="en-US"/>
        </w:rPr>
        <w:t xml:space="preserve">NOTE </w:t>
      </w:r>
      <w:r w:rsidR="0072581C">
        <w:rPr>
          <w:lang w:val="en-US"/>
        </w:rPr>
        <w:t>4</w:t>
      </w:r>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93" w:name="_Toc56624207"/>
      <w:bookmarkStart w:id="94" w:name="_Toc57018103"/>
      <w:bookmarkStart w:id="95" w:name="_Toc57272065"/>
      <w:bookmarkStart w:id="96" w:name="_Toc57272170"/>
      <w:bookmarkStart w:id="97" w:name="_Toc57272273"/>
      <w:bookmarkStart w:id="98" w:name="_Toc57272499"/>
      <w:bookmarkStart w:id="99" w:name="_Toc57285023"/>
      <w:bookmarkStart w:id="100" w:name="_Toc57983671"/>
      <w:bookmarkStart w:id="101" w:name="_Toc63666205"/>
      <w:bookmarkStart w:id="102" w:name="_Toc66105029"/>
      <w:bookmarkStart w:id="103" w:name="_Toc66106902"/>
      <w:bookmarkStart w:id="104" w:name="_Toc66462559"/>
      <w:bookmarkStart w:id="105" w:name="_Toc70082186"/>
      <w:bookmarkStart w:id="106" w:name="_Toc70927194"/>
      <w:bookmarkStart w:id="107" w:name="_Toc73782016"/>
      <w:r w:rsidRPr="00D61FD5">
        <w:rPr>
          <w:lang w:eastAsia="zh-CN"/>
        </w:rPr>
        <w:t>4</w:t>
      </w:r>
      <w:r>
        <w:rPr>
          <w:lang w:eastAsia="zh-CN"/>
        </w:rPr>
        <w:t>.2.2.3</w:t>
      </w:r>
      <w:r w:rsidRPr="00D61FD5">
        <w:rPr>
          <w:lang w:eastAsia="zh-CN"/>
        </w:rPr>
        <w:tab/>
        <w:t>Pros and cons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08" w:name="_Toc69591307"/>
      <w:bookmarkStart w:id="109" w:name="_Toc70082187"/>
      <w:bookmarkStart w:id="110" w:name="_Toc70927195"/>
      <w:bookmarkStart w:id="111" w:name="_Toc73782017"/>
      <w:r>
        <w:t>4.2.3</w:t>
      </w:r>
      <w:r>
        <w:tab/>
        <w:t xml:space="preserve">Solution#2: </w:t>
      </w:r>
      <w:r w:rsidRPr="00D61FD5">
        <w:t>Service discovery using DNS SRV records</w:t>
      </w:r>
      <w:bookmarkEnd w:id="108"/>
      <w:bookmarkEnd w:id="109"/>
      <w:bookmarkEnd w:id="110"/>
      <w:bookmarkEnd w:id="111"/>
    </w:p>
    <w:p w14:paraId="78CEFCD1" w14:textId="77777777" w:rsidR="00643519" w:rsidRDefault="00643519" w:rsidP="00643519">
      <w:pPr>
        <w:pStyle w:val="Heading4"/>
      </w:pPr>
      <w:bookmarkStart w:id="112" w:name="_Toc69591308"/>
      <w:bookmarkStart w:id="113" w:name="_Toc70082188"/>
      <w:bookmarkStart w:id="114" w:name="_Toc70927196"/>
      <w:bookmarkStart w:id="115" w:name="_Toc73782018"/>
      <w:r>
        <w:t>4.2.3.1</w:t>
      </w:r>
      <w:r>
        <w:tab/>
      </w:r>
      <w:bookmarkEnd w:id="112"/>
      <w:r w:rsidR="004837B1">
        <w:t>General</w:t>
      </w:r>
      <w:bookmarkEnd w:id="113"/>
      <w:bookmarkEnd w:id="114"/>
      <w:bookmarkEnd w:id="115"/>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lastRenderedPageBreak/>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116" w:name="_Toc56624210"/>
      <w:bookmarkStart w:id="117" w:name="_Toc57018106"/>
      <w:bookmarkStart w:id="118" w:name="_Toc57272068"/>
      <w:bookmarkStart w:id="119" w:name="_Toc57272173"/>
      <w:bookmarkStart w:id="120" w:name="_Toc57272276"/>
      <w:bookmarkStart w:id="121" w:name="_Toc57272502"/>
      <w:bookmarkStart w:id="122" w:name="_Toc57285026"/>
      <w:bookmarkStart w:id="123" w:name="_Toc57983674"/>
      <w:bookmarkStart w:id="124" w:name="_Toc63666208"/>
      <w:bookmarkStart w:id="125" w:name="_Toc66105032"/>
      <w:bookmarkStart w:id="126" w:name="_Toc66106905"/>
      <w:bookmarkStart w:id="127" w:name="_Toc66462562"/>
      <w:bookmarkStart w:id="128" w:name="_Toc70082189"/>
      <w:bookmarkStart w:id="129" w:name="_Toc70927197"/>
      <w:bookmarkStart w:id="130" w:name="_Toc73782019"/>
      <w:r>
        <w:rPr>
          <w:lang w:eastAsia="zh-CN"/>
        </w:rPr>
        <w:t>4.2.3</w:t>
      </w:r>
      <w:r w:rsidRPr="00D61FD5">
        <w:rPr>
          <w:lang w:eastAsia="zh-CN"/>
        </w:rPr>
        <w:t>.2</w:t>
      </w:r>
      <w:r w:rsidRPr="00D61FD5">
        <w:rPr>
          <w:lang w:eastAsia="zh-CN"/>
        </w:rPr>
        <w:tab/>
        <w:t>Detailed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lang w:val="en-US"/>
        </w:rPr>
      </w:pPr>
      <w:r w:rsidRPr="00D61FD5">
        <w:rPr>
          <w:lang w:val="en-US"/>
        </w:rPr>
        <w:t>&lt;Service&gt;.&lt;Domain&gt;</w:t>
      </w:r>
    </w:p>
    <w:p w14:paraId="0CBDA25F" w14:textId="2771A00B" w:rsidR="0072581C" w:rsidRPr="00D61FD5" w:rsidRDefault="0072581C" w:rsidP="0072581C">
      <w:pPr>
        <w:pStyle w:val="NO"/>
        <w:rPr>
          <w:lang w:val="en-US"/>
        </w:rPr>
      </w:pPr>
      <w:r w:rsidRPr="0072581C">
        <w:t>NOTE 1:</w:t>
      </w:r>
      <w:r w:rsidRPr="0072581C">
        <w:tab/>
        <w:t>the domain name in which the service instances have to be discovered is either configured in the client</w:t>
      </w:r>
      <w:r w:rsidR="00885EC3">
        <w:tab/>
      </w:r>
      <w:r w:rsidRPr="0072581C">
        <w:t>or derived from</w:t>
      </w:r>
      <w:r>
        <w:rPr>
          <w:lang w:val="en-US"/>
        </w:rPr>
        <w:t xml:space="preserve"> service-specific information e.g. IMSI/SUPI, PLMN-Id, etc. See 3GPP TS 23.003.</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4F771211" w:rsidR="004837B1" w:rsidRPr="00D61FD5" w:rsidRDefault="004837B1" w:rsidP="004837B1">
      <w:pPr>
        <w:pStyle w:val="NO"/>
        <w:rPr>
          <w:lang w:val="en-US"/>
        </w:rPr>
      </w:pPr>
      <w:r w:rsidRPr="00D61FD5">
        <w:rPr>
          <w:lang w:val="en-US"/>
        </w:rPr>
        <w:t xml:space="preserve">NOTE </w:t>
      </w:r>
      <w:r w:rsidR="0072581C">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31" w:name="_Toc56624212"/>
      <w:bookmarkStart w:id="132" w:name="_Toc57018108"/>
      <w:bookmarkStart w:id="133" w:name="_Toc57272070"/>
      <w:bookmarkStart w:id="134" w:name="_Toc57272175"/>
      <w:bookmarkStart w:id="135" w:name="_Toc57272278"/>
      <w:bookmarkStart w:id="136" w:name="_Toc57272504"/>
      <w:bookmarkStart w:id="137" w:name="_Toc57285028"/>
      <w:bookmarkStart w:id="138" w:name="_Toc57983676"/>
      <w:bookmarkStart w:id="139" w:name="_Toc63666210"/>
      <w:bookmarkStart w:id="140" w:name="_Toc66105034"/>
      <w:bookmarkStart w:id="141" w:name="_Toc66106907"/>
      <w:bookmarkStart w:id="142" w:name="_Toc66462564"/>
      <w:bookmarkStart w:id="143" w:name="_Toc70082190"/>
      <w:bookmarkStart w:id="144" w:name="_Toc70927198"/>
      <w:bookmarkStart w:id="145" w:name="_Toc73782020"/>
      <w:r>
        <w:rPr>
          <w:lang w:eastAsia="zh-CN"/>
        </w:rPr>
        <w:t>4.2.3.3</w:t>
      </w:r>
      <w:r w:rsidRPr="00D61FD5">
        <w:rPr>
          <w:lang w:eastAsia="zh-CN"/>
        </w:rPr>
        <w:tab/>
        <w:t>Pros and cons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0F1E3B3D" w14:textId="77777777" w:rsidR="004D1624" w:rsidRDefault="004D1624" w:rsidP="004D1624">
      <w:pPr>
        <w:pStyle w:val="Heading3"/>
      </w:pPr>
      <w:bookmarkStart w:id="146" w:name="_Toc69591309"/>
      <w:bookmarkStart w:id="147" w:name="_Toc70082191"/>
      <w:bookmarkStart w:id="148" w:name="_Toc70083200"/>
      <w:bookmarkStart w:id="149" w:name="_Toc73782021"/>
      <w:bookmarkStart w:id="150" w:name="_Toc56624217"/>
      <w:bookmarkStart w:id="151" w:name="_Toc57018113"/>
      <w:bookmarkStart w:id="152" w:name="_Toc57272075"/>
      <w:bookmarkStart w:id="153" w:name="_Toc57272180"/>
      <w:bookmarkStart w:id="154" w:name="_Toc57272283"/>
      <w:bookmarkStart w:id="155" w:name="_Toc57272509"/>
      <w:bookmarkStart w:id="156" w:name="_Toc57285033"/>
      <w:bookmarkStart w:id="157" w:name="_Toc57983681"/>
      <w:bookmarkStart w:id="158" w:name="_Toc63666215"/>
      <w:bookmarkStart w:id="159" w:name="_Toc66105039"/>
      <w:bookmarkStart w:id="160" w:name="_Toc66106912"/>
      <w:bookmarkStart w:id="161" w:name="_Toc66462569"/>
      <w:bookmarkStart w:id="162" w:name="_Toc70082194"/>
      <w:bookmarkStart w:id="163" w:name="_Toc70927202"/>
      <w:r>
        <w:lastRenderedPageBreak/>
        <w:t>4.2.4</w:t>
      </w:r>
      <w:r>
        <w:tab/>
        <w:t xml:space="preserve">Solution#3: </w:t>
      </w:r>
      <w:r w:rsidRPr="00D61FD5">
        <w:rPr>
          <w:lang w:val="en-US"/>
        </w:rPr>
        <w:t>Use of multicast address on local link</w:t>
      </w:r>
      <w:bookmarkEnd w:id="146"/>
      <w:bookmarkEnd w:id="147"/>
      <w:bookmarkEnd w:id="148"/>
      <w:bookmarkEnd w:id="149"/>
    </w:p>
    <w:p w14:paraId="15D35F37" w14:textId="77777777" w:rsidR="004D1624" w:rsidRDefault="004D1624" w:rsidP="004D1624">
      <w:pPr>
        <w:pStyle w:val="Heading4"/>
      </w:pPr>
      <w:bookmarkStart w:id="164" w:name="_Toc69591310"/>
      <w:bookmarkStart w:id="165" w:name="_Toc70082192"/>
      <w:bookmarkStart w:id="166" w:name="_Toc70083201"/>
      <w:bookmarkStart w:id="167" w:name="_Toc73782022"/>
      <w:r>
        <w:t>4.2.4.1</w:t>
      </w:r>
      <w:r>
        <w:tab/>
      </w:r>
      <w:bookmarkEnd w:id="164"/>
      <w:r>
        <w:t>General</w:t>
      </w:r>
      <w:bookmarkEnd w:id="165"/>
      <w:bookmarkEnd w:id="166"/>
      <w:bookmarkEnd w:id="16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168" w:name="_Toc56624215"/>
      <w:bookmarkStart w:id="169" w:name="_Toc57018111"/>
      <w:bookmarkStart w:id="170" w:name="_Toc57272073"/>
      <w:bookmarkStart w:id="171" w:name="_Toc57272178"/>
      <w:bookmarkStart w:id="172" w:name="_Toc57272281"/>
      <w:bookmarkStart w:id="173" w:name="_Toc57272507"/>
      <w:bookmarkStart w:id="174" w:name="_Toc57285031"/>
      <w:bookmarkStart w:id="175" w:name="_Toc57983679"/>
      <w:bookmarkStart w:id="176" w:name="_Toc63666213"/>
      <w:bookmarkStart w:id="177" w:name="_Toc66105037"/>
      <w:bookmarkStart w:id="178" w:name="_Toc66106910"/>
      <w:bookmarkStart w:id="179" w:name="_Toc66462567"/>
      <w:bookmarkStart w:id="180" w:name="_Toc70082193"/>
      <w:bookmarkStart w:id="181" w:name="_Toc70083202"/>
      <w:bookmarkStart w:id="182" w:name="_Toc73782023"/>
      <w:r>
        <w:t>4.2.4</w:t>
      </w:r>
      <w:r w:rsidRPr="00D61FD5">
        <w:rPr>
          <w:lang w:eastAsia="zh-CN"/>
        </w:rPr>
        <w:t>.2</w:t>
      </w:r>
      <w:r w:rsidRPr="00D61FD5">
        <w:rPr>
          <w:lang w:eastAsia="zh-CN"/>
        </w:rPr>
        <w:tab/>
        <w:t>Detailed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83" w:name="_Toc73782024"/>
      <w:r>
        <w:t>4.2.4</w:t>
      </w:r>
      <w:r>
        <w:rPr>
          <w:lang w:eastAsia="zh-CN"/>
        </w:rPr>
        <w:t>.3</w:t>
      </w:r>
      <w:r w:rsidRPr="00D61FD5">
        <w:rPr>
          <w:lang w:eastAsia="zh-CN"/>
        </w:rPr>
        <w:tab/>
        <w:t>Pros and cons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83"/>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lastRenderedPageBreak/>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66B22128" w:rsidR="004D1624" w:rsidRDefault="004D1624" w:rsidP="004D1624">
      <w:pPr>
        <w:pStyle w:val="Heading3"/>
      </w:pPr>
      <w:bookmarkStart w:id="184" w:name="_Toc69591311"/>
      <w:bookmarkStart w:id="185" w:name="_Toc70082195"/>
      <w:bookmarkStart w:id="186" w:name="_Toc70083204"/>
      <w:bookmarkStart w:id="187" w:name="_Toc73782025"/>
      <w:bookmarkStart w:id="188" w:name="_Toc56624222"/>
      <w:bookmarkStart w:id="189" w:name="_Toc57018118"/>
      <w:bookmarkStart w:id="190" w:name="_Toc57272080"/>
      <w:bookmarkStart w:id="191" w:name="_Toc57272185"/>
      <w:bookmarkStart w:id="192" w:name="_Toc57272288"/>
      <w:bookmarkStart w:id="193" w:name="_Toc57272514"/>
      <w:bookmarkStart w:id="194" w:name="_Toc57285038"/>
      <w:bookmarkStart w:id="195" w:name="_Toc57983686"/>
      <w:bookmarkStart w:id="196" w:name="_Toc63666220"/>
      <w:bookmarkStart w:id="197" w:name="_Toc66105044"/>
      <w:bookmarkStart w:id="198" w:name="_Toc66106917"/>
      <w:bookmarkStart w:id="199" w:name="_Toc66462574"/>
      <w:bookmarkStart w:id="200" w:name="_Toc70082198"/>
      <w:bookmarkStart w:id="201" w:name="_Toc70927206"/>
      <w:r>
        <w:t>4.2.5</w:t>
      </w:r>
      <w:r w:rsidR="00885EC3">
        <w:tab/>
      </w:r>
      <w:r>
        <w:t xml:space="preserve">Solution#4: </w:t>
      </w:r>
      <w:r w:rsidRPr="00D61FD5">
        <w:rPr>
          <w:lang w:val="en-US"/>
        </w:rPr>
        <w:t xml:space="preserve">Direct unicast DNS queries to </w:t>
      </w:r>
      <w:r w:rsidRPr="00D61FD5">
        <w:rPr>
          <w:rFonts w:eastAsia="SimSun"/>
          <w:lang w:eastAsia="zh-CN"/>
        </w:rPr>
        <w:t>the target node</w:t>
      </w:r>
      <w:bookmarkEnd w:id="184"/>
      <w:bookmarkEnd w:id="185"/>
      <w:bookmarkEnd w:id="186"/>
      <w:bookmarkEnd w:id="187"/>
    </w:p>
    <w:p w14:paraId="37973ACB" w14:textId="77777777" w:rsidR="004D1624" w:rsidRDefault="004D1624" w:rsidP="004D1624">
      <w:pPr>
        <w:pStyle w:val="Heading4"/>
      </w:pPr>
      <w:bookmarkStart w:id="202" w:name="_Toc69591312"/>
      <w:bookmarkStart w:id="203" w:name="_Toc70082196"/>
      <w:bookmarkStart w:id="204" w:name="_Toc70083205"/>
      <w:bookmarkStart w:id="205" w:name="_Toc73782026"/>
      <w:r>
        <w:t>4.2.5.1</w:t>
      </w:r>
      <w:r>
        <w:tab/>
      </w:r>
      <w:bookmarkEnd w:id="202"/>
      <w:r>
        <w:t>General</w:t>
      </w:r>
      <w:bookmarkEnd w:id="203"/>
      <w:bookmarkEnd w:id="204"/>
      <w:bookmarkEnd w:id="205"/>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206" w:name="_Toc56624220"/>
      <w:bookmarkStart w:id="207" w:name="_Toc57018116"/>
      <w:bookmarkStart w:id="208" w:name="_Toc57272078"/>
      <w:bookmarkStart w:id="209" w:name="_Toc57272183"/>
      <w:bookmarkStart w:id="210" w:name="_Toc57272286"/>
      <w:bookmarkStart w:id="211" w:name="_Toc57272512"/>
      <w:bookmarkStart w:id="212" w:name="_Toc57285036"/>
      <w:bookmarkStart w:id="213" w:name="_Toc57983684"/>
      <w:bookmarkStart w:id="214" w:name="_Toc63666218"/>
      <w:bookmarkStart w:id="215" w:name="_Toc66105042"/>
      <w:bookmarkStart w:id="216" w:name="_Toc66106915"/>
      <w:bookmarkStart w:id="217" w:name="_Toc66462572"/>
      <w:bookmarkStart w:id="218" w:name="_Toc70082197"/>
      <w:bookmarkStart w:id="219" w:name="_Toc70083206"/>
      <w:bookmarkStart w:id="220" w:name="_Toc73782027"/>
      <w:r>
        <w:t>4.2.5</w:t>
      </w:r>
      <w:r w:rsidRPr="00D61FD5">
        <w:rPr>
          <w:lang w:eastAsia="zh-CN"/>
        </w:rPr>
        <w:t>.2</w:t>
      </w:r>
      <w:r w:rsidRPr="00D61FD5">
        <w:rPr>
          <w:lang w:eastAsia="zh-CN"/>
        </w:rPr>
        <w:tab/>
        <w:t>Detailed 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ort 5353 if the client supports a fully compliant mDNS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527BB3EF" w14:textId="25FCF0B1" w:rsidR="004D1624" w:rsidRPr="00D61FD5" w:rsidRDefault="004D1624" w:rsidP="004D1624">
      <w:pPr>
        <w:pStyle w:val="B1"/>
      </w:pPr>
      <w:r w:rsidRPr="00261D19">
        <w:t>5</w:t>
      </w:r>
      <w:r w:rsidRPr="00261D19">
        <w:tab/>
        <w:t>The DNS response is 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21" w:name="_Toc73782028"/>
      <w:r>
        <w:t>4.2.5</w:t>
      </w:r>
      <w:r>
        <w:rPr>
          <w:lang w:eastAsia="zh-CN"/>
        </w:rPr>
        <w:t>.3</w:t>
      </w:r>
      <w:r w:rsidRPr="00D61FD5">
        <w:rPr>
          <w:lang w:eastAsia="zh-CN"/>
        </w:rPr>
        <w:tab/>
        <w:t>Pros and cons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21"/>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222" w:name="_Toc69591313"/>
      <w:bookmarkStart w:id="223" w:name="_Toc70082199"/>
      <w:bookmarkStart w:id="224" w:name="_Toc70927207"/>
      <w:bookmarkStart w:id="225" w:name="_Toc73782029"/>
      <w:r>
        <w:t>4.2.6</w:t>
      </w:r>
      <w:r>
        <w:tab/>
        <w:t>Guidelines for DNS based solutions#1-4</w:t>
      </w:r>
      <w:bookmarkEnd w:id="222"/>
      <w:bookmarkEnd w:id="223"/>
      <w:bookmarkEnd w:id="224"/>
      <w:bookmarkEnd w:id="225"/>
    </w:p>
    <w:p w14:paraId="7B906971" w14:textId="77777777" w:rsidR="00D956E9" w:rsidRDefault="00D956E9" w:rsidP="00D956E9">
      <w:pPr>
        <w:pStyle w:val="Heading2"/>
        <w:rPr>
          <w:lang w:eastAsia="zh-CN"/>
        </w:rPr>
      </w:pPr>
      <w:bookmarkStart w:id="226" w:name="_Toc70082200"/>
      <w:bookmarkStart w:id="227" w:name="_Toc70927208"/>
      <w:bookmarkStart w:id="228" w:name="_Toc73782030"/>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26"/>
      <w:bookmarkEnd w:id="227"/>
      <w:bookmarkEnd w:id="228"/>
    </w:p>
    <w:p w14:paraId="6E2A1FDD" w14:textId="77777777" w:rsidR="00643519" w:rsidRDefault="00643519" w:rsidP="00643519">
      <w:pPr>
        <w:pStyle w:val="Heading3"/>
      </w:pPr>
      <w:bookmarkStart w:id="229" w:name="_Toc69591315"/>
      <w:bookmarkStart w:id="230" w:name="_Toc70082201"/>
      <w:bookmarkStart w:id="231" w:name="_Toc70927209"/>
      <w:bookmarkStart w:id="232" w:name="_Toc73782031"/>
      <w:r>
        <w:t>4.3.1</w:t>
      </w:r>
      <w:r>
        <w:tab/>
        <w:t>General</w:t>
      </w:r>
      <w:bookmarkEnd w:id="229"/>
      <w:bookmarkEnd w:id="230"/>
      <w:bookmarkEnd w:id="231"/>
      <w:bookmarkEnd w:id="232"/>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7" type="#_x0000_t75" style="width:122.9pt;height:234.8pt" o:ole="">
            <v:imagedata r:id="rId13" o:title=""/>
          </v:shape>
          <o:OLEObject Type="Embed" ProgID="Visio.Drawing.15" ShapeID="_x0000_i1027" DrawAspect="Content" ObjectID="_1685278259" r:id="rId14"/>
        </w:object>
      </w:r>
    </w:p>
    <w:p w14:paraId="0BA8535B" w14:textId="6E15AD07" w:rsidR="004837B1" w:rsidRPr="00D61FD5" w:rsidRDefault="004837B1" w:rsidP="004837B1">
      <w:pPr>
        <w:pStyle w:val="TF"/>
      </w:pPr>
      <w:r w:rsidRPr="00D61FD5">
        <w:t xml:space="preserve">Figure </w:t>
      </w:r>
      <w:r w:rsidR="00415499">
        <w:t>4</w:t>
      </w:r>
      <w:r w:rsidRPr="00D61FD5">
        <w:t>.</w:t>
      </w:r>
      <w:r w:rsidR="00415499">
        <w:t>3</w:t>
      </w:r>
      <w:r w:rsidRPr="00D61FD5">
        <w:t>.1-1: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only SCTP user data are integrity protected and encrypted using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8" type="#_x0000_t75" style="width:126.1pt;height:258.65pt" o:ole="">
            <v:imagedata r:id="rId15" o:title=""/>
          </v:shape>
          <o:OLEObject Type="Embed" ProgID="Visio.Drawing.15" ShapeID="_x0000_i1028" DrawAspect="Content" ObjectID="_1685278260" r:id="rId16"/>
        </w:object>
      </w:r>
    </w:p>
    <w:p w14:paraId="341A34E6" w14:textId="0F378453" w:rsidR="004837B1" w:rsidRPr="00D61FD5" w:rsidRDefault="004837B1" w:rsidP="004837B1">
      <w:pPr>
        <w:pStyle w:val="TF"/>
      </w:pPr>
      <w:r w:rsidRPr="00D61FD5">
        <w:t xml:space="preserve">Figure </w:t>
      </w:r>
      <w:r w:rsidR="00415499">
        <w:t>4</w:t>
      </w:r>
      <w:r w:rsidRPr="00D61FD5">
        <w:t>.</w:t>
      </w:r>
      <w:r w:rsidR="00415499">
        <w:t>3</w:t>
      </w:r>
      <w:r w:rsidRPr="00D61FD5">
        <w:t>.1-2: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33" w:name="_Toc56624225"/>
      <w:bookmarkStart w:id="234" w:name="_Toc57018121"/>
      <w:bookmarkStart w:id="235" w:name="_Toc57272083"/>
      <w:bookmarkStart w:id="236" w:name="_Toc57272188"/>
      <w:bookmarkStart w:id="237" w:name="_Toc57272291"/>
      <w:bookmarkStart w:id="238" w:name="_Toc57272517"/>
      <w:bookmarkStart w:id="239" w:name="_Toc57285041"/>
      <w:bookmarkStart w:id="240" w:name="_Toc57983689"/>
      <w:bookmarkStart w:id="241" w:name="_Toc63666223"/>
      <w:bookmarkStart w:id="242" w:name="_Toc66105047"/>
      <w:bookmarkStart w:id="243" w:name="_Toc66106920"/>
      <w:bookmarkStart w:id="244" w:name="_Toc66462577"/>
      <w:bookmarkStart w:id="245" w:name="_Toc70082202"/>
      <w:bookmarkStart w:id="246" w:name="_Toc70927210"/>
      <w:bookmarkStart w:id="247" w:name="_Toc73782032"/>
      <w:r>
        <w:lastRenderedPageBreak/>
        <w:t>4.3</w:t>
      </w:r>
      <w:r w:rsidRPr="00D61FD5">
        <w:rPr>
          <w:lang w:eastAsia="zh-CN"/>
        </w:rPr>
        <w:t>.2</w:t>
      </w:r>
      <w:r w:rsidRPr="00D61FD5">
        <w:rPr>
          <w:lang w:eastAsia="zh-CN"/>
        </w:rPr>
        <w:tab/>
        <w:t>Detailed description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48" w:name="_Toc56624227"/>
      <w:bookmarkStart w:id="249" w:name="_Toc57018123"/>
      <w:bookmarkStart w:id="250" w:name="_Toc57272085"/>
      <w:bookmarkStart w:id="251" w:name="_Toc57272190"/>
      <w:bookmarkStart w:id="252" w:name="_Toc57272293"/>
      <w:bookmarkStart w:id="253" w:name="_Toc57272519"/>
      <w:bookmarkStart w:id="254" w:name="_Toc57285043"/>
      <w:bookmarkStart w:id="255" w:name="_Toc57983691"/>
      <w:bookmarkStart w:id="256" w:name="_Toc63666225"/>
      <w:bookmarkStart w:id="257" w:name="_Toc66105049"/>
      <w:bookmarkStart w:id="258" w:name="_Toc66106922"/>
      <w:bookmarkStart w:id="259" w:name="_Toc66462579"/>
      <w:bookmarkStart w:id="260" w:name="_Toc70082203"/>
      <w:bookmarkStart w:id="261" w:name="_Toc70927211"/>
      <w:bookmarkStart w:id="262" w:name="_Toc73782033"/>
      <w:r>
        <w:t>4.3</w:t>
      </w:r>
      <w:r>
        <w:rPr>
          <w:lang w:eastAsia="zh-CN"/>
        </w:rPr>
        <w:t>.3</w:t>
      </w:r>
      <w:r w:rsidRPr="00D61FD5">
        <w:rPr>
          <w:lang w:eastAsia="zh-CN"/>
        </w:rPr>
        <w:tab/>
        <w:t>Pros and cons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63" w:name="_Toc69591317"/>
      <w:bookmarkStart w:id="264" w:name="_Toc70082204"/>
      <w:bookmarkStart w:id="265" w:name="_Toc70927212"/>
      <w:bookmarkStart w:id="266" w:name="_Toc73782034"/>
      <w:r>
        <w:lastRenderedPageBreak/>
        <w:t>4.3.</w:t>
      </w:r>
      <w:r w:rsidR="00663861">
        <w:t>4</w:t>
      </w:r>
      <w:r>
        <w:tab/>
        <w:t xml:space="preserve">Guidelines for </w:t>
      </w:r>
      <w:r>
        <w:rPr>
          <w:lang w:val="en-US"/>
        </w:rPr>
        <w:t xml:space="preserve">SCTP </w:t>
      </w:r>
      <w:r>
        <w:t>based solution#5</w:t>
      </w:r>
      <w:bookmarkEnd w:id="263"/>
      <w:bookmarkEnd w:id="264"/>
      <w:bookmarkEnd w:id="265"/>
      <w:bookmarkEnd w:id="266"/>
    </w:p>
    <w:p w14:paraId="5DF284D1" w14:textId="77777777" w:rsidR="00D956E9" w:rsidRDefault="00D956E9" w:rsidP="00D956E9">
      <w:pPr>
        <w:pStyle w:val="Heading2"/>
        <w:rPr>
          <w:lang w:eastAsia="zh-CN"/>
        </w:rPr>
      </w:pPr>
      <w:bookmarkStart w:id="267" w:name="_Toc70082205"/>
      <w:bookmarkStart w:id="268" w:name="_Toc70927213"/>
      <w:bookmarkStart w:id="269" w:name="_Toc73782035"/>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67"/>
      <w:bookmarkEnd w:id="268"/>
      <w:bookmarkEnd w:id="269"/>
    </w:p>
    <w:p w14:paraId="3BDE345F" w14:textId="77777777" w:rsidR="00643519" w:rsidRDefault="00643519" w:rsidP="00643519">
      <w:pPr>
        <w:pStyle w:val="Heading3"/>
      </w:pPr>
      <w:bookmarkStart w:id="270" w:name="_Toc69591319"/>
      <w:bookmarkStart w:id="271" w:name="_Toc70082206"/>
      <w:bookmarkStart w:id="272" w:name="_Toc70927214"/>
      <w:bookmarkStart w:id="273" w:name="_Toc73782036"/>
      <w:r>
        <w:t>4.4.1</w:t>
      </w:r>
      <w:r>
        <w:tab/>
        <w:t>General</w:t>
      </w:r>
      <w:bookmarkEnd w:id="270"/>
      <w:bookmarkEnd w:id="271"/>
      <w:bookmarkEnd w:id="272"/>
      <w:bookmarkEnd w:id="273"/>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74" w:name="_Toc69591320"/>
      <w:bookmarkStart w:id="275" w:name="_Toc70082207"/>
      <w:bookmarkStart w:id="276" w:name="_Toc70927215"/>
      <w:bookmarkStart w:id="277" w:name="_Toc73782037"/>
      <w:r>
        <w:t>4.4.2</w:t>
      </w:r>
      <w:r>
        <w:tab/>
        <w:t>D</w:t>
      </w:r>
      <w:r w:rsidR="00AD3F33" w:rsidRPr="00D61FD5">
        <w:rPr>
          <w:lang w:eastAsia="zh-CN"/>
        </w:rPr>
        <w:t xml:space="preserve">etailed </w:t>
      </w:r>
      <w:r w:rsidR="00AD3F33">
        <w:rPr>
          <w:lang w:eastAsia="zh-CN"/>
        </w:rPr>
        <w:t>d</w:t>
      </w:r>
      <w:r>
        <w:t>escription</w:t>
      </w:r>
      <w:bookmarkEnd w:id="274"/>
      <w:bookmarkEnd w:id="275"/>
      <w:bookmarkEnd w:id="276"/>
      <w:bookmarkEnd w:id="277"/>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78" w:name="_Toc49766800"/>
      <w:bookmarkStart w:id="279" w:name="_Toc51230006"/>
      <w:bookmarkStart w:id="280" w:name="_Toc56624192"/>
      <w:bookmarkStart w:id="281" w:name="_Toc57018093"/>
      <w:bookmarkStart w:id="282" w:name="_Toc57272055"/>
      <w:bookmarkStart w:id="283" w:name="_Toc57272160"/>
      <w:bookmarkStart w:id="284" w:name="_Toc57272263"/>
      <w:bookmarkStart w:id="285" w:name="_Toc57272489"/>
      <w:bookmarkStart w:id="286" w:name="_Toc57285013"/>
      <w:bookmarkStart w:id="287" w:name="_Toc57983661"/>
      <w:bookmarkStart w:id="288" w:name="_Toc63666195"/>
      <w:bookmarkStart w:id="289" w:name="_Toc66105019"/>
      <w:bookmarkStart w:id="290" w:name="_Toc66106892"/>
      <w:bookmarkStart w:id="291" w:name="_Toc66462549"/>
      <w:bookmarkStart w:id="292" w:name="_Toc70082208"/>
      <w:bookmarkStart w:id="293" w:name="_Toc70927216"/>
      <w:bookmarkStart w:id="294" w:name="_Toc73782038"/>
      <w:r>
        <w:rPr>
          <w:lang w:eastAsia="zh-CN"/>
        </w:rPr>
        <w:t>4.4</w:t>
      </w:r>
      <w:r w:rsidRPr="00D61FD5">
        <w:rPr>
          <w:lang w:eastAsia="zh-CN"/>
        </w:rPr>
        <w:t>.</w:t>
      </w:r>
      <w:r>
        <w:rPr>
          <w:lang w:eastAsia="zh-CN"/>
        </w:rPr>
        <w:t>3</w:t>
      </w:r>
      <w:r w:rsidRPr="00D61FD5">
        <w:rPr>
          <w:lang w:eastAsia="zh-CN"/>
        </w:rPr>
        <w:tab/>
        <w:t>Pros and cons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95" w:name="_Toc69591321"/>
      <w:bookmarkStart w:id="296" w:name="_Toc70082209"/>
      <w:bookmarkStart w:id="297" w:name="_Toc70927217"/>
      <w:bookmarkStart w:id="298" w:name="_Toc73782039"/>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95"/>
      <w:bookmarkEnd w:id="296"/>
      <w:bookmarkEnd w:id="297"/>
      <w:bookmarkEnd w:id="298"/>
    </w:p>
    <w:p w14:paraId="16CD0923" w14:textId="77777777" w:rsidR="00643519" w:rsidRDefault="00643519" w:rsidP="00643519">
      <w:pPr>
        <w:pStyle w:val="Heading2"/>
        <w:rPr>
          <w:lang w:eastAsia="zh-CN"/>
        </w:rPr>
      </w:pPr>
      <w:bookmarkStart w:id="299" w:name="_Toc69591322"/>
      <w:bookmarkStart w:id="300" w:name="_Toc70082210"/>
      <w:bookmarkStart w:id="301" w:name="_Toc70927218"/>
      <w:bookmarkStart w:id="302" w:name="_Toc73782040"/>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99"/>
      <w:bookmarkEnd w:id="300"/>
      <w:bookmarkEnd w:id="301"/>
      <w:bookmarkEnd w:id="302"/>
    </w:p>
    <w:p w14:paraId="52E4408E" w14:textId="77777777" w:rsidR="00643519" w:rsidRDefault="00643519" w:rsidP="00643519">
      <w:pPr>
        <w:pStyle w:val="Heading3"/>
      </w:pPr>
      <w:bookmarkStart w:id="303" w:name="_Toc69591323"/>
      <w:bookmarkStart w:id="304" w:name="_Toc70082211"/>
      <w:bookmarkStart w:id="305" w:name="_Toc70927219"/>
      <w:bookmarkStart w:id="306" w:name="_Toc73782041"/>
      <w:r>
        <w:t>4.5.1</w:t>
      </w:r>
      <w:r>
        <w:tab/>
        <w:t>General</w:t>
      </w:r>
      <w:bookmarkEnd w:id="303"/>
      <w:bookmarkEnd w:id="304"/>
      <w:bookmarkEnd w:id="305"/>
      <w:bookmarkEnd w:id="306"/>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07" w:name="_Toc69591324"/>
      <w:bookmarkStart w:id="308" w:name="_Toc70082212"/>
      <w:bookmarkStart w:id="309" w:name="_Toc70927220"/>
      <w:bookmarkStart w:id="310" w:name="_Toc73782042"/>
      <w:r>
        <w:lastRenderedPageBreak/>
        <w:t>4.5.2</w:t>
      </w:r>
      <w:r>
        <w:tab/>
        <w:t>D</w:t>
      </w:r>
      <w:r w:rsidR="00CC2193" w:rsidRPr="00D61FD5">
        <w:rPr>
          <w:lang w:eastAsia="zh-CN"/>
        </w:rPr>
        <w:t>etailed d</w:t>
      </w:r>
      <w:r>
        <w:t>escription</w:t>
      </w:r>
      <w:bookmarkEnd w:id="307"/>
      <w:bookmarkEnd w:id="308"/>
      <w:bookmarkEnd w:id="309"/>
      <w:bookmarkEnd w:id="310"/>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11" w:name="_Toc47446723"/>
      <w:bookmarkStart w:id="312" w:name="_Toc49766805"/>
      <w:bookmarkStart w:id="313" w:name="_Toc51230011"/>
      <w:bookmarkStart w:id="314" w:name="_Toc56624197"/>
      <w:bookmarkStart w:id="315" w:name="_Toc57018098"/>
      <w:bookmarkStart w:id="316" w:name="_Toc57272060"/>
      <w:bookmarkStart w:id="317" w:name="_Toc57272165"/>
      <w:bookmarkStart w:id="318" w:name="_Toc57272268"/>
      <w:bookmarkStart w:id="319" w:name="_Toc57272494"/>
      <w:bookmarkStart w:id="320" w:name="_Toc57285018"/>
      <w:bookmarkStart w:id="321" w:name="_Toc57983666"/>
      <w:bookmarkStart w:id="322" w:name="_Toc63666200"/>
      <w:bookmarkStart w:id="323" w:name="_Toc66105024"/>
      <w:bookmarkStart w:id="324" w:name="_Toc66106897"/>
      <w:bookmarkStart w:id="325" w:name="_Toc66462554"/>
      <w:bookmarkStart w:id="326" w:name="_Toc70082213"/>
      <w:bookmarkStart w:id="327" w:name="_Toc70927221"/>
      <w:bookmarkStart w:id="328" w:name="_Toc73782043"/>
      <w:r>
        <w:t>4.5</w:t>
      </w:r>
      <w:r w:rsidRPr="00D61FD5">
        <w:rPr>
          <w:lang w:eastAsia="zh-CN"/>
        </w:rPr>
        <w:t>.</w:t>
      </w:r>
      <w:r>
        <w:rPr>
          <w:lang w:eastAsia="zh-CN"/>
        </w:rPr>
        <w:t>3</w:t>
      </w:r>
      <w:r w:rsidRPr="00D61FD5">
        <w:rPr>
          <w:lang w:eastAsia="zh-CN"/>
        </w:rPr>
        <w:tab/>
        <w:t>Pros and cons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329" w:name="_Toc69591325"/>
      <w:bookmarkStart w:id="330" w:name="_Toc70082214"/>
      <w:bookmarkStart w:id="331" w:name="_Toc70927222"/>
      <w:bookmarkStart w:id="332" w:name="_Toc73782044"/>
      <w:r>
        <w:lastRenderedPageBreak/>
        <w:t>4.5.</w:t>
      </w:r>
      <w:r w:rsidR="00CC2193">
        <w:t>4</w:t>
      </w:r>
      <w:r>
        <w:tab/>
        <w:t xml:space="preserve">Guidelines for </w:t>
      </w:r>
      <w:r w:rsidRPr="00640C5E">
        <w:t>OAM allocated port number</w:t>
      </w:r>
      <w:r>
        <w:t xml:space="preserve"> </w:t>
      </w:r>
      <w:r>
        <w:rPr>
          <w:lang w:val="en-US"/>
        </w:rPr>
        <w:t>solution7</w:t>
      </w:r>
      <w:bookmarkEnd w:id="329"/>
      <w:bookmarkEnd w:id="330"/>
      <w:bookmarkEnd w:id="331"/>
      <w:bookmarkEnd w:id="332"/>
    </w:p>
    <w:p w14:paraId="4FEA7109" w14:textId="77777777" w:rsidR="00643519" w:rsidRDefault="00643519" w:rsidP="00643519">
      <w:pPr>
        <w:pStyle w:val="Heading2"/>
        <w:rPr>
          <w:lang w:eastAsia="zh-CN"/>
        </w:rPr>
      </w:pPr>
      <w:bookmarkStart w:id="333" w:name="_Toc69591326"/>
      <w:bookmarkStart w:id="334" w:name="_Toc70082215"/>
      <w:bookmarkStart w:id="335" w:name="_Toc70927223"/>
      <w:bookmarkStart w:id="336" w:name="_Toc73782045"/>
      <w:r>
        <w:rPr>
          <w:lang w:eastAsia="zh-CN"/>
        </w:rPr>
        <w:t>4.6</w:t>
      </w:r>
      <w:r>
        <w:rPr>
          <w:lang w:eastAsia="zh-CN"/>
        </w:rPr>
        <w:tab/>
      </w:r>
      <w:r w:rsidRPr="00D61FD5">
        <w:t>Port Registration and Retrieval via NRF</w:t>
      </w:r>
      <w:r>
        <w:t xml:space="preserve"> solution#8</w:t>
      </w:r>
      <w:bookmarkEnd w:id="333"/>
      <w:bookmarkEnd w:id="334"/>
      <w:bookmarkEnd w:id="335"/>
      <w:bookmarkEnd w:id="336"/>
    </w:p>
    <w:p w14:paraId="6FFF4859" w14:textId="77777777" w:rsidR="00643519" w:rsidRDefault="00643519" w:rsidP="00643519">
      <w:pPr>
        <w:pStyle w:val="Heading3"/>
      </w:pPr>
      <w:bookmarkStart w:id="337" w:name="_Toc69591327"/>
      <w:bookmarkStart w:id="338" w:name="_Toc70082216"/>
      <w:bookmarkStart w:id="339" w:name="_Toc70927224"/>
      <w:bookmarkStart w:id="340" w:name="_Toc73782046"/>
      <w:r>
        <w:t>4.6.1</w:t>
      </w:r>
      <w:r>
        <w:tab/>
        <w:t>General</w:t>
      </w:r>
      <w:bookmarkEnd w:id="337"/>
      <w:bookmarkEnd w:id="338"/>
      <w:bookmarkEnd w:id="339"/>
      <w:bookmarkEnd w:id="340"/>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41" w:name="_Toc69591328"/>
      <w:bookmarkStart w:id="342" w:name="_Toc70082217"/>
      <w:bookmarkStart w:id="343" w:name="_Toc70927225"/>
      <w:bookmarkStart w:id="344" w:name="_Toc73782047"/>
      <w:r>
        <w:t>4.6.2</w:t>
      </w:r>
      <w:r>
        <w:tab/>
        <w:t>D</w:t>
      </w:r>
      <w:r w:rsidR="006958A4" w:rsidRPr="00D61FD5">
        <w:rPr>
          <w:lang w:eastAsia="zh-CN"/>
        </w:rPr>
        <w:t xml:space="preserve">etailed </w:t>
      </w:r>
      <w:r w:rsidR="006958A4">
        <w:rPr>
          <w:lang w:eastAsia="zh-CN"/>
        </w:rPr>
        <w:t>d</w:t>
      </w:r>
      <w:r>
        <w:t>escription</w:t>
      </w:r>
      <w:bookmarkEnd w:id="341"/>
      <w:bookmarkEnd w:id="342"/>
      <w:bookmarkEnd w:id="343"/>
      <w:bookmarkEnd w:id="344"/>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345" w:name="_Toc56624251"/>
      <w:bookmarkStart w:id="346" w:name="_Toc57018147"/>
      <w:bookmarkStart w:id="347" w:name="_Toc57272109"/>
      <w:bookmarkStart w:id="348" w:name="_Toc57272214"/>
      <w:bookmarkStart w:id="349" w:name="_Toc57272317"/>
      <w:bookmarkStart w:id="350" w:name="_Toc57272543"/>
      <w:bookmarkStart w:id="351" w:name="_Toc57285067"/>
      <w:bookmarkStart w:id="352" w:name="_Toc57983715"/>
    </w:p>
    <w:p w14:paraId="2D031EF8" w14:textId="77777777" w:rsidR="006958A4" w:rsidRPr="00D61FD5" w:rsidRDefault="006958A4" w:rsidP="006958A4">
      <w:pPr>
        <w:pStyle w:val="Heading3"/>
        <w:rPr>
          <w:lang w:eastAsia="zh-CN"/>
        </w:rPr>
      </w:pPr>
      <w:bookmarkStart w:id="353" w:name="_Toc56624252"/>
      <w:bookmarkStart w:id="354" w:name="_Toc57018148"/>
      <w:bookmarkStart w:id="355" w:name="_Toc57272110"/>
      <w:bookmarkStart w:id="356" w:name="_Toc57272215"/>
      <w:bookmarkStart w:id="357" w:name="_Toc57272318"/>
      <w:bookmarkStart w:id="358" w:name="_Toc57272544"/>
      <w:bookmarkStart w:id="359" w:name="_Toc57285068"/>
      <w:bookmarkStart w:id="360" w:name="_Toc57983716"/>
      <w:bookmarkStart w:id="361" w:name="_Toc63666250"/>
      <w:bookmarkStart w:id="362" w:name="_Toc66105074"/>
      <w:bookmarkStart w:id="363" w:name="_Toc66106947"/>
      <w:bookmarkStart w:id="364" w:name="_Toc66462604"/>
      <w:bookmarkStart w:id="365" w:name="_Toc70082218"/>
      <w:bookmarkStart w:id="366" w:name="_Toc70927226"/>
      <w:bookmarkStart w:id="367" w:name="_Toc73782048"/>
      <w:bookmarkEnd w:id="345"/>
      <w:bookmarkEnd w:id="346"/>
      <w:bookmarkEnd w:id="347"/>
      <w:bookmarkEnd w:id="348"/>
      <w:bookmarkEnd w:id="349"/>
      <w:bookmarkEnd w:id="350"/>
      <w:bookmarkEnd w:id="351"/>
      <w:bookmarkEnd w:id="352"/>
      <w:r>
        <w:t>4.6</w:t>
      </w:r>
      <w:r w:rsidRPr="00D61FD5">
        <w:rPr>
          <w:lang w:eastAsia="zh-CN"/>
        </w:rPr>
        <w:t>.</w:t>
      </w:r>
      <w:r>
        <w:rPr>
          <w:lang w:eastAsia="zh-CN"/>
        </w:rPr>
        <w:t>3</w:t>
      </w:r>
      <w:r w:rsidRPr="00D61FD5">
        <w:rPr>
          <w:lang w:eastAsia="zh-CN"/>
        </w:rPr>
        <w:tab/>
        <w:t>Pros and cons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68" w:name="_Toc69591329"/>
      <w:bookmarkStart w:id="369" w:name="_Toc70082219"/>
      <w:bookmarkStart w:id="370" w:name="_Toc70927227"/>
      <w:bookmarkStart w:id="371" w:name="_Toc73782049"/>
      <w:r>
        <w:lastRenderedPageBreak/>
        <w:t>4.6.</w:t>
      </w:r>
      <w:r w:rsidR="006958A4">
        <w:t>4</w:t>
      </w:r>
      <w:r>
        <w:tab/>
        <w:t xml:space="preserve">Guidelines for </w:t>
      </w:r>
      <w:r w:rsidRPr="00D61FD5">
        <w:t>Port Registration and Retrieval via NRF</w:t>
      </w:r>
      <w:r>
        <w:t xml:space="preserve"> </w:t>
      </w:r>
      <w:r>
        <w:rPr>
          <w:lang w:val="en-US"/>
        </w:rPr>
        <w:t>solution#8</w:t>
      </w:r>
      <w:bookmarkEnd w:id="368"/>
      <w:bookmarkEnd w:id="369"/>
      <w:bookmarkEnd w:id="370"/>
      <w:bookmarkEnd w:id="371"/>
    </w:p>
    <w:p w14:paraId="7125894F" w14:textId="77777777" w:rsidR="00495D4A" w:rsidRPr="0090769B" w:rsidRDefault="00D956E9" w:rsidP="00495D4A">
      <w:pPr>
        <w:pStyle w:val="Heading1"/>
        <w:rPr>
          <w:lang w:eastAsia="zh-CN"/>
        </w:rPr>
      </w:pPr>
      <w:bookmarkStart w:id="372" w:name="_Toc70082220"/>
      <w:bookmarkStart w:id="373" w:name="_Toc70927228"/>
      <w:bookmarkStart w:id="374" w:name="_Toc73782050"/>
      <w:r>
        <w:rPr>
          <w:lang w:eastAsia="zh-CN"/>
        </w:rPr>
        <w:t>5</w:t>
      </w:r>
      <w:r w:rsidR="00495D4A" w:rsidRPr="0090769B">
        <w:rPr>
          <w:lang w:eastAsia="zh-CN"/>
        </w:rPr>
        <w:tab/>
      </w:r>
      <w:bookmarkEnd w:id="57"/>
      <w:bookmarkEnd w:id="58"/>
      <w:bookmarkEnd w:id="59"/>
      <w:r w:rsidR="00643519">
        <w:rPr>
          <w:lang w:eastAsia="zh-CN"/>
        </w:rPr>
        <w:t>Summary</w:t>
      </w:r>
      <w:bookmarkEnd w:id="372"/>
      <w:bookmarkEnd w:id="373"/>
      <w:bookmarkEnd w:id="374"/>
    </w:p>
    <w:p w14:paraId="48119B27" w14:textId="77777777" w:rsidR="00495D4A" w:rsidRDefault="00D956E9" w:rsidP="00495D4A">
      <w:pPr>
        <w:pStyle w:val="Heading2"/>
        <w:rPr>
          <w:lang w:eastAsia="zh-CN"/>
        </w:rPr>
      </w:pPr>
      <w:bookmarkStart w:id="375" w:name="_Toc49766776"/>
      <w:bookmarkStart w:id="376" w:name="_Toc51229982"/>
      <w:bookmarkStart w:id="377" w:name="_Toc70082221"/>
      <w:bookmarkStart w:id="378" w:name="_Toc70927229"/>
      <w:bookmarkStart w:id="379" w:name="_Toc73782051"/>
      <w:bookmarkStart w:id="380" w:name="_Toc39050165"/>
      <w:r>
        <w:rPr>
          <w:lang w:eastAsia="zh-CN"/>
        </w:rPr>
        <w:t>5</w:t>
      </w:r>
      <w:r w:rsidR="00495D4A">
        <w:rPr>
          <w:lang w:eastAsia="zh-CN"/>
        </w:rPr>
        <w:t>.1</w:t>
      </w:r>
      <w:r w:rsidR="00495D4A">
        <w:rPr>
          <w:lang w:eastAsia="zh-CN"/>
        </w:rPr>
        <w:tab/>
        <w:t>General</w:t>
      </w:r>
      <w:bookmarkEnd w:id="375"/>
      <w:bookmarkEnd w:id="376"/>
      <w:bookmarkEnd w:id="377"/>
      <w:bookmarkEnd w:id="378"/>
      <w:bookmarkEnd w:id="379"/>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81" w:name="_Toc49766777"/>
      <w:bookmarkStart w:id="382" w:name="_Toc51229983"/>
      <w:bookmarkStart w:id="383" w:name="_Toc70082222"/>
      <w:bookmarkStart w:id="384" w:name="_Toc70927230"/>
      <w:bookmarkStart w:id="385" w:name="_Toc73782052"/>
      <w:r>
        <w:rPr>
          <w:lang w:eastAsia="zh-CN"/>
        </w:rPr>
        <w:t>5.2</w:t>
      </w:r>
      <w:r w:rsidR="00495D4A">
        <w:rPr>
          <w:lang w:eastAsia="zh-CN"/>
        </w:rPr>
        <w:tab/>
      </w:r>
      <w:r w:rsidR="00643519">
        <w:rPr>
          <w:lang w:eastAsia="zh-CN"/>
        </w:rPr>
        <w:t>TBD</w:t>
      </w:r>
      <w:bookmarkEnd w:id="381"/>
      <w:bookmarkEnd w:id="382"/>
      <w:bookmarkEnd w:id="383"/>
      <w:bookmarkEnd w:id="384"/>
      <w:bookmarkEnd w:id="385"/>
    </w:p>
    <w:p w14:paraId="32D5FA8B" w14:textId="77777777" w:rsidR="0002448F" w:rsidRPr="00D61FD5" w:rsidRDefault="0002448F" w:rsidP="0002448F">
      <w:pPr>
        <w:pStyle w:val="Heading9"/>
      </w:pPr>
      <w:bookmarkStart w:id="386" w:name="_Toc63666273"/>
      <w:bookmarkStart w:id="387" w:name="_Toc66105107"/>
      <w:bookmarkStart w:id="388" w:name="_Toc66106980"/>
      <w:bookmarkStart w:id="389" w:name="_Toc66462637"/>
      <w:bookmarkStart w:id="390" w:name="_Toc70328275"/>
      <w:bookmarkStart w:id="391" w:name="_Toc73782053"/>
      <w:bookmarkStart w:id="392" w:name="_Toc49766816"/>
      <w:bookmarkStart w:id="393" w:name="_Toc51230022"/>
      <w:bookmarkStart w:id="394" w:name="_Toc70082223"/>
      <w:bookmarkStart w:id="395" w:name="_Toc70927231"/>
      <w:bookmarkEnd w:id="380"/>
      <w:r w:rsidRPr="00D61FD5">
        <w:t>Annex A:</w:t>
      </w:r>
      <w:r w:rsidRPr="00D61FD5">
        <w:br/>
        <w:t>IANA port allocation policy</w:t>
      </w:r>
      <w:bookmarkEnd w:id="386"/>
      <w:bookmarkEnd w:id="387"/>
      <w:bookmarkEnd w:id="388"/>
      <w:bookmarkEnd w:id="389"/>
      <w:bookmarkEnd w:id="390"/>
      <w:bookmarkEnd w:id="391"/>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396" w:name="_Toc63666274"/>
      <w:bookmarkStart w:id="397" w:name="_Toc66105108"/>
      <w:bookmarkStart w:id="398" w:name="_Toc66106981"/>
      <w:bookmarkStart w:id="399" w:name="_Toc66462638"/>
      <w:bookmarkStart w:id="400" w:name="_Toc70328276"/>
      <w:bookmarkStart w:id="401" w:name="_Toc73782054"/>
      <w:r w:rsidRPr="00D61FD5">
        <w:t>Annex B:</w:t>
      </w:r>
      <w:r w:rsidRPr="00D61FD5">
        <w:br/>
      </w:r>
      <w:r w:rsidRPr="00D61FD5">
        <w:rPr>
          <w:lang w:val="en-US"/>
        </w:rPr>
        <w:t>Port number use</w:t>
      </w:r>
      <w:bookmarkEnd w:id="396"/>
      <w:bookmarkEnd w:id="397"/>
      <w:bookmarkEnd w:id="398"/>
      <w:bookmarkEnd w:id="399"/>
      <w:bookmarkEnd w:id="400"/>
      <w:bookmarkEnd w:id="401"/>
    </w:p>
    <w:p w14:paraId="35DFAB86" w14:textId="77777777" w:rsidR="0002448F" w:rsidRPr="00D61FD5" w:rsidRDefault="0002448F" w:rsidP="0002448F">
      <w:pPr>
        <w:pStyle w:val="Heading2"/>
        <w:rPr>
          <w:lang w:val="en-US"/>
        </w:rPr>
      </w:pPr>
      <w:bookmarkStart w:id="402" w:name="_Toc63666275"/>
      <w:bookmarkStart w:id="403" w:name="_Toc66105109"/>
      <w:bookmarkStart w:id="404" w:name="_Toc66106982"/>
      <w:bookmarkStart w:id="405" w:name="_Toc66462639"/>
      <w:bookmarkStart w:id="406" w:name="_Toc70328277"/>
      <w:bookmarkStart w:id="407" w:name="_Toc73782055"/>
      <w:r w:rsidRPr="00D61FD5">
        <w:rPr>
          <w:lang w:val="en-US"/>
        </w:rPr>
        <w:t>B.1</w:t>
      </w:r>
      <w:r w:rsidRPr="00D61FD5">
        <w:rPr>
          <w:lang w:val="en-US"/>
        </w:rPr>
        <w:tab/>
        <w:t>General</w:t>
      </w:r>
      <w:bookmarkEnd w:id="402"/>
      <w:bookmarkEnd w:id="403"/>
      <w:bookmarkEnd w:id="404"/>
      <w:bookmarkEnd w:id="405"/>
      <w:bookmarkEnd w:id="406"/>
      <w:bookmarkEnd w:id="407"/>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08" w:name="_Toc63666276"/>
      <w:bookmarkStart w:id="409" w:name="_Toc66105110"/>
      <w:bookmarkStart w:id="410" w:name="_Toc66106983"/>
      <w:bookmarkStart w:id="411" w:name="_Toc66462640"/>
      <w:bookmarkStart w:id="412" w:name="_Toc70328278"/>
      <w:bookmarkStart w:id="413" w:name="_Toc73782056"/>
      <w:r w:rsidRPr="00D61FD5">
        <w:rPr>
          <w:lang w:val="en-US"/>
        </w:rPr>
        <w:t>B.2</w:t>
      </w:r>
      <w:r w:rsidRPr="00D61FD5">
        <w:rPr>
          <w:lang w:val="en-US"/>
        </w:rPr>
        <w:tab/>
        <w:t>Port number ranges</w:t>
      </w:r>
      <w:bookmarkEnd w:id="408"/>
      <w:bookmarkEnd w:id="409"/>
      <w:bookmarkEnd w:id="410"/>
      <w:bookmarkEnd w:id="411"/>
      <w:bookmarkEnd w:id="412"/>
      <w:bookmarkEnd w:id="413"/>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2pt;height:129.8pt" o:ole="">
            <v:imagedata r:id="rId17" o:title=""/>
          </v:shape>
          <o:OLEObject Type="Embed" ProgID="Visio.Drawing.15" ShapeID="_x0000_i1029" DrawAspect="Content" ObjectID="_1685278261" r:id="rId18"/>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lastRenderedPageBreak/>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5pt;height:141.7pt" o:ole="">
            <v:imagedata r:id="rId19" o:title=""/>
          </v:shape>
          <o:OLEObject Type="Embed" ProgID="Visio.Drawing.15" ShapeID="_x0000_i1030" DrawAspect="Content" ObjectID="_1685278262" r:id="rId20"/>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14" w:name="_Toc63666277"/>
      <w:bookmarkStart w:id="415" w:name="_Toc66105111"/>
      <w:bookmarkStart w:id="416" w:name="_Toc66106984"/>
      <w:bookmarkStart w:id="417" w:name="_Toc66462641"/>
      <w:bookmarkStart w:id="418" w:name="_Toc70328279"/>
      <w:bookmarkStart w:id="419" w:name="_Toc73782057"/>
      <w:r w:rsidRPr="00D61FD5">
        <w:rPr>
          <w:lang w:val="en-US"/>
        </w:rPr>
        <w:t>B.3</w:t>
      </w:r>
      <w:r w:rsidRPr="00D61FD5">
        <w:rPr>
          <w:lang w:val="en-US"/>
        </w:rPr>
        <w:tab/>
        <w:t>Service identified by port number not assigned by IANA</w:t>
      </w:r>
      <w:bookmarkEnd w:id="414"/>
      <w:bookmarkEnd w:id="415"/>
      <w:bookmarkEnd w:id="416"/>
      <w:bookmarkEnd w:id="417"/>
      <w:bookmarkEnd w:id="418"/>
      <w:bookmarkEnd w:id="41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20" w:name="_Toc63666278"/>
      <w:bookmarkStart w:id="421" w:name="_Toc66105112"/>
      <w:bookmarkStart w:id="422" w:name="_Toc66106985"/>
      <w:bookmarkStart w:id="423" w:name="_Toc66462642"/>
      <w:bookmarkStart w:id="424" w:name="_Toc70328280"/>
      <w:bookmarkStart w:id="425" w:name="_Toc73782058"/>
      <w:r w:rsidRPr="00D61FD5">
        <w:t>Annex C:</w:t>
      </w:r>
      <w:r w:rsidRPr="00D61FD5">
        <w:br/>
        <w:t>IANA procedures for Service Name and Port Number registry management</w:t>
      </w:r>
      <w:bookmarkEnd w:id="420"/>
      <w:bookmarkEnd w:id="421"/>
      <w:bookmarkEnd w:id="422"/>
      <w:bookmarkEnd w:id="423"/>
      <w:bookmarkEnd w:id="424"/>
      <w:bookmarkEnd w:id="425"/>
    </w:p>
    <w:p w14:paraId="6DAB4BF9" w14:textId="77777777" w:rsidR="0002448F" w:rsidRPr="00D61FD5" w:rsidRDefault="0002448F" w:rsidP="0002448F">
      <w:pPr>
        <w:pStyle w:val="Heading2"/>
      </w:pPr>
      <w:bookmarkStart w:id="426" w:name="_Toc63666279"/>
      <w:bookmarkStart w:id="427" w:name="_Toc66105113"/>
      <w:bookmarkStart w:id="428" w:name="_Toc66106986"/>
      <w:bookmarkStart w:id="429" w:name="_Toc66462643"/>
      <w:bookmarkStart w:id="430" w:name="_Toc70328281"/>
      <w:bookmarkStart w:id="431" w:name="_Toc73782059"/>
      <w:r w:rsidRPr="00D61FD5">
        <w:t>C.1</w:t>
      </w:r>
      <w:r w:rsidRPr="00D61FD5">
        <w:tab/>
        <w:t>General principles</w:t>
      </w:r>
      <w:bookmarkEnd w:id="426"/>
      <w:bookmarkEnd w:id="427"/>
      <w:bookmarkEnd w:id="428"/>
      <w:bookmarkEnd w:id="429"/>
      <w:bookmarkEnd w:id="430"/>
      <w:bookmarkEnd w:id="431"/>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432" w:name="_Toc63666280"/>
      <w:bookmarkStart w:id="433" w:name="_Toc66105114"/>
      <w:bookmarkStart w:id="434" w:name="_Toc66106987"/>
      <w:bookmarkStart w:id="435" w:name="_Toc66462644"/>
      <w:bookmarkStart w:id="436" w:name="_Toc70328282"/>
      <w:bookmarkStart w:id="437" w:name="_Toc73782060"/>
      <w:r w:rsidRPr="00D61FD5">
        <w:t>C.2</w:t>
      </w:r>
      <w:r w:rsidRPr="00D61FD5">
        <w:tab/>
        <w:t>Assignment Procedure</w:t>
      </w:r>
      <w:bookmarkEnd w:id="432"/>
      <w:bookmarkEnd w:id="433"/>
      <w:bookmarkEnd w:id="434"/>
      <w:bookmarkEnd w:id="435"/>
      <w:bookmarkEnd w:id="436"/>
      <w:bookmarkEnd w:id="437"/>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lastRenderedPageBreak/>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438" w:name="_Toc63666281"/>
      <w:bookmarkStart w:id="439" w:name="_Toc66105115"/>
      <w:bookmarkStart w:id="440" w:name="_Toc66106988"/>
      <w:bookmarkStart w:id="441" w:name="_Toc66462645"/>
      <w:bookmarkStart w:id="442" w:name="_Toc70328283"/>
      <w:bookmarkStart w:id="443" w:name="_Toc73782061"/>
      <w:r w:rsidRPr="00D61FD5">
        <w:t>C.3</w:t>
      </w:r>
      <w:r w:rsidRPr="00D61FD5">
        <w:tab/>
        <w:t>IANA Policies for Port Number assignment</w:t>
      </w:r>
      <w:bookmarkEnd w:id="438"/>
      <w:bookmarkEnd w:id="439"/>
      <w:bookmarkEnd w:id="440"/>
      <w:bookmarkEnd w:id="441"/>
      <w:bookmarkEnd w:id="442"/>
      <w:bookmarkEnd w:id="443"/>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444" w:name="_Toc63666282"/>
      <w:bookmarkStart w:id="445" w:name="_Toc66105116"/>
      <w:bookmarkStart w:id="446" w:name="_Toc66106989"/>
      <w:bookmarkStart w:id="447" w:name="_Toc66462646"/>
      <w:bookmarkStart w:id="448" w:name="_Toc70328284"/>
      <w:bookmarkStart w:id="449" w:name="_Toc73782062"/>
      <w:r w:rsidRPr="00D61FD5">
        <w:t>C.4</w:t>
      </w:r>
      <w:r w:rsidRPr="00D61FD5">
        <w:tab/>
        <w:t>Recommendations to designers of application and service protocols</w:t>
      </w:r>
      <w:bookmarkEnd w:id="444"/>
      <w:bookmarkEnd w:id="445"/>
      <w:bookmarkEnd w:id="446"/>
      <w:bookmarkEnd w:id="447"/>
      <w:bookmarkEnd w:id="448"/>
      <w:bookmarkEnd w:id="449"/>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450" w:name="_Toc63666283"/>
      <w:bookmarkStart w:id="451" w:name="_Toc66105117"/>
      <w:bookmarkStart w:id="452" w:name="_Toc66106990"/>
      <w:bookmarkStart w:id="453" w:name="_Toc66462647"/>
      <w:bookmarkStart w:id="454" w:name="_Toc70328285"/>
      <w:bookmarkStart w:id="455" w:name="_Toc73782063"/>
      <w:r w:rsidRPr="00D61FD5">
        <w:t>C.5</w:t>
      </w:r>
      <w:r w:rsidRPr="00D61FD5">
        <w:tab/>
        <w:t>3GPP port assignment applications since 2009</w:t>
      </w:r>
      <w:bookmarkEnd w:id="450"/>
      <w:bookmarkEnd w:id="451"/>
      <w:bookmarkEnd w:id="452"/>
      <w:bookmarkEnd w:id="453"/>
      <w:bookmarkEnd w:id="454"/>
      <w:bookmarkEnd w:id="455"/>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Pr="00D61FD5"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210206FA" w14:textId="47BE8D64" w:rsidR="00495D4A" w:rsidRPr="0090769B" w:rsidRDefault="00495D4A" w:rsidP="00495D4A">
      <w:pPr>
        <w:pStyle w:val="Heading8"/>
      </w:pPr>
      <w:bookmarkStart w:id="456" w:name="_Toc73782064"/>
      <w:r w:rsidRPr="0090769B">
        <w:t xml:space="preserve">Annex </w:t>
      </w:r>
      <w:r w:rsidR="00D01DF1">
        <w:t>D</w:t>
      </w:r>
      <w:r w:rsidRPr="0090769B">
        <w:t xml:space="preserve"> (informative):</w:t>
      </w:r>
      <w:r w:rsidRPr="0090769B">
        <w:br/>
        <w:t>Change history</w:t>
      </w:r>
      <w:bookmarkEnd w:id="392"/>
      <w:bookmarkEnd w:id="393"/>
      <w:bookmarkEnd w:id="394"/>
      <w:bookmarkEnd w:id="395"/>
      <w:bookmarkEnd w:id="456"/>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14:paraId="54CE0809" w14:textId="77777777" w:rsidR="00495D4A" w:rsidRPr="0090769B" w:rsidRDefault="00495D4A" w:rsidP="00495D4A">
      <w:pPr>
        <w:pStyle w:val="TH"/>
      </w:pPr>
      <w:bookmarkStart w:id="457" w:name="historyclause"/>
      <w:bookmarkEnd w:id="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sz w:val="16"/>
                <w:szCs w:val="16"/>
              </w:rPr>
            </w:pPr>
            <w:r>
              <w:rPr>
                <w:sz w:val="16"/>
                <w:szCs w:val="16"/>
              </w:rPr>
              <w:t xml:space="preserve">The following pCRs were implemented: </w:t>
            </w:r>
            <w:r w:rsidRPr="00414B60">
              <w:rPr>
                <w:sz w:val="16"/>
                <w:szCs w:val="16"/>
              </w:rPr>
              <w:t>C4-213024</w:t>
            </w:r>
            <w:r>
              <w:rPr>
                <w:sz w:val="16"/>
                <w:szCs w:val="16"/>
              </w:rPr>
              <w:t>, C4-213025, C4-213026, C4-213027, C4-213039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0B851" w14:textId="77777777" w:rsidR="00B827A9" w:rsidRDefault="00B827A9">
      <w:r>
        <w:separator/>
      </w:r>
    </w:p>
  </w:endnote>
  <w:endnote w:type="continuationSeparator" w:id="0">
    <w:p w14:paraId="1B909621" w14:textId="77777777" w:rsidR="00B827A9" w:rsidRDefault="00B8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80815" w14:textId="77777777" w:rsidR="00B827A9" w:rsidRDefault="00B827A9">
      <w:r>
        <w:separator/>
      </w:r>
    </w:p>
  </w:footnote>
  <w:footnote w:type="continuationSeparator" w:id="0">
    <w:p w14:paraId="270E4C71" w14:textId="77777777" w:rsidR="00B827A9" w:rsidRDefault="00B8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6DD18FE5"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D69">
      <w:rPr>
        <w:rFonts w:ascii="Arial" w:hAnsi="Arial" w:cs="Arial"/>
        <w:b/>
        <w:noProof/>
        <w:sz w:val="18"/>
        <w:szCs w:val="18"/>
      </w:rPr>
      <w:t>3GPP TR 29.941 V1.0.1 (2021-06)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F2F">
      <w:rPr>
        <w:rFonts w:ascii="Arial" w:hAnsi="Arial" w:cs="Arial"/>
        <w:b/>
        <w:noProof/>
        <w:sz w:val="18"/>
        <w:szCs w:val="18"/>
      </w:rPr>
      <w:t>21</w:t>
    </w:r>
    <w:r>
      <w:rPr>
        <w:rFonts w:ascii="Arial" w:hAnsi="Arial" w:cs="Arial"/>
        <w:b/>
        <w:sz w:val="18"/>
        <w:szCs w:val="18"/>
      </w:rPr>
      <w:fldChar w:fldCharType="end"/>
    </w:r>
  </w:p>
  <w:p w14:paraId="5157348C" w14:textId="22C2049D"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D69">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20D25"/>
    <w:rsid w:val="00133525"/>
    <w:rsid w:val="00133BB6"/>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B5B50"/>
    <w:rsid w:val="003C3971"/>
    <w:rsid w:val="003D5EF0"/>
    <w:rsid w:val="003F018F"/>
    <w:rsid w:val="00406506"/>
    <w:rsid w:val="00407C32"/>
    <w:rsid w:val="00414B60"/>
    <w:rsid w:val="00415499"/>
    <w:rsid w:val="00420008"/>
    <w:rsid w:val="00423334"/>
    <w:rsid w:val="004345EC"/>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3543D"/>
    <w:rsid w:val="00643519"/>
    <w:rsid w:val="00647114"/>
    <w:rsid w:val="00663861"/>
    <w:rsid w:val="006732E8"/>
    <w:rsid w:val="006958A4"/>
    <w:rsid w:val="006A16EF"/>
    <w:rsid w:val="006A323F"/>
    <w:rsid w:val="006B30D0"/>
    <w:rsid w:val="006C3D95"/>
    <w:rsid w:val="006C7C2C"/>
    <w:rsid w:val="006E5C86"/>
    <w:rsid w:val="006F5EF0"/>
    <w:rsid w:val="006F7C64"/>
    <w:rsid w:val="00701116"/>
    <w:rsid w:val="007043D5"/>
    <w:rsid w:val="00713C44"/>
    <w:rsid w:val="007152E6"/>
    <w:rsid w:val="00722917"/>
    <w:rsid w:val="0072581C"/>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85EC3"/>
    <w:rsid w:val="008C384C"/>
    <w:rsid w:val="008F1F55"/>
    <w:rsid w:val="00900393"/>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5449"/>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3D2"/>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0D31-636B-4A01-B005-8ADE8A46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11498</Words>
  <Characters>65543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2021-06-05T08:41:00Z</dcterms:created>
  <dcterms:modified xsi:type="dcterms:W3CDTF">2021-06-15T14:04:00Z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1622451736</vt:lpwstr>
  </property>
</Properties>
</file>