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4DF9858D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CA2CBB">
        <w:rPr>
          <w:b/>
          <w:noProof/>
          <w:sz w:val="24"/>
        </w:rPr>
        <w:t>171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304AA9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CA2CBB" w:rsidRPr="00CA2CBB">
        <w:rPr>
          <w:rFonts w:ascii="Arial" w:hAnsi="Arial" w:cs="Arial"/>
          <w:b/>
          <w:bCs/>
        </w:rPr>
        <w:t>Vertical_LAN</w:t>
      </w:r>
      <w:r w:rsidR="00CA2CBB">
        <w:rPr>
          <w:rFonts w:ascii="Arial" w:hAnsi="Arial" w:cs="Arial"/>
          <w:b/>
          <w:bCs/>
        </w:rPr>
        <w:t xml:space="preserve"> #2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8"/>
        <w:gridCol w:w="2157"/>
        <w:gridCol w:w="480"/>
        <w:gridCol w:w="661"/>
        <w:gridCol w:w="959"/>
        <w:gridCol w:w="959"/>
        <w:gridCol w:w="1638"/>
        <w:gridCol w:w="1300"/>
        <w:gridCol w:w="2953"/>
        <w:gridCol w:w="1378"/>
      </w:tblGrid>
      <w:tr w:rsidR="00CA2CBB" w:rsidRPr="00CA2CBB" w14:paraId="3AFB5E76" w14:textId="77777777" w:rsidTr="00CA2CB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2D498E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6BB5B6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926DAE4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2A81328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4F38D19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E78A7F8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5D07BD3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2B14B8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1C6CEE2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2FB6721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1B02B36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E76A8BB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340046" w14:textId="77777777" w:rsidR="00CA2CBB" w:rsidRPr="00CA2CBB" w:rsidRDefault="00CA2CBB" w:rsidP="00CA2C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A2CBB" w:rsidRPr="00CA2CBB" w14:paraId="690D632A" w14:textId="77777777" w:rsidTr="00CA2CBB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3B75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CB88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EB6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4147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182E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LADN information when the UE is operating in SNPN access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7ACD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D79B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20B6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C970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9F5E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A7D8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4DE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06B9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5E51D7D9" w14:textId="77777777" w:rsidTr="00CA2CBB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292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E64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E0A7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D35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DB07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Alternative 2: UE behaviour regarding N1 mode capability upon T3247 expiry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8D9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855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5B7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A67B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656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48B7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74D0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5.3.20.3, 5.5.1.2.5, 5.5.1.3.5, 5.6.1.5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64C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6F915F34" w14:textId="77777777" w:rsidTr="00CA2CBB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295B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59CC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CC40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27C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7C2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Alternative 2: Handling of a UE not allowed to access SNPN services via a PLMN by subscription with 5GMM cause value #72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EA84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63C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6DDC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621F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2977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97EA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DB9D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5.3.20.3, 5.5.1.2.5, 5.5.1.3.5, 5.6.1.5, A.2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05FA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6FE89195" w14:textId="77777777" w:rsidTr="00CA2CB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E452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0AFC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45CB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39F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99B6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counters in an SNPN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AC75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ED63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9B8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74F9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4A9D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3BAF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7D81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8CB3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157422A8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5FF7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60EE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7C21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DA92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F01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a CAG information list in Service Request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0766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C05F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CE04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56CB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9AA9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161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6ECF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C98F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2D7043CE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36F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44F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7061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1369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D67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Minimum length of port management information container in SM messages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4EC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F17A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58A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30FB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D8BD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958D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203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8.3.1.1, 8.3.7.1, 8.3.9.1, 8.3.10.1, 9.11.4.25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3A4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14618175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60E6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353B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F8C9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05E8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7FA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information list in Registration reject message.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98B0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59F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F8C2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09BF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5C5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761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D75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86F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5BD1E08F" w14:textId="77777777" w:rsidTr="00CA2CBB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0232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2154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BA3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32BD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4EE9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on SNPN access mode when accessing to PLMN services via a SNPN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952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0C7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15C1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7913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9B15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F97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2FC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359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27191F69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ADC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B7B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F83B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D62C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DE2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#76 cause handling in case of reception of Registration Reject in roaming scenarios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8B8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5975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B50D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88A4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185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 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8AB2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BDAE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A06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45FF3B78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C04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A77E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676D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8F59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338A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definition of "allowed CAG list"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1A72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745E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0D57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9A19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A52D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 , 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C22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D12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D7D5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31AD8B2C" w14:textId="77777777" w:rsidTr="00CA2CBB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3D8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57E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A4C0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453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6B0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Finding a suitable cell in a PLMN where a UE is allowed to access a non-CAG cell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9B98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E6C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565F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5905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0459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34E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8B04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5.4.4.3, 5.5.1.2.4, 5.5.1.2.5, 5.5.1.3.4, 5.5.1.3.5, 5.5.2.3.2, 5.6.1.5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0BF0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0A23AC39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D4B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B0D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4C8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64BA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2549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#76 mapped to a different 5GMM cause value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3DA6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82E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BD8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AA2F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AD6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EF91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63CE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3.1, 5.5.1.2.5, 5.5.1.2.8, 5.5.1.3.5, 5.5.1.3.8, 5.5.2.2.7, 5.5.2.3.5, 5.6.1.5, 5.6.1.8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113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5E471692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2CB7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570D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FB8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F55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8E6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EAB not applicable for a UE operating in SNPN access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815C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8346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F4DB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4B6A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EA5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E55A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A165C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87D9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3A0E45DF" w14:textId="77777777" w:rsidTr="00CA2CB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BD86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8996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177C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C0C9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EE4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T3245 for a UE operating in SNPN access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38D8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6FC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5A818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E896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9B80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5408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608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5.3.19a, 5.3.19a.1 (new), 5.3.19a.2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798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388A0BFE" w14:textId="77777777" w:rsidTr="00CA2CBB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471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175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6A94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C80E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A5FF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back-off due to 5GSM cause value #27 "missing or unknown DNN" by a UE operating in SNPN access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10B4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AC2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F4C4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F463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A6BE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A849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Vertical_LAN, SINE_5G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FA32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F69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A2CBB" w:rsidRPr="00CA2CBB" w14:paraId="105498BF" w14:textId="77777777" w:rsidTr="00CA2CB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AD7B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2ED37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30703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0C221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1CC5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the usage of last visited registered TAI in SNPN registration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6E8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383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89A0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C9692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118B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C54D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829EF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A58A" w14:textId="77777777" w:rsidR="00CA2CBB" w:rsidRPr="00CA2CBB" w:rsidRDefault="00CA2CBB" w:rsidP="00CA2C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A2C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2CBB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2020-09-04T08:35:00Z</dcterms:modified>
</cp:coreProperties>
</file>