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FF98157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2198C">
        <w:rPr>
          <w:b/>
          <w:noProof/>
          <w:sz w:val="24"/>
        </w:rPr>
        <w:t>156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A0FF5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F2198C">
        <w:rPr>
          <w:rFonts w:ascii="Arial" w:hAnsi="Arial" w:cs="Arial"/>
          <w:b/>
          <w:bCs/>
        </w:rPr>
        <w:t>eNS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F2198C" w:rsidRPr="00F2198C" w14:paraId="3845FB6A" w14:textId="77777777" w:rsidTr="00F2198C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5832D8B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77248F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9C24D8E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25FEA1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2A62940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895005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DCFAC81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3199ECA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ED819F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92B396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9006106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9713B9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4DC7374" w14:textId="77777777" w:rsidR="00F2198C" w:rsidRPr="00F2198C" w:rsidRDefault="00F2198C" w:rsidP="00F219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2198C" w:rsidRPr="00F2198C" w14:paraId="1AB93897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AD5E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6BF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4BE0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AC25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EA5D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S-NSSAIs always selected by AMF from allowed NSSAI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732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A7C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2C2B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4253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4A72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DD9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eNS, 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897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3.1, 5.4.5.2.3, 5.4.5.2.5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D9D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357D6F71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CB08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034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C67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8C9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4FC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Rejected NSSAI associated with 5GMM cause #62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8E7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7F55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1ED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6F65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4D3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CFC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30A3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C2D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4A8724C9" w14:textId="77777777" w:rsidTr="00F2198C">
        <w:trPr>
          <w:trHeight w:val="13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1FA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850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756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8913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6E04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Disabling of N1 capabilities when all requested S-NSSAIs subjected to NSSAA are rejected due to failure of NSSAA or when no slice is available for 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486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893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A994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690B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A42D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699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32E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4.9.2, 4.9.3, 5.5.1.2.5, 5.5.1.3.5, 5.5.2.3.1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A33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6F209CD9" w14:textId="77777777" w:rsidTr="00F2198C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B088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6D1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013F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303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66C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condition when the allowed NSSAI IE shall be included in the REGISTRATION ACCEPT message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ADF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ED10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A92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4174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EF8F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9EE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E95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C930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2D71ABF0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2AF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229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F08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5AC4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F314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Consistency of the term on rejected NSSAI for the failed or revoked NSSAA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34D7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7BD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1726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F5D3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176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059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541C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4.6.2.2, 5.5.1.2.4, 5.5.1.2.5, 5.5.1.3.4, 5.5.1.3.5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A4E7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729ACAD3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EC3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B74C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D150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494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397A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clarify S-NSSAI(s) in allowed NSSAI doesn't require NSSAA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D0B3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8C3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774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B27E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907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15DB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A40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547A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7EDF6076" w14:textId="77777777" w:rsidTr="00F2198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F5E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F63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A63A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E042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9AD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"NSSAA to be performed" indicator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42C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B9F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F5C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FCB9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885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6B8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94D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60F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2B325E26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828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83E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D706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2B6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5A4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Slice handling for 1-to-many mapping in roaming scenario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F8E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6102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6936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13A6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111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04A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66DF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6B3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6D150FDE" w14:textId="77777777" w:rsidTr="00F2198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2959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C8F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255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6FF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156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during PDU session modification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FD7C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4B79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409B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4FCC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507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BE3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B228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EAD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367DA6E9" w14:textId="77777777" w:rsidTr="00F2198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E9D7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257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1F6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456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54BF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Clairification of Rejected NSSAI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1A2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292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636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0728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98C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E2E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C02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073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4D7F703D" w14:textId="77777777" w:rsidTr="00F2198C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916C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C95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300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53B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FDB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Deleting Editors note regarding to network slice-specific re-authorization and re-authorization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DB6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BF6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1D89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EBEF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019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1C1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8DD3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734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143AFE49" w14:textId="77777777" w:rsidTr="00F2198C">
        <w:trPr>
          <w:trHeight w:val="13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C14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C67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78C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225B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929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behavior for the rejected NSSAI for the failed or revoked NSSAA and the pending NSSAI when the Allowed NSSAI is received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E15D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857D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E5CD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CBBD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D3D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A37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F2B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6B64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68E6B78B" w14:textId="77777777" w:rsidTr="00F2198C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F72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C968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55D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294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01D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Rejection of PDU session establishment associated with an S-NSSAI for which NSSAA is re-initiated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0D99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2D5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CF2C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B123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91D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6828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98A0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4.6.2.4, 5.4.5.2.4, 5.4.5.3.2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B98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0E18222E" w14:textId="77777777" w:rsidTr="00F2198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515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94D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610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868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E6F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the "failed or revoked NSSAA" definition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CF1A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C42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3D06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EAB8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198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8A6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EE3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C0C7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59DD8461" w14:textId="77777777" w:rsidTr="00F2198C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4017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952B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864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5FE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F72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conditions which the rejected NSSAI for the failed or revoked NSSAA is deleted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BC6E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8AE5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118C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2039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DE7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660A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7F12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BF0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43061D7A" w14:textId="77777777" w:rsidTr="00F2198C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C669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8712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A4EF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368F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977D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subcribed S-NSSAIs for re-NSSAA or revoked NSSAA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3C0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99310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BA155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90F86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552C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4B67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8D2EA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331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198C" w:rsidRPr="00F2198C" w14:paraId="1ED33B15" w14:textId="77777777" w:rsidTr="00F2198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BCD7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A770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5D344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68B4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154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Deleting pending NSSAI when moving to 4G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133E2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033B3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C489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AD97F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BFF8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56F9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6C0B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B6D1" w14:textId="77777777" w:rsidR="00F2198C" w:rsidRPr="00F2198C" w:rsidRDefault="00F2198C" w:rsidP="00F219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19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2198C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2020-09-03T14:06:00Z</dcterms:modified>
</cp:coreProperties>
</file>