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7E267791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D25154">
        <w:rPr>
          <w:b/>
          <w:noProof/>
          <w:sz w:val="24"/>
        </w:rPr>
        <w:t>149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7816D61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D25154" w:rsidRPr="00D25154">
        <w:rPr>
          <w:rFonts w:ascii="Arial" w:hAnsi="Arial" w:cs="Arial"/>
          <w:b/>
          <w:bCs/>
        </w:rPr>
        <w:t>5GProtoc16</w:t>
      </w:r>
      <w:r w:rsidR="00D25154">
        <w:rPr>
          <w:rFonts w:ascii="Arial" w:hAnsi="Arial" w:cs="Arial"/>
          <w:b/>
          <w:bCs/>
        </w:rPr>
        <w:t xml:space="preserve"> #1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8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D25154" w:rsidRPr="00D25154" w14:paraId="2A9C713B" w14:textId="77777777" w:rsidTr="00D25154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E8BE6E1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8254B7C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9CDB6BB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3E7DFE0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1847A35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250F0F6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38DF92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EE58695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668D1DA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E477C3A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75835A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23CFC13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89F195B" w14:textId="77777777" w:rsidR="00D25154" w:rsidRPr="00D25154" w:rsidRDefault="00D25154" w:rsidP="00D251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25154" w:rsidRPr="00D25154" w14:paraId="4A2CBFD5" w14:textId="77777777" w:rsidTr="00D2515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AE9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7902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12CA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C289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DFBB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Security checking of Steering of roaming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EE45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9CC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363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BEE34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E199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92B8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8645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263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72AF389B" w14:textId="77777777" w:rsidTr="00D2515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81C8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B5230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F1E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8E50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86ED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Steering of roaming to a forbidden PLMN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8B84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23D7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DCBE2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3976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3753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4F7C2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17E1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FA73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3BA2EF8D" w14:textId="77777777" w:rsidTr="00D2515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B78A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0CA0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583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B2DF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002C0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Storage of SOR related information in the UDR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504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3579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14F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91A6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E23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Orange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617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544C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C.1, C.2, C.3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CA71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61099F06" w14:textId="77777777" w:rsidTr="00D25154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CD80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5C4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2AF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4CD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279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SOR-AF UDM exchanges alignment in after registration case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DF69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AE3A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CC98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CE31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FC98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Ericsson, NTT DOCOMO, 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355C0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7D7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237F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603F49CC" w14:textId="77777777" w:rsidTr="00D2515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8E0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3B57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5EAB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AC080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7F40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Storage of SOR related information in the UDM/UDR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9580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2FA2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4A2C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4C37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A80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NTT DOCOMO,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96EA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5F3C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5D23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1CDCC60B" w14:textId="77777777" w:rsidTr="00D2515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EF69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0240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288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D276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E4CA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 resolution for SOR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642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222E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2DA8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7481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41C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NTT DOCOMO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710F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B61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13CF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551A4D91" w14:textId="77777777" w:rsidTr="00D2515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6669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A8F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A88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2D1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3799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 description of Request type values with its use in 5GS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D725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892F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682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773FC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6F50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32D3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A73B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10.5.6.16, 10.5.6.17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714E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023B79BE" w14:textId="77777777" w:rsidTr="00D2515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E978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014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8AD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31A5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6AF0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of DNS server security information to the UE-24.301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6AD6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7829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AA96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1FBF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BC58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094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154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5.5.3.2.2 and 6.5.1.2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F0E4A0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24.501 ... CR 2483</w:t>
            </w:r>
          </w:p>
        </w:tc>
      </w:tr>
      <w:tr w:rsidR="00D25154" w:rsidRPr="00D25154" w14:paraId="6EF5A593" w14:textId="77777777" w:rsidTr="00D2515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172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74F0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F5C7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B1F6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10BB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CR#3400 clean up: continuity of emergency session upon attach failure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15A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FEB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A71C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C653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D5F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216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0B04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5.5.1.2.5B, 5.5.1.2.5B1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900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394DF48C" w14:textId="77777777" w:rsidTr="00D2515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DDF5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E6FB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0882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46E1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BF4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editor's notes of child SA deletion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8BC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D12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4445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EBDE2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5FB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0D14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9F8D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7.7.4, 7.7.5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651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15C41DEE" w14:textId="77777777" w:rsidTr="00D25154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B819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84D50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AB17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7971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C64A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encodings and typos in 24502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90C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86B7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FF5D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74718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F459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FAC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DB773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4.4.2.2, 4.4.2.3, 4.6, 6.1, 6.3.2, 6.4.2.1, 7A.2, 7.3.2.3, 7.10.1, 8.2.2, 8.3.1, 8.3.2, 9.2.2, 9.2.4.1, 9.2.4.2, 9.2.5, 9.2.6, 9.3.1.2, 9.3.1.3, 9.3.1.5, 9.3.2.2.2, 9.3.2.2.6, 9.3.3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3AD1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215FDE22" w14:textId="77777777" w:rsidTr="00D2515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CED62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8BB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A1E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2FBA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FC25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the encoding of the 5G_QOS_INFO Notify payload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7B2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122F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7467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7B3F9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48B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B9CE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BD566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816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25154" w:rsidRPr="00D25154" w14:paraId="740ED993" w14:textId="77777777" w:rsidTr="00D2515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9865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4404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1C65D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3EC4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D0C07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Notes for URSP related capability indications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36260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1E434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C64DF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6B1E1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C9AC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A98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2B95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4.2.1, 4.2.2.2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FCBEB" w14:textId="77777777" w:rsidR="00D25154" w:rsidRPr="00D25154" w:rsidRDefault="00D25154" w:rsidP="00D251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51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25154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2020-09-04T08:24:00Z</dcterms:modified>
</cp:coreProperties>
</file>