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03F7C" w14:textId="6B247968"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235FCE">
        <w:rPr>
          <w:b/>
          <w:noProof/>
          <w:sz w:val="24"/>
        </w:rPr>
        <w:t>GPP TSG CT Meeting #</w:t>
      </w:r>
      <w:r w:rsidR="008F4D78">
        <w:rPr>
          <w:b/>
          <w:noProof/>
          <w:sz w:val="24"/>
        </w:rPr>
        <w:t>80</w:t>
      </w:r>
      <w:r w:rsidR="00235FCE">
        <w:rPr>
          <w:b/>
          <w:noProof/>
          <w:sz w:val="24"/>
        </w:rPr>
        <w:tab/>
        <w:t>C</w:t>
      </w:r>
      <w:r w:rsidR="00C06D9E">
        <w:rPr>
          <w:b/>
          <w:noProof/>
          <w:sz w:val="24"/>
        </w:rPr>
        <w:t>P</w:t>
      </w:r>
      <w:r w:rsidR="00235FCE">
        <w:rPr>
          <w:b/>
          <w:noProof/>
          <w:sz w:val="24"/>
        </w:rPr>
        <w:t>-18</w:t>
      </w:r>
      <w:r w:rsidR="003B079E">
        <w:rPr>
          <w:b/>
          <w:noProof/>
          <w:sz w:val="24"/>
        </w:rPr>
        <w:t>1107</w:t>
      </w:r>
      <w:bookmarkStart w:id="0" w:name="_GoBack"/>
      <w:bookmarkEnd w:id="0"/>
    </w:p>
    <w:p w14:paraId="55F04BF7" w14:textId="5ABC72C4" w:rsidR="000F7ECB" w:rsidRPr="00E71781" w:rsidRDefault="008F4D78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E717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1781">
        <w:rPr>
          <w:b/>
          <w:noProof/>
          <w:sz w:val="24"/>
        </w:rPr>
        <w:t>; 1</w:t>
      </w:r>
      <w:r>
        <w:rPr>
          <w:b/>
          <w:noProof/>
          <w:sz w:val="24"/>
        </w:rPr>
        <w:t>1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3B079E">
        <w:rPr>
          <w:b/>
          <w:noProof/>
          <w:sz w:val="24"/>
        </w:rPr>
        <w:t>2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71781">
        <w:rPr>
          <w:b/>
          <w:noProof/>
          <w:sz w:val="24"/>
        </w:rPr>
        <w:t xml:space="preserve">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E9F2D5A" w14:textId="087500ED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35FCE" w:rsidRPr="00235FCE">
        <w:rPr>
          <w:rFonts w:ascii="Arial" w:hAnsi="Arial" w:cs="Arial"/>
          <w:b/>
        </w:rPr>
        <w:t>TS 29.5</w:t>
      </w:r>
      <w:r w:rsidR="00883318">
        <w:rPr>
          <w:rFonts w:ascii="Arial" w:hAnsi="Arial" w:cs="Arial"/>
          <w:b/>
        </w:rPr>
        <w:t>18</w:t>
      </w:r>
      <w:r w:rsidR="003B079E">
        <w:rPr>
          <w:rFonts w:ascii="Arial" w:hAnsi="Arial" w:cs="Arial"/>
          <w:b/>
        </w:rPr>
        <w:t xml:space="preserve"> v2</w:t>
      </w:r>
      <w:r w:rsidR="00235FCE" w:rsidRPr="00235FCE">
        <w:rPr>
          <w:rFonts w:ascii="Arial" w:hAnsi="Arial" w:cs="Arial"/>
          <w:b/>
        </w:rPr>
        <w:t>.</w:t>
      </w:r>
      <w:r w:rsidR="00883318">
        <w:rPr>
          <w:rFonts w:ascii="Arial" w:hAnsi="Arial" w:cs="Arial"/>
          <w:b/>
        </w:rPr>
        <w:t>0</w:t>
      </w:r>
      <w:r w:rsidR="00235FCE" w:rsidRPr="00235FCE">
        <w:rPr>
          <w:rFonts w:ascii="Arial" w:hAnsi="Arial" w:cs="Arial"/>
          <w:b/>
        </w:rPr>
        <w:t xml:space="preserve">.0 on </w:t>
      </w:r>
      <w:r w:rsidR="00883318" w:rsidRPr="00883318">
        <w:rPr>
          <w:rFonts w:ascii="Arial" w:hAnsi="Arial" w:cs="Arial"/>
          <w:b/>
        </w:rPr>
        <w:t>5G System; Access and Mobility Management Services; Stage 3</w:t>
      </w:r>
      <w:r w:rsidR="00222D66" w:rsidRPr="00E71781">
        <w:rPr>
          <w:rFonts w:ascii="Arial" w:hAnsi="Arial" w:cs="Arial"/>
          <w:b/>
        </w:rPr>
        <w:br/>
      </w:r>
    </w:p>
    <w:p w14:paraId="3B9BC1BE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1646D2A" w14:textId="55D6D33E"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4D78">
        <w:rPr>
          <w:rFonts w:ascii="Arial" w:hAnsi="Arial" w:cs="Arial"/>
          <w:b/>
        </w:rPr>
        <w:t>Approval</w:t>
      </w:r>
    </w:p>
    <w:p w14:paraId="64BCC79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942A655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4CF3CB9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84E8120" w14:textId="3C26309A" w:rsidR="00687038" w:rsidRPr="00C34021" w:rsidRDefault="00687038" w:rsidP="00687038">
      <w:pPr>
        <w:rPr>
          <w:sz w:val="22"/>
        </w:rPr>
      </w:pPr>
      <w:r w:rsidRPr="00C34021">
        <w:rPr>
          <w:sz w:val="22"/>
        </w:rPr>
        <w:t>The present document specifies the stage 3 protocol and data model for the Namf Service Based Interfaces. It provides stage 3 protocol definitions and message flows, and specifies the API for each service offered by the AMF.</w:t>
      </w:r>
    </w:p>
    <w:p w14:paraId="26BC8696" w14:textId="77777777" w:rsidR="00687038" w:rsidRPr="00C34021" w:rsidRDefault="00687038" w:rsidP="00687038">
      <w:pPr>
        <w:rPr>
          <w:sz w:val="22"/>
        </w:rPr>
      </w:pPr>
      <w:r w:rsidRPr="00C34021">
        <w:rPr>
          <w:sz w:val="22"/>
        </w:rPr>
        <w:t>The 5G System stage 2 architecture and procedures are specified in 3GPP TS 23.501 [2] and 3GPP TS 23.502 [3].</w:t>
      </w:r>
    </w:p>
    <w:p w14:paraId="2983F9CB" w14:textId="4712974B" w:rsidR="00687038" w:rsidRPr="00C34021" w:rsidRDefault="00687038" w:rsidP="00687038">
      <w:pPr>
        <w:rPr>
          <w:sz w:val="22"/>
        </w:rPr>
      </w:pPr>
      <w:r w:rsidRPr="00C34021">
        <w:rPr>
          <w:sz w:val="22"/>
        </w:rPr>
        <w:t>The Technical Realization of the Service Based Architecture and the Principles and Guidelines for Services Definition are specified in 3GPP TS 29.500 [4] and 3GPP TS 29.501 [5].</w:t>
      </w:r>
    </w:p>
    <w:p w14:paraId="2F42FB14" w14:textId="77777777" w:rsidR="00687038" w:rsidRDefault="00687038" w:rsidP="00687038"/>
    <w:p w14:paraId="405267F9" w14:textId="31927A4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14:paraId="7015CA34" w14:textId="77777777" w:rsidR="0074352A" w:rsidRPr="00841589" w:rsidRDefault="0074352A" w:rsidP="0074352A">
      <w:pPr>
        <w:rPr>
          <w:bCs/>
          <w:sz w:val="22"/>
          <w:szCs w:val="24"/>
          <w:lang w:eastAsia="zh-CN"/>
        </w:rPr>
      </w:pPr>
      <w:r w:rsidRPr="00841589">
        <w:rPr>
          <w:bCs/>
          <w:sz w:val="22"/>
          <w:szCs w:val="24"/>
          <w:lang w:eastAsia="zh-CN"/>
        </w:rPr>
        <w:t>The following aspects have been completed:</w:t>
      </w:r>
    </w:p>
    <w:p w14:paraId="0EFB2335" w14:textId="0F9876A2" w:rsidR="0074352A" w:rsidRPr="00841589" w:rsidRDefault="0074352A" w:rsidP="0074352A">
      <w:pPr>
        <w:pStyle w:val="ListParagraph"/>
        <w:numPr>
          <w:ilvl w:val="0"/>
          <w:numId w:val="9"/>
        </w:numPr>
        <w:tabs>
          <w:tab w:val="left" w:pos="3119"/>
        </w:tabs>
        <w:rPr>
          <w:sz w:val="22"/>
        </w:rPr>
      </w:pPr>
      <w:r w:rsidRPr="00841589">
        <w:rPr>
          <w:sz w:val="22"/>
        </w:rPr>
        <w:t>OpenAPI specification in normative annex;</w:t>
      </w:r>
    </w:p>
    <w:p w14:paraId="670BED15" w14:textId="04188946" w:rsidR="008063C2" w:rsidRPr="00841589" w:rsidRDefault="008063C2" w:rsidP="0074352A">
      <w:pPr>
        <w:pStyle w:val="ListParagraph"/>
        <w:numPr>
          <w:ilvl w:val="0"/>
          <w:numId w:val="9"/>
        </w:numPr>
        <w:tabs>
          <w:tab w:val="left" w:pos="3119"/>
        </w:tabs>
        <w:rPr>
          <w:sz w:val="22"/>
        </w:rPr>
      </w:pPr>
      <w:r w:rsidRPr="00841589">
        <w:rPr>
          <w:sz w:val="22"/>
        </w:rPr>
        <w:t>Complete list of parameters of all services;</w:t>
      </w:r>
    </w:p>
    <w:p w14:paraId="3469A6F1" w14:textId="796BE090" w:rsidR="0074352A" w:rsidRPr="00841589" w:rsidRDefault="008063C2" w:rsidP="0074352A">
      <w:pPr>
        <w:pStyle w:val="ListParagraph"/>
        <w:numPr>
          <w:ilvl w:val="0"/>
          <w:numId w:val="9"/>
        </w:numPr>
        <w:tabs>
          <w:tab w:val="left" w:pos="3119"/>
        </w:tabs>
        <w:rPr>
          <w:sz w:val="22"/>
        </w:rPr>
      </w:pPr>
      <w:r w:rsidRPr="00841589">
        <w:rPr>
          <w:sz w:val="22"/>
        </w:rPr>
        <w:t>Resolve a</w:t>
      </w:r>
      <w:r w:rsidR="0074352A" w:rsidRPr="00841589">
        <w:rPr>
          <w:sz w:val="22"/>
        </w:rPr>
        <w:t>ll Editor's Notes and FFS</w:t>
      </w:r>
      <w:r w:rsidRPr="00841589">
        <w:rPr>
          <w:sz w:val="22"/>
        </w:rPr>
        <w:t>;</w:t>
      </w:r>
    </w:p>
    <w:p w14:paraId="54362DB6" w14:textId="4A641EC7" w:rsidR="0074352A" w:rsidRPr="00841589" w:rsidRDefault="008063C2" w:rsidP="0074352A">
      <w:pPr>
        <w:pStyle w:val="ListParagraph"/>
        <w:numPr>
          <w:ilvl w:val="0"/>
          <w:numId w:val="9"/>
        </w:numPr>
        <w:tabs>
          <w:tab w:val="left" w:pos="3119"/>
        </w:tabs>
        <w:rPr>
          <w:sz w:val="22"/>
        </w:rPr>
      </w:pPr>
      <w:r w:rsidRPr="00841589">
        <w:rPr>
          <w:sz w:val="22"/>
        </w:rPr>
        <w:t>Define f</w:t>
      </w:r>
      <w:r w:rsidR="0074352A" w:rsidRPr="00841589">
        <w:rPr>
          <w:sz w:val="22"/>
        </w:rPr>
        <w:t>ailure case and detailed application errors for all services</w:t>
      </w:r>
      <w:r w:rsidRPr="00841589">
        <w:rPr>
          <w:sz w:val="22"/>
        </w:rPr>
        <w:t>;</w:t>
      </w:r>
    </w:p>
    <w:p w14:paraId="6208EAD9" w14:textId="7F41EF7A" w:rsidR="008063C2" w:rsidRPr="00841589" w:rsidRDefault="008063C2" w:rsidP="008063C2">
      <w:pPr>
        <w:pStyle w:val="ListParagraph"/>
        <w:numPr>
          <w:ilvl w:val="0"/>
          <w:numId w:val="9"/>
        </w:numPr>
        <w:tabs>
          <w:tab w:val="left" w:pos="3119"/>
        </w:tabs>
        <w:rPr>
          <w:sz w:val="22"/>
        </w:rPr>
      </w:pPr>
      <w:r w:rsidRPr="00841589">
        <w:rPr>
          <w:sz w:val="22"/>
        </w:rPr>
        <w:t>Define service operations for PWS and TADS;</w:t>
      </w:r>
    </w:p>
    <w:p w14:paraId="7BEB8700" w14:textId="6437FE87" w:rsidR="0074352A" w:rsidRPr="00841589" w:rsidRDefault="008063C2" w:rsidP="0074352A">
      <w:pPr>
        <w:pStyle w:val="ListParagraph"/>
        <w:numPr>
          <w:ilvl w:val="0"/>
          <w:numId w:val="9"/>
        </w:numPr>
        <w:tabs>
          <w:tab w:val="left" w:pos="3119"/>
        </w:tabs>
        <w:rPr>
          <w:sz w:val="22"/>
        </w:rPr>
      </w:pPr>
      <w:r w:rsidRPr="00841589">
        <w:rPr>
          <w:sz w:val="22"/>
        </w:rPr>
        <w:t>A</w:t>
      </w:r>
      <w:r w:rsidR="0074352A" w:rsidRPr="00841589">
        <w:rPr>
          <w:sz w:val="22"/>
        </w:rPr>
        <w:t>lignment with stage 2 changes.</w:t>
      </w:r>
    </w:p>
    <w:p w14:paraId="0AE574BB" w14:textId="77777777" w:rsidR="00A24204" w:rsidRPr="00E71781" w:rsidRDefault="00A24204" w:rsidP="00E71781">
      <w:pPr>
        <w:rPr>
          <w:bCs/>
          <w:sz w:val="24"/>
          <w:szCs w:val="24"/>
          <w:lang w:eastAsia="zh-CN"/>
        </w:rPr>
      </w:pPr>
    </w:p>
    <w:p w14:paraId="1AFE3C4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B8E2C36" w14:textId="3A02F742" w:rsidR="003675F0" w:rsidRDefault="003A2948" w:rsidP="003675F0">
      <w:pPr>
        <w:pStyle w:val="ListParagraph"/>
        <w:numPr>
          <w:ilvl w:val="0"/>
          <w:numId w:val="8"/>
        </w:numPr>
      </w:pPr>
      <w:r>
        <w:t>Service Operation for NW Provided Location for IMS Voice to be defined</w:t>
      </w:r>
      <w:r w:rsidR="00046292">
        <w:t>;</w:t>
      </w:r>
    </w:p>
    <w:p w14:paraId="3C529A4E" w14:textId="7E3559F2" w:rsidR="003A2948" w:rsidRDefault="003A2948" w:rsidP="003675F0">
      <w:pPr>
        <w:pStyle w:val="ListParagraph"/>
        <w:numPr>
          <w:ilvl w:val="0"/>
          <w:numId w:val="8"/>
        </w:numPr>
      </w:pPr>
      <w:r>
        <w:t>Alignment with RAN3</w:t>
      </w:r>
      <w:r w:rsidR="009A1D53">
        <w:t xml:space="preserve"> LS Response on</w:t>
      </w:r>
      <w:r>
        <w:t xml:space="preserve"> NGAP SMF Container IEs definition.</w:t>
      </w:r>
    </w:p>
    <w:p w14:paraId="5FC8A7BA" w14:textId="0E8537B3" w:rsidR="00D44C24" w:rsidRDefault="00D44C24" w:rsidP="003675F0">
      <w:pPr>
        <w:pStyle w:val="ListParagraph"/>
        <w:numPr>
          <w:ilvl w:val="0"/>
          <w:numId w:val="8"/>
        </w:numPr>
      </w:pPr>
      <w:r>
        <w:t xml:space="preserve">Content of Input attribute in SEAF data </w:t>
      </w:r>
      <w:r w:rsidR="00E0645F">
        <w:t>to be defined when SA3 is ready</w:t>
      </w:r>
    </w:p>
    <w:p w14:paraId="75715147" w14:textId="77777777" w:rsidR="003675F0" w:rsidRPr="003675F0" w:rsidRDefault="003675F0" w:rsidP="003675F0"/>
    <w:p w14:paraId="3CEA6A7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8036F44" w14:textId="644D79EB" w:rsidR="0045428D" w:rsidRPr="00841589" w:rsidRDefault="001C25CA" w:rsidP="001C25CA">
      <w:pPr>
        <w:rPr>
          <w:sz w:val="22"/>
        </w:rPr>
      </w:pPr>
      <w:r w:rsidRPr="00841589">
        <w:rPr>
          <w:sz w:val="22"/>
        </w:rPr>
        <w:t>None identified.</w:t>
      </w:r>
    </w:p>
    <w:p w14:paraId="06D025E0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A49AF4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7D5493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C67E0CF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2846D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62BCD" w14:textId="77777777" w:rsidR="00BB253E" w:rsidRDefault="00BB253E" w:rsidP="00DD5BC3">
      <w:pPr>
        <w:spacing w:after="0"/>
      </w:pPr>
      <w:r>
        <w:separator/>
      </w:r>
    </w:p>
  </w:endnote>
  <w:endnote w:type="continuationSeparator" w:id="0">
    <w:p w14:paraId="7A0AE10D" w14:textId="77777777" w:rsidR="00BB253E" w:rsidRDefault="00BB253E" w:rsidP="00DD5B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B564F" w14:textId="77777777" w:rsidR="00BB253E" w:rsidRDefault="00BB253E" w:rsidP="00DD5BC3">
      <w:pPr>
        <w:spacing w:after="0"/>
      </w:pPr>
      <w:r>
        <w:separator/>
      </w:r>
    </w:p>
  </w:footnote>
  <w:footnote w:type="continuationSeparator" w:id="0">
    <w:p w14:paraId="28732277" w14:textId="77777777" w:rsidR="00BB253E" w:rsidRDefault="00BB253E" w:rsidP="00DD5B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743DA"/>
    <w:multiLevelType w:val="hybridMultilevel"/>
    <w:tmpl w:val="645C7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6705"/>
    <w:rsid w:val="00046292"/>
    <w:rsid w:val="00047576"/>
    <w:rsid w:val="000727BF"/>
    <w:rsid w:val="000A4505"/>
    <w:rsid w:val="000D562A"/>
    <w:rsid w:val="000F7ECB"/>
    <w:rsid w:val="001559D0"/>
    <w:rsid w:val="001B0427"/>
    <w:rsid w:val="001C0DA7"/>
    <w:rsid w:val="001C25CA"/>
    <w:rsid w:val="00201520"/>
    <w:rsid w:val="00222D66"/>
    <w:rsid w:val="00235FCE"/>
    <w:rsid w:val="00296D98"/>
    <w:rsid w:val="002B09A1"/>
    <w:rsid w:val="002D6731"/>
    <w:rsid w:val="003058DF"/>
    <w:rsid w:val="00341994"/>
    <w:rsid w:val="003675F0"/>
    <w:rsid w:val="003A2948"/>
    <w:rsid w:val="003B079E"/>
    <w:rsid w:val="0045428D"/>
    <w:rsid w:val="00563A77"/>
    <w:rsid w:val="005A48BE"/>
    <w:rsid w:val="005A6E47"/>
    <w:rsid w:val="00662A21"/>
    <w:rsid w:val="00687038"/>
    <w:rsid w:val="00725D7D"/>
    <w:rsid w:val="00736185"/>
    <w:rsid w:val="0074352A"/>
    <w:rsid w:val="007825C3"/>
    <w:rsid w:val="008063C2"/>
    <w:rsid w:val="0083183F"/>
    <w:rsid w:val="00841589"/>
    <w:rsid w:val="00883318"/>
    <w:rsid w:val="008F4D78"/>
    <w:rsid w:val="009A1D53"/>
    <w:rsid w:val="00A24204"/>
    <w:rsid w:val="00AB28AC"/>
    <w:rsid w:val="00B07A5B"/>
    <w:rsid w:val="00B31446"/>
    <w:rsid w:val="00B51200"/>
    <w:rsid w:val="00BB253E"/>
    <w:rsid w:val="00C06D9E"/>
    <w:rsid w:val="00C34021"/>
    <w:rsid w:val="00CC358C"/>
    <w:rsid w:val="00D44C24"/>
    <w:rsid w:val="00D600E8"/>
    <w:rsid w:val="00DC278D"/>
    <w:rsid w:val="00DD297E"/>
    <w:rsid w:val="00DD5BC3"/>
    <w:rsid w:val="00E0645F"/>
    <w:rsid w:val="00E71781"/>
    <w:rsid w:val="00E71DE3"/>
    <w:rsid w:val="00F8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09725B"/>
  <w15:docId w15:val="{A5CE4DC0-3DBC-43E1-B0D6-E2FC87D68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B07A5B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3675F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58D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7</cp:revision>
  <dcterms:created xsi:type="dcterms:W3CDTF">2018-05-30T10:06:00Z</dcterms:created>
  <dcterms:modified xsi:type="dcterms:W3CDTF">2018-06-07T09:03:00Z</dcterms:modified>
</cp:coreProperties>
</file>