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DC5" w:rsidRPr="00CC470E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:rsidR="00C51705" w:rsidRPr="00CC470E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CC470E">
        <w:rPr>
          <w:noProof/>
          <w:lang w:val="en-GB" w:eastAsia="en-GB"/>
        </w:rPr>
        <w:drawing>
          <wp:inline distT="0" distB="0" distL="0" distR="0">
            <wp:extent cx="857250" cy="857250"/>
            <wp:effectExtent l="0" t="0" r="0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851" cy="855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CC470E" w:rsidRDefault="00C51705" w:rsidP="003E4579">
      <w:pPr>
        <w:pStyle w:val="Title"/>
        <w:jc w:val="center"/>
        <w:rPr>
          <w:lang w:val="en-GB"/>
        </w:rPr>
      </w:pPr>
      <w:r w:rsidRPr="00CC470E">
        <w:rPr>
          <w:lang w:val="en-GB"/>
        </w:rPr>
        <w:t>Liaison Statement</w:t>
      </w:r>
    </w:p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CC470E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9C61C1" w:rsidRDefault="003B6383" w:rsidP="003B6383">
            <w:pPr>
              <w:pStyle w:val="TableText"/>
              <w:rPr>
                <w:rFonts w:eastAsiaTheme="minorEastAsia" w:cs="Arial"/>
                <w:sz w:val="20"/>
                <w:lang w:val="en-GB" w:eastAsia="zh-CN"/>
              </w:rPr>
            </w:pPr>
            <w:r>
              <w:rPr>
                <w:rFonts w:cs="Arial"/>
                <w:sz w:val="20"/>
                <w:lang w:val="en-GB"/>
              </w:rPr>
              <w:t xml:space="preserve">This </w:t>
            </w:r>
            <w:r w:rsidR="009F0295">
              <w:rPr>
                <w:rFonts w:cs="Arial"/>
                <w:sz w:val="20"/>
                <w:lang w:val="en-GB"/>
              </w:rPr>
              <w:t>LS</w:t>
            </w:r>
            <w:r w:rsidR="0015579F">
              <w:rPr>
                <w:rFonts w:eastAsiaTheme="minorEastAsia" w:cs="Arial" w:hint="eastAsia"/>
                <w:sz w:val="20"/>
                <w:lang w:val="en-GB" w:eastAsia="zh-CN"/>
              </w:rPr>
              <w:t xml:space="preserve"> </w:t>
            </w:r>
            <w:r>
              <w:rPr>
                <w:rFonts w:cs="Arial"/>
                <w:sz w:val="20"/>
                <w:lang w:val="en-GB"/>
              </w:rPr>
              <w:t>is a</w:t>
            </w:r>
            <w:r w:rsidRPr="00A743DE">
              <w:rPr>
                <w:rFonts w:cs="Arial"/>
                <w:sz w:val="20"/>
                <w:lang w:val="en-GB"/>
              </w:rPr>
              <w:t xml:space="preserve"> </w:t>
            </w:r>
            <w:r w:rsidR="0015579F">
              <w:rPr>
                <w:rFonts w:eastAsiaTheme="minorEastAsia" w:cs="Arial" w:hint="eastAsia"/>
                <w:sz w:val="20"/>
                <w:lang w:val="en-GB" w:eastAsia="zh-CN"/>
              </w:rPr>
              <w:t>request</w:t>
            </w:r>
            <w:r w:rsidR="0015579F" w:rsidRPr="005911C9">
              <w:rPr>
                <w:rFonts w:cs="Arial"/>
                <w:sz w:val="20"/>
                <w:lang w:val="en-GB"/>
              </w:rPr>
              <w:t xml:space="preserve"> for </w:t>
            </w:r>
            <w:r>
              <w:rPr>
                <w:rFonts w:eastAsiaTheme="minorEastAsia" w:cs="Arial"/>
                <w:sz w:val="20"/>
                <w:lang w:val="en-GB" w:eastAsia="zh-CN"/>
              </w:rPr>
              <w:t>the</w:t>
            </w:r>
            <w:r>
              <w:rPr>
                <w:rFonts w:eastAsiaTheme="minorEastAsia" w:cs="Arial" w:hint="eastAsia"/>
                <w:sz w:val="20"/>
                <w:lang w:val="en-GB" w:eastAsia="zh-CN"/>
              </w:rPr>
              <w:t xml:space="preserve"> </w:t>
            </w:r>
            <w:r w:rsidR="0015579F">
              <w:rPr>
                <w:rFonts w:eastAsiaTheme="minorEastAsia" w:cs="Arial" w:hint="eastAsia"/>
                <w:sz w:val="20"/>
                <w:lang w:val="en-GB" w:eastAsia="zh-CN"/>
              </w:rPr>
              <w:t xml:space="preserve">status of </w:t>
            </w:r>
            <w:r w:rsidR="004C252D">
              <w:rPr>
                <w:rFonts w:eastAsiaTheme="minorEastAsia" w:cs="Arial" w:hint="eastAsia"/>
                <w:sz w:val="20"/>
                <w:lang w:val="en-GB" w:eastAsia="zh-CN"/>
              </w:rPr>
              <w:t>specifications covering requirements for IoT module</w:t>
            </w:r>
            <w:r>
              <w:rPr>
                <w:rFonts w:eastAsiaTheme="minorEastAsia" w:cs="Arial"/>
                <w:sz w:val="20"/>
                <w:lang w:val="en-GB" w:eastAsia="zh-CN"/>
              </w:rPr>
              <w:t>s</w:t>
            </w:r>
          </w:p>
        </w:tc>
      </w:tr>
      <w:tr w:rsidR="00C51705" w:rsidRPr="00CC470E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CC470E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CC470E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Source Meeting Information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A4559E" w:rsidRDefault="00A4559E" w:rsidP="00A4559E">
            <w:pPr>
              <w:pStyle w:val="TableText"/>
              <w:rPr>
                <w:rFonts w:eastAsiaTheme="minorEastAsia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TSG</w:t>
            </w:r>
            <w:r w:rsidR="00F74BA9">
              <w:rPr>
                <w:color w:val="000000"/>
                <w:sz w:val="20"/>
                <w:szCs w:val="22"/>
                <w:lang w:val="en-GB"/>
              </w:rPr>
              <w:t>IoT#0</w:t>
            </w: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3228" w:type="dxa"/>
          </w:tcPr>
          <w:p w:rsidR="00C51705" w:rsidRPr="00CC470E" w:rsidRDefault="00A4559E" w:rsidP="00A4559E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11</w:t>
            </w:r>
            <w:r w:rsidR="00A743DE" w:rsidRPr="00A743DE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Octo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>ber</w:t>
            </w:r>
            <w:r w:rsidR="004A2EC9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F74BA9">
              <w:rPr>
                <w:color w:val="000000"/>
                <w:sz w:val="20"/>
                <w:szCs w:val="22"/>
                <w:lang w:val="en-GB"/>
              </w:rPr>
              <w:t>2017</w:t>
            </w:r>
          </w:p>
        </w:tc>
        <w:tc>
          <w:tcPr>
            <w:tcW w:w="3008" w:type="dxa"/>
          </w:tcPr>
          <w:p w:rsidR="00C51705" w:rsidRPr="00CC470E" w:rsidRDefault="00F74BA9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CC470E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Document Details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Document Author</w:t>
            </w:r>
            <w:r w:rsidR="00F07F8A" w:rsidRPr="00CC470E">
              <w:rPr>
                <w:sz w:val="20"/>
                <w:szCs w:val="22"/>
                <w:lang w:val="en-GB"/>
              </w:rPr>
              <w:t>s</w:t>
            </w:r>
            <w:r w:rsidRPr="00CC470E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A4559E" w:rsidRDefault="00A4559E" w:rsidP="00A4559E">
            <w:pPr>
              <w:pStyle w:val="TableText"/>
              <w:rPr>
                <w:rFonts w:eastAsiaTheme="minorEastAsia"/>
                <w:sz w:val="20"/>
                <w:szCs w:val="22"/>
                <w:highlight w:val="yellow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TSG</w:t>
            </w:r>
            <w:r>
              <w:rPr>
                <w:color w:val="000000"/>
                <w:sz w:val="20"/>
                <w:szCs w:val="22"/>
                <w:lang w:val="en-GB"/>
              </w:rPr>
              <w:t>IoT</w:t>
            </w:r>
            <w:r w:rsidR="00066B43">
              <w:rPr>
                <w:sz w:val="20"/>
                <w:szCs w:val="22"/>
                <w:lang w:val="en-GB"/>
              </w:rPr>
              <w:t>0</w:t>
            </w:r>
            <w:r>
              <w:rPr>
                <w:rFonts w:eastAsiaTheme="minorEastAsia" w:hint="eastAsia"/>
                <w:sz w:val="20"/>
                <w:szCs w:val="22"/>
                <w:lang w:val="en-GB" w:eastAsia="zh-CN"/>
              </w:rPr>
              <w:t>3</w:t>
            </w:r>
            <w:r w:rsidR="00A743DE">
              <w:rPr>
                <w:sz w:val="20"/>
                <w:szCs w:val="22"/>
                <w:lang w:val="en-GB"/>
              </w:rPr>
              <w:t>_0</w:t>
            </w:r>
            <w:r>
              <w:rPr>
                <w:rFonts w:eastAsiaTheme="minorEastAsia" w:hint="eastAsia"/>
                <w:sz w:val="20"/>
                <w:szCs w:val="22"/>
                <w:lang w:val="en-GB" w:eastAsia="zh-CN"/>
              </w:rPr>
              <w:t>xx</w:t>
            </w:r>
          </w:p>
        </w:tc>
        <w:tc>
          <w:tcPr>
            <w:tcW w:w="3228" w:type="dxa"/>
          </w:tcPr>
          <w:p w:rsidR="00C51705" w:rsidRPr="00CC470E" w:rsidRDefault="00A4559E" w:rsidP="00A4559E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11</w:t>
            </w:r>
            <w:r w:rsidR="00A743DE" w:rsidRPr="00A743DE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October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 xml:space="preserve"> 2017</w:t>
            </w:r>
          </w:p>
        </w:tc>
        <w:tc>
          <w:tcPr>
            <w:tcW w:w="3008" w:type="dxa"/>
          </w:tcPr>
          <w:p w:rsidR="00C51705" w:rsidRPr="00CC470E" w:rsidRDefault="009A5125" w:rsidP="009A5125">
            <w:pPr>
              <w:pStyle w:val="TableText"/>
              <w:rPr>
                <w:sz w:val="20"/>
                <w:szCs w:val="22"/>
                <w:lang w:val="en-GB"/>
              </w:rPr>
            </w:pPr>
            <w:r w:rsidRPr="009A5125">
              <w:rPr>
                <w:sz w:val="20"/>
                <w:szCs w:val="22"/>
                <w:lang w:val="en-GB"/>
              </w:rPr>
              <w:t>Ya</w:t>
            </w:r>
            <w:r>
              <w:rPr>
                <w:sz w:val="20"/>
                <w:szCs w:val="22"/>
                <w:lang w:val="en-GB"/>
              </w:rPr>
              <w:t xml:space="preserve"> Liu </w:t>
            </w:r>
            <w:r w:rsidRPr="009A5125">
              <w:rPr>
                <w:sz w:val="20"/>
                <w:szCs w:val="22"/>
                <w:lang w:val="en-GB"/>
              </w:rPr>
              <w:t>China Mobile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CC470E" w:rsidRDefault="00A4559E" w:rsidP="00A4559E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TSG</w:t>
            </w:r>
            <w:r w:rsidR="006520EB">
              <w:rPr>
                <w:color w:val="000000"/>
                <w:sz w:val="20"/>
                <w:szCs w:val="22"/>
                <w:lang w:val="en-GB"/>
              </w:rPr>
              <w:t>IoT</w:t>
            </w:r>
            <w:r w:rsidR="009F0295" w:rsidRPr="009F0295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Sub</w:t>
            </w:r>
            <w:r w:rsidR="009F0295" w:rsidRPr="009F0295">
              <w:rPr>
                <w:color w:val="000000"/>
                <w:sz w:val="20"/>
                <w:szCs w:val="22"/>
                <w:lang w:val="en-GB"/>
              </w:rPr>
              <w:t>group</w:t>
            </w:r>
          </w:p>
        </w:tc>
        <w:tc>
          <w:tcPr>
            <w:tcW w:w="3228" w:type="dxa"/>
          </w:tcPr>
          <w:p w:rsidR="00C51705" w:rsidRPr="00CC470E" w:rsidRDefault="002E654A" w:rsidP="00931C3A">
            <w:pPr>
              <w:pStyle w:val="TableText"/>
              <w:rPr>
                <w:color w:val="000000" w:themeColor="text1"/>
                <w:sz w:val="20"/>
                <w:szCs w:val="22"/>
                <w:lang w:val="en-GB"/>
              </w:rPr>
            </w:pPr>
            <w:r>
              <w:rPr>
                <w:color w:val="000000" w:themeColor="text1"/>
                <w:sz w:val="20"/>
                <w:szCs w:val="22"/>
                <w:lang w:val="en-GB"/>
              </w:rPr>
              <w:t>21</w:t>
            </w:r>
            <w:r w:rsidRPr="002E654A">
              <w:rPr>
                <w:color w:val="000000" w:themeColor="text1"/>
                <w:sz w:val="20"/>
                <w:szCs w:val="22"/>
                <w:vertAlign w:val="superscript"/>
                <w:lang w:val="en-GB"/>
              </w:rPr>
              <w:t>st</w:t>
            </w:r>
            <w:r>
              <w:rPr>
                <w:color w:val="000000" w:themeColor="text1"/>
                <w:sz w:val="20"/>
                <w:szCs w:val="22"/>
                <w:lang w:val="en-GB"/>
              </w:rPr>
              <w:t xml:space="preserve"> November 2017</w:t>
            </w:r>
          </w:p>
        </w:tc>
        <w:tc>
          <w:tcPr>
            <w:tcW w:w="3008" w:type="dxa"/>
          </w:tcPr>
          <w:p w:rsidR="00C51705" w:rsidRPr="00CC470E" w:rsidRDefault="009A5125" w:rsidP="007156EF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Paul Gosden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CC470E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Action Required by Recipient</w:t>
            </w:r>
          </w:p>
        </w:tc>
      </w:tr>
      <w:tr w:rsidR="00C51705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470E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A743DE" w:rsidRDefault="002E7AD2" w:rsidP="00267309">
            <w:pPr>
              <w:pStyle w:val="TableText"/>
              <w:rPr>
                <w:color w:val="000000"/>
                <w:sz w:val="20"/>
                <w:lang w:val="en-GB"/>
              </w:rPr>
            </w:pPr>
          </w:p>
        </w:tc>
      </w:tr>
      <w:tr w:rsidR="00C51705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470E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71B" w:rsidRPr="00A4559E" w:rsidRDefault="00A4559E" w:rsidP="00A743DE">
            <w:pPr>
              <w:pStyle w:val="TableText"/>
              <w:rPr>
                <w:rFonts w:eastAsiaTheme="minorEastAsia"/>
                <w:color w:val="000000"/>
                <w:sz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lang w:val="en-GB" w:eastAsia="zh-CN"/>
              </w:rPr>
              <w:t xml:space="preserve">ETSI </w:t>
            </w:r>
            <w:r w:rsidR="0015579F">
              <w:rPr>
                <w:rFonts w:eastAsiaTheme="minorEastAsia" w:hint="eastAsia"/>
                <w:sz w:val="20"/>
                <w:lang w:val="en-GB" w:eastAsia="zh-CN"/>
              </w:rPr>
              <w:t xml:space="preserve">ISG </w:t>
            </w:r>
            <w:r>
              <w:rPr>
                <w:rFonts w:eastAsiaTheme="minorEastAsia" w:hint="eastAsia"/>
                <w:sz w:val="20"/>
                <w:lang w:val="en-GB" w:eastAsia="zh-CN"/>
              </w:rPr>
              <w:t>SMT</w:t>
            </w:r>
            <w:r w:rsidR="00D3293F">
              <w:rPr>
                <w:rFonts w:eastAsiaTheme="minorEastAsia" w:hint="eastAsia"/>
                <w:sz w:val="20"/>
                <w:lang w:val="en-GB" w:eastAsia="zh-CN"/>
              </w:rPr>
              <w:t>,</w:t>
            </w:r>
            <w:r w:rsidR="00475EA3">
              <w:rPr>
                <w:rFonts w:eastAsiaTheme="minorEastAsia" w:hint="eastAsia"/>
                <w:sz w:val="20"/>
                <w:lang w:val="en-GB" w:eastAsia="zh-CN"/>
              </w:rPr>
              <w:t xml:space="preserve"> 3GPP CT1</w:t>
            </w:r>
            <w:r w:rsidR="00E81A3B">
              <w:rPr>
                <w:rFonts w:eastAsiaTheme="minorEastAsia"/>
                <w:sz w:val="20"/>
                <w:lang w:val="en-GB" w:eastAsia="zh-CN"/>
              </w:rPr>
              <w:t>, 3GPP CT Plenary</w:t>
            </w:r>
          </w:p>
          <w:p w:rsidR="00291FF6" w:rsidRPr="00A743DE" w:rsidRDefault="00A743DE" w:rsidP="00A4559E">
            <w:pPr>
              <w:pStyle w:val="TableText"/>
              <w:rPr>
                <w:color w:val="000000"/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 xml:space="preserve">Cc: </w:t>
            </w:r>
          </w:p>
        </w:tc>
      </w:tr>
      <w:tr w:rsidR="00291FF6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91FF6" w:rsidRPr="00CC470E" w:rsidRDefault="00291FF6">
            <w:pPr>
              <w:pStyle w:val="TableText"/>
              <w:rPr>
                <w:sz w:val="20"/>
                <w:szCs w:val="22"/>
                <w:lang w:val="en-GB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FF6" w:rsidRPr="00A743DE" w:rsidRDefault="00291FF6" w:rsidP="00A743DE">
            <w:pPr>
              <w:pStyle w:val="TableText"/>
              <w:rPr>
                <w:sz w:val="20"/>
                <w:lang w:val="en-GB"/>
              </w:rPr>
            </w:pPr>
          </w:p>
        </w:tc>
      </w:tr>
    </w:tbl>
    <w:p w:rsidR="00C51705" w:rsidRPr="00CC470E" w:rsidRDefault="00C51705" w:rsidP="003E4579">
      <w:pPr>
        <w:pStyle w:val="NormalParagraph"/>
      </w:pPr>
    </w:p>
    <w:p w:rsidR="00C51705" w:rsidRPr="00CC470E" w:rsidRDefault="00C51705" w:rsidP="003E4579">
      <w:pPr>
        <w:pStyle w:val="NormalParagraph"/>
      </w:pPr>
    </w:p>
    <w:p w:rsidR="00C51705" w:rsidRDefault="00C51705" w:rsidP="00FB2E6C">
      <w:pPr>
        <w:pStyle w:val="Heading1"/>
        <w:rPr>
          <w:lang w:val="en-GB"/>
        </w:rPr>
      </w:pPr>
      <w:r w:rsidRPr="00CC470E">
        <w:rPr>
          <w:lang w:val="en-GB"/>
        </w:rPr>
        <w:br w:type="page"/>
      </w:r>
      <w:bookmarkStart w:id="4" w:name="OLE_LINK1"/>
      <w:bookmarkStart w:id="5" w:name="OLE_LINK2"/>
      <w:r w:rsidR="00D64323">
        <w:rPr>
          <w:rFonts w:eastAsiaTheme="minorEastAsia" w:hint="eastAsia"/>
          <w:lang w:val="en-GB" w:eastAsia="zh-CN"/>
        </w:rPr>
        <w:lastRenderedPageBreak/>
        <w:t>Introduction</w:t>
      </w:r>
    </w:p>
    <w:p w:rsidR="0015579F" w:rsidRPr="0015579F" w:rsidRDefault="00A4234B" w:rsidP="0015579F">
      <w:pPr>
        <w:pStyle w:val="NormalParagraph"/>
        <w:jc w:val="both"/>
        <w:rPr>
          <w:rFonts w:eastAsiaTheme="minorEastAsia"/>
          <w:lang w:eastAsia="zh-CN" w:bidi="bn-BD"/>
        </w:rPr>
      </w:pPr>
      <w:r>
        <w:rPr>
          <w:lang w:eastAsia="en-US" w:bidi="bn-BD"/>
        </w:rPr>
        <w:t xml:space="preserve">Within the GSMA Terminal Steering Group, the </w:t>
      </w:r>
      <w:r w:rsidR="0015579F">
        <w:rPr>
          <w:lang w:eastAsia="en-US" w:bidi="bn-BD"/>
        </w:rPr>
        <w:t>TSG</w:t>
      </w:r>
      <w:r w:rsidR="0015579F">
        <w:rPr>
          <w:rFonts w:eastAsiaTheme="minorEastAsia" w:hint="eastAsia"/>
          <w:lang w:eastAsia="zh-CN" w:bidi="bn-BD"/>
        </w:rPr>
        <w:t>IoT</w:t>
      </w:r>
      <w:r w:rsidR="0015579F">
        <w:rPr>
          <w:lang w:eastAsia="en-US" w:bidi="bn-BD"/>
        </w:rPr>
        <w:t xml:space="preserve"> </w:t>
      </w:r>
      <w:r w:rsidR="0015579F">
        <w:rPr>
          <w:rFonts w:eastAsiaTheme="minorEastAsia" w:hint="eastAsia"/>
          <w:lang w:eastAsia="zh-CN" w:bidi="bn-BD"/>
        </w:rPr>
        <w:t xml:space="preserve">subgroup </w:t>
      </w:r>
      <w:r w:rsidR="0015579F">
        <w:rPr>
          <w:lang w:eastAsia="en-US" w:bidi="bn-BD"/>
        </w:rPr>
        <w:t>has</w:t>
      </w:r>
      <w:r w:rsidR="0015579F">
        <w:rPr>
          <w:rFonts w:eastAsiaTheme="minorEastAsia" w:hint="eastAsia"/>
          <w:lang w:eastAsia="zh-CN" w:bidi="bn-BD"/>
        </w:rPr>
        <w:t xml:space="preserve"> been</w:t>
      </w:r>
      <w:r w:rsidR="0015579F">
        <w:rPr>
          <w:lang w:eastAsia="en-US" w:bidi="bn-BD"/>
        </w:rPr>
        <w:t xml:space="preserve"> created to manage </w:t>
      </w:r>
      <w:r w:rsidR="0015579F">
        <w:rPr>
          <w:rFonts w:eastAsiaTheme="minorEastAsia" w:hint="eastAsia"/>
          <w:lang w:eastAsia="zh-CN" w:bidi="bn-BD"/>
        </w:rPr>
        <w:t>the</w:t>
      </w:r>
      <w:r w:rsidR="0015579F">
        <w:rPr>
          <w:lang w:eastAsia="en-US" w:bidi="bn-BD"/>
        </w:rPr>
        <w:t xml:space="preserve"> IoT work.</w:t>
      </w:r>
      <w:r w:rsidR="0015579F">
        <w:rPr>
          <w:rFonts w:eastAsiaTheme="minorEastAsia" w:hint="eastAsia"/>
          <w:lang w:eastAsia="zh-CN" w:bidi="bn-BD"/>
        </w:rPr>
        <w:t xml:space="preserve"> It </w:t>
      </w:r>
      <w:r w:rsidR="0015579F" w:rsidRPr="000E23C8">
        <w:t>focus</w:t>
      </w:r>
      <w:r w:rsidR="0015579F">
        <w:rPr>
          <w:rFonts w:eastAsiaTheme="minorEastAsia" w:hint="eastAsia"/>
          <w:lang w:eastAsia="zh-CN"/>
        </w:rPr>
        <w:t>es</w:t>
      </w:r>
      <w:r w:rsidR="0015579F" w:rsidRPr="000E23C8">
        <w:t xml:space="preserve"> </w:t>
      </w:r>
      <w:r w:rsidR="0015579F">
        <w:rPr>
          <w:rFonts w:eastAsiaTheme="minorEastAsia" w:hint="eastAsia"/>
          <w:lang w:eastAsia="zh-CN"/>
        </w:rPr>
        <w:t>on</w:t>
      </w:r>
      <w:r w:rsidR="0015579F" w:rsidRPr="000E23C8">
        <w:t xml:space="preserve"> IoT device requirements and the</w:t>
      </w:r>
      <w:r w:rsidR="0015579F">
        <w:t xml:space="preserve"> development of testing specifications for the requirements it </w:t>
      </w:r>
      <w:r w:rsidR="0080142B">
        <w:t>specifies</w:t>
      </w:r>
      <w:r w:rsidR="0015579F">
        <w:t>.</w:t>
      </w:r>
    </w:p>
    <w:p w:rsidR="00D2078B" w:rsidRDefault="009D0734" w:rsidP="00B905DF">
      <w:pPr>
        <w:spacing w:after="120"/>
        <w:rPr>
          <w:rFonts w:cs="Arial"/>
        </w:rPr>
      </w:pPr>
      <w:r>
        <w:rPr>
          <w:rFonts w:eastAsiaTheme="minorEastAsia" w:cs="Arial" w:hint="eastAsia"/>
        </w:rPr>
        <w:t xml:space="preserve">This Liaison </w:t>
      </w:r>
      <w:r w:rsidR="00E35A2B">
        <w:rPr>
          <w:rFonts w:eastAsiaTheme="minorEastAsia" w:cs="Arial"/>
        </w:rPr>
        <w:t xml:space="preserve">Statement </w:t>
      </w:r>
      <w:r>
        <w:rPr>
          <w:rFonts w:eastAsiaTheme="minorEastAsia" w:cs="Arial" w:hint="eastAsia"/>
        </w:rPr>
        <w:t>is</w:t>
      </w:r>
      <w:r w:rsidR="0015579F">
        <w:rPr>
          <w:rFonts w:eastAsiaTheme="minorEastAsia" w:cs="Arial" w:hint="eastAsia"/>
        </w:rPr>
        <w:t xml:space="preserve"> </w:t>
      </w:r>
      <w:r w:rsidR="0080142B">
        <w:rPr>
          <w:rFonts w:eastAsiaTheme="minorEastAsia" w:cs="Arial"/>
        </w:rPr>
        <w:t>requesting</w:t>
      </w:r>
      <w:r w:rsidR="0080142B">
        <w:rPr>
          <w:rFonts w:eastAsiaTheme="minorEastAsia" w:cs="Arial" w:hint="eastAsia"/>
        </w:rPr>
        <w:t xml:space="preserve"> </w:t>
      </w:r>
      <w:r w:rsidR="0015579F">
        <w:rPr>
          <w:rFonts w:eastAsiaTheme="minorEastAsia" w:cs="Arial" w:hint="eastAsia"/>
        </w:rPr>
        <w:t xml:space="preserve">information </w:t>
      </w:r>
      <w:r w:rsidR="00475EA3">
        <w:rPr>
          <w:rFonts w:eastAsiaTheme="minorEastAsia" w:cs="Arial" w:hint="eastAsia"/>
        </w:rPr>
        <w:t xml:space="preserve">from </w:t>
      </w:r>
      <w:r w:rsidR="00BB71CF">
        <w:rPr>
          <w:rFonts w:eastAsiaTheme="minorEastAsia" w:cs="Arial"/>
        </w:rPr>
        <w:t xml:space="preserve">ETSI </w:t>
      </w:r>
      <w:r w:rsidR="00BB71CF" w:rsidRPr="00BB71CF">
        <w:rPr>
          <w:rFonts w:eastAsiaTheme="minorEastAsia" w:cs="Arial" w:hint="eastAsia"/>
        </w:rPr>
        <w:t>ISG SMT</w:t>
      </w:r>
      <w:r w:rsidR="006C6667">
        <w:rPr>
          <w:rFonts w:eastAsiaTheme="minorEastAsia" w:cs="Arial"/>
        </w:rPr>
        <w:t>,</w:t>
      </w:r>
      <w:r w:rsidR="00BB71CF">
        <w:rPr>
          <w:rFonts w:eastAsiaTheme="minorEastAsia" w:cs="Arial"/>
        </w:rPr>
        <w:t xml:space="preserve"> </w:t>
      </w:r>
      <w:r w:rsidR="00BB71CF">
        <w:rPr>
          <w:rFonts w:eastAsiaTheme="minorEastAsia" w:cs="Arial" w:hint="eastAsia"/>
        </w:rPr>
        <w:t xml:space="preserve">3GPP </w:t>
      </w:r>
      <w:r w:rsidR="00BB71CF">
        <w:rPr>
          <w:rFonts w:eastAsiaTheme="minorEastAsia" w:cs="Arial"/>
        </w:rPr>
        <w:t>CT</w:t>
      </w:r>
      <w:r w:rsidR="006C6667">
        <w:rPr>
          <w:rFonts w:eastAsiaTheme="minorEastAsia" w:cs="Arial"/>
        </w:rPr>
        <w:t xml:space="preserve"> Plenary and 3GPP CT1</w:t>
      </w:r>
      <w:r w:rsidR="00BB71CF">
        <w:rPr>
          <w:rFonts w:eastAsiaTheme="minorEastAsia" w:cs="Arial"/>
        </w:rPr>
        <w:t xml:space="preserve"> </w:t>
      </w:r>
      <w:r w:rsidR="0015579F">
        <w:rPr>
          <w:rFonts w:eastAsiaTheme="minorEastAsia" w:cs="Arial" w:hint="eastAsia"/>
        </w:rPr>
        <w:t>regarding the state of specifications covering requirements for IoT modules.</w:t>
      </w:r>
    </w:p>
    <w:bookmarkEnd w:id="4"/>
    <w:bookmarkEnd w:id="5"/>
    <w:p w:rsidR="00E63D6F" w:rsidRPr="00E63D6F" w:rsidRDefault="000E0E95" w:rsidP="00E63D6F">
      <w:pPr>
        <w:pStyle w:val="Heading1"/>
      </w:pPr>
      <w:r>
        <w:t>Request for Action</w:t>
      </w:r>
    </w:p>
    <w:p w:rsidR="009A5039" w:rsidRDefault="0015579F" w:rsidP="002947AA">
      <w:pPr>
        <w:pStyle w:val="NormalParagraph"/>
        <w:spacing w:afterLines="50" w:after="180"/>
        <w:jc w:val="both"/>
        <w:rPr>
          <w:rFonts w:eastAsiaTheme="minorEastAsia"/>
          <w:lang w:eastAsia="zh-CN"/>
        </w:rPr>
      </w:pPr>
      <w:bookmarkStart w:id="6" w:name="_GoBack"/>
      <w:r w:rsidRPr="00C37A8C">
        <w:t xml:space="preserve">GSMA </w:t>
      </w:r>
      <w:r>
        <w:t>TSG</w:t>
      </w:r>
      <w:r w:rsidRPr="00C37A8C">
        <w:t>IoT</w:t>
      </w:r>
      <w:r>
        <w:rPr>
          <w:rFonts w:eastAsiaTheme="minorEastAsia" w:hint="eastAsia"/>
          <w:lang w:eastAsia="zh-CN"/>
        </w:rPr>
        <w:t xml:space="preserve"> kindly</w:t>
      </w:r>
      <w:r w:rsidRPr="00C37A8C">
        <w:t xml:space="preserve"> ask</w:t>
      </w:r>
      <w:r w:rsidR="004C252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for information regarding the state of current specifications </w:t>
      </w:r>
      <w:r>
        <w:rPr>
          <w:rFonts w:eastAsiaTheme="minorEastAsia" w:cs="Arial" w:hint="eastAsia"/>
        </w:rPr>
        <w:t>covering requirements for IoT modules</w:t>
      </w:r>
      <w:bookmarkEnd w:id="6"/>
      <w:r w:rsidR="00E35A2B">
        <w:t>, including:</w:t>
      </w:r>
    </w:p>
    <w:p w:rsidR="0080142B" w:rsidRDefault="00463C87" w:rsidP="002947AA">
      <w:pPr>
        <w:pStyle w:val="NormalParagraph"/>
        <w:numPr>
          <w:ilvl w:val="0"/>
          <w:numId w:val="48"/>
        </w:numPr>
        <w:spacing w:afterLines="50" w:after="18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Which</w:t>
      </w:r>
      <w:r w:rsidR="009D4961">
        <w:rPr>
          <w:rFonts w:eastAsiaTheme="minorEastAsia" w:hint="eastAsia"/>
          <w:lang w:eastAsia="zh-CN"/>
        </w:rPr>
        <w:t xml:space="preserve"> specification</w:t>
      </w:r>
      <w:r w:rsidR="001D0DE1">
        <w:rPr>
          <w:rFonts w:eastAsiaTheme="minorEastAsia" w:hint="eastAsia"/>
          <w:lang w:eastAsia="zh-CN"/>
        </w:rPr>
        <w:t>s</w:t>
      </w:r>
      <w:r w:rsidR="009D4961">
        <w:rPr>
          <w:rFonts w:eastAsiaTheme="minorEastAsia" w:hint="eastAsia"/>
          <w:lang w:eastAsia="zh-CN"/>
        </w:rPr>
        <w:t xml:space="preserve"> </w:t>
      </w:r>
      <w:r w:rsidR="0080142B">
        <w:rPr>
          <w:rFonts w:eastAsiaTheme="minorEastAsia"/>
          <w:lang w:eastAsia="zh-CN"/>
        </w:rPr>
        <w:t xml:space="preserve">have been or are being created which </w:t>
      </w:r>
      <w:r>
        <w:rPr>
          <w:rFonts w:eastAsiaTheme="minorEastAsia" w:cs="Arial" w:hint="eastAsia"/>
          <w:lang w:eastAsia="zh-CN"/>
        </w:rPr>
        <w:t>are related to</w:t>
      </w:r>
      <w:r w:rsidR="001D0DE1">
        <w:rPr>
          <w:rFonts w:eastAsiaTheme="minorEastAsia" w:cs="Arial" w:hint="eastAsia"/>
        </w:rPr>
        <w:t xml:space="preserve"> requirements for IoT modules</w:t>
      </w:r>
      <w:r w:rsidR="004C252D">
        <w:rPr>
          <w:rFonts w:eastAsiaTheme="minorEastAsia" w:hint="eastAsia"/>
          <w:lang w:eastAsia="zh-CN"/>
        </w:rPr>
        <w:t>?</w:t>
      </w:r>
      <w:r w:rsidR="001D0DE1">
        <w:rPr>
          <w:rFonts w:eastAsiaTheme="minorEastAsia" w:hint="eastAsia"/>
          <w:lang w:eastAsia="zh-CN"/>
        </w:rPr>
        <w:t xml:space="preserve"> </w:t>
      </w:r>
    </w:p>
    <w:p w:rsidR="00FE57D8" w:rsidRDefault="001D0DE1" w:rsidP="002947AA">
      <w:pPr>
        <w:pStyle w:val="NormalParagraph"/>
        <w:numPr>
          <w:ilvl w:val="0"/>
          <w:numId w:val="48"/>
        </w:numPr>
        <w:spacing w:afterLines="50" w:after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hat </w:t>
      </w:r>
      <w:r w:rsidR="0080142B">
        <w:rPr>
          <w:rFonts w:eastAsiaTheme="minorEastAsia"/>
          <w:lang w:eastAsia="zh-CN"/>
        </w:rPr>
        <w:t>is the scope</w:t>
      </w:r>
      <w:r w:rsidR="00463C87">
        <w:rPr>
          <w:rFonts w:eastAsiaTheme="minorEastAsia" w:hint="eastAsia"/>
          <w:lang w:eastAsia="zh-CN"/>
        </w:rPr>
        <w:t xml:space="preserve"> of </w:t>
      </w:r>
      <w:r>
        <w:rPr>
          <w:rFonts w:eastAsiaTheme="minorEastAsia" w:hint="eastAsia"/>
          <w:lang w:eastAsia="zh-CN"/>
        </w:rPr>
        <w:t>these specifications</w:t>
      </w:r>
      <w:r w:rsidR="009D4961">
        <w:rPr>
          <w:rFonts w:eastAsiaTheme="minorEastAsia" w:hint="eastAsia"/>
          <w:lang w:eastAsia="zh-CN"/>
        </w:rPr>
        <w:t xml:space="preserve">? </w:t>
      </w:r>
    </w:p>
    <w:p w:rsidR="0015579F" w:rsidRDefault="0080142B" w:rsidP="002947AA">
      <w:pPr>
        <w:pStyle w:val="NormalParagraph"/>
        <w:numPr>
          <w:ilvl w:val="0"/>
          <w:numId w:val="48"/>
        </w:numPr>
        <w:spacing w:afterLines="50" w:after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Have there been or are there plans to create specifications that cover the </w:t>
      </w:r>
      <w:r w:rsidR="00C40CB8">
        <w:rPr>
          <w:rFonts w:eastAsiaTheme="minorEastAsia" w:hint="eastAsia"/>
          <w:lang w:eastAsia="zh-CN"/>
        </w:rPr>
        <w:t>m</w:t>
      </w:r>
      <w:r w:rsidR="00FE57D8">
        <w:rPr>
          <w:rFonts w:eastAsiaTheme="minorEastAsia" w:hint="eastAsia"/>
          <w:lang w:eastAsia="zh-CN"/>
        </w:rPr>
        <w:t>odule interface</w:t>
      </w:r>
      <w:r w:rsidR="00DA3FB6">
        <w:rPr>
          <w:rFonts w:eastAsiaTheme="minorEastAsia" w:hint="eastAsia"/>
          <w:lang w:eastAsia="zh-CN"/>
        </w:rPr>
        <w:t xml:space="preserve">, </w:t>
      </w:r>
      <w:r w:rsidR="001D4DBA">
        <w:rPr>
          <w:rFonts w:eastAsiaTheme="minorEastAsia"/>
          <w:lang w:eastAsia="zh-CN"/>
        </w:rPr>
        <w:t xml:space="preserve">and </w:t>
      </w:r>
      <w:r>
        <w:rPr>
          <w:rFonts w:eastAsiaTheme="minorEastAsia"/>
          <w:lang w:eastAsia="zh-CN"/>
        </w:rPr>
        <w:t xml:space="preserve">the </w:t>
      </w:r>
      <w:r w:rsidR="00DA3FB6">
        <w:rPr>
          <w:rFonts w:eastAsiaTheme="minorEastAsia" w:hint="eastAsia"/>
          <w:lang w:eastAsia="zh-CN"/>
        </w:rPr>
        <w:t>form factor</w:t>
      </w:r>
      <w:r>
        <w:rPr>
          <w:rFonts w:eastAsiaTheme="minorEastAsia"/>
          <w:lang w:eastAsia="zh-CN"/>
        </w:rPr>
        <w:t>?</w:t>
      </w:r>
      <w:r w:rsidR="0015579F">
        <w:rPr>
          <w:rFonts w:eastAsiaTheme="minorEastAsia" w:hint="eastAsia"/>
          <w:lang w:eastAsia="zh-CN"/>
        </w:rPr>
        <w:t xml:space="preserve"> </w:t>
      </w:r>
    </w:p>
    <w:p w:rsidR="00910A70" w:rsidRDefault="00910A70" w:rsidP="002947AA">
      <w:pPr>
        <w:pStyle w:val="NormalParagraph"/>
        <w:numPr>
          <w:ilvl w:val="0"/>
          <w:numId w:val="48"/>
        </w:numPr>
        <w:spacing w:afterLines="50" w:after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Have there been or are there plans to create specifications that cover a</w:t>
      </w:r>
      <w:r>
        <w:rPr>
          <w:rFonts w:eastAsiaTheme="minorEastAsia" w:hint="eastAsia"/>
          <w:lang w:eastAsia="zh-CN"/>
        </w:rPr>
        <w:t xml:space="preserve"> set of AT commands that module should support</w:t>
      </w:r>
      <w:r>
        <w:rPr>
          <w:rFonts w:eastAsiaTheme="minorEastAsia"/>
          <w:lang w:eastAsia="zh-CN"/>
        </w:rPr>
        <w:t>?</w:t>
      </w:r>
    </w:p>
    <w:p w:rsidR="00C40CB8" w:rsidRDefault="0012792E" w:rsidP="002947AA">
      <w:pPr>
        <w:pStyle w:val="NormalParagraph"/>
        <w:numPr>
          <w:ilvl w:val="0"/>
          <w:numId w:val="48"/>
        </w:numPr>
        <w:spacing w:afterLines="50" w:after="18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applica</w:t>
      </w:r>
      <w:r>
        <w:rPr>
          <w:rFonts w:eastAsiaTheme="minorEastAsia"/>
          <w:lang w:eastAsia="zh-CN"/>
        </w:rPr>
        <w:t>bility</w:t>
      </w:r>
      <w:r>
        <w:rPr>
          <w:rFonts w:eastAsiaTheme="minorEastAsia" w:hint="eastAsia"/>
          <w:lang w:eastAsia="zh-CN"/>
        </w:rPr>
        <w:t xml:space="preserve"> of these </w:t>
      </w:r>
      <w:r w:rsidR="0080142B">
        <w:rPr>
          <w:rFonts w:eastAsiaTheme="minorEastAsia"/>
          <w:lang w:eastAsia="zh-CN"/>
        </w:rPr>
        <w:t>specification</w:t>
      </w:r>
      <w:r w:rsidR="002947AA">
        <w:rPr>
          <w:rFonts w:eastAsiaTheme="minorEastAsia" w:hint="eastAsia"/>
          <w:lang w:eastAsia="zh-CN"/>
        </w:rPr>
        <w:t>s</w:t>
      </w:r>
      <w:r w:rsidR="0080142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for</w:t>
      </w:r>
      <w:r w:rsidR="00061644">
        <w:rPr>
          <w:rFonts w:eastAsiaTheme="minorEastAsia" w:hint="eastAsia"/>
          <w:lang w:eastAsia="zh-CN"/>
        </w:rPr>
        <w:t xml:space="preserve"> L</w:t>
      </w:r>
      <w:r w:rsidR="00061644">
        <w:rPr>
          <w:rFonts w:eastAsiaTheme="minorEastAsia"/>
          <w:lang w:eastAsia="zh-CN"/>
        </w:rPr>
        <w:t xml:space="preserve">eadless </w:t>
      </w:r>
      <w:r w:rsidR="00061644">
        <w:rPr>
          <w:rFonts w:eastAsiaTheme="minorEastAsia" w:hint="eastAsia"/>
          <w:lang w:eastAsia="zh-CN"/>
        </w:rPr>
        <w:t>C</w:t>
      </w:r>
      <w:r w:rsidR="00061644">
        <w:rPr>
          <w:rFonts w:eastAsiaTheme="minorEastAsia"/>
          <w:lang w:eastAsia="zh-CN"/>
        </w:rPr>
        <w:t xml:space="preserve">hip </w:t>
      </w:r>
      <w:r w:rsidR="00061644">
        <w:rPr>
          <w:rFonts w:eastAsiaTheme="minorEastAsia" w:hint="eastAsia"/>
          <w:lang w:eastAsia="zh-CN"/>
        </w:rPr>
        <w:t>C</w:t>
      </w:r>
      <w:r w:rsidR="00061644">
        <w:rPr>
          <w:rFonts w:eastAsiaTheme="minorEastAsia"/>
          <w:lang w:eastAsia="zh-CN"/>
        </w:rPr>
        <w:t>arrier</w:t>
      </w:r>
      <w:r w:rsidR="00061644">
        <w:rPr>
          <w:rFonts w:eastAsiaTheme="minorEastAsia" w:hint="eastAsia"/>
          <w:lang w:eastAsia="zh-CN"/>
        </w:rPr>
        <w:t xml:space="preserve"> </w:t>
      </w:r>
      <w:r w:rsidR="00000B72">
        <w:rPr>
          <w:rFonts w:eastAsiaTheme="minorEastAsia"/>
          <w:lang w:eastAsia="zh-CN"/>
        </w:rPr>
        <w:t xml:space="preserve">(LCC) </w:t>
      </w:r>
      <w:r w:rsidR="00061644"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>L</w:t>
      </w:r>
      <w:r w:rsidR="00061644">
        <w:rPr>
          <w:rFonts w:eastAsiaTheme="minorEastAsia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>G</w:t>
      </w:r>
      <w:r w:rsidR="00061644">
        <w:rPr>
          <w:rFonts w:eastAsiaTheme="minorEastAsia"/>
          <w:lang w:eastAsia="zh-CN"/>
        </w:rPr>
        <w:t xml:space="preserve">rid </w:t>
      </w:r>
      <w:r>
        <w:rPr>
          <w:rFonts w:eastAsiaTheme="minorEastAsia" w:hint="eastAsia"/>
          <w:lang w:eastAsia="zh-CN"/>
        </w:rPr>
        <w:t>A</w:t>
      </w:r>
      <w:r w:rsidR="00061644">
        <w:rPr>
          <w:rFonts w:eastAsiaTheme="minorEastAsia"/>
          <w:lang w:eastAsia="zh-CN"/>
        </w:rPr>
        <w:t>rray</w:t>
      </w:r>
      <w:r w:rsidR="00000B72">
        <w:rPr>
          <w:rFonts w:eastAsiaTheme="minorEastAsia"/>
          <w:lang w:eastAsia="zh-CN"/>
        </w:rPr>
        <w:t xml:space="preserve"> (LGA)</w:t>
      </w:r>
      <w:r>
        <w:rPr>
          <w:rFonts w:eastAsiaTheme="minorEastAsia" w:hint="eastAsia"/>
          <w:lang w:eastAsia="zh-CN"/>
        </w:rPr>
        <w:t xml:space="preserve"> package</w:t>
      </w:r>
      <w:r w:rsidR="00000B72">
        <w:rPr>
          <w:rFonts w:eastAsiaTheme="minorEastAsia"/>
          <w:lang w:eastAsia="zh-CN"/>
        </w:rPr>
        <w:t>s</w:t>
      </w:r>
      <w:r w:rsidR="0080142B">
        <w:rPr>
          <w:rFonts w:eastAsiaTheme="minorEastAsia"/>
          <w:lang w:eastAsia="zh-CN"/>
        </w:rPr>
        <w:t>?</w:t>
      </w:r>
    </w:p>
    <w:p w:rsidR="00FE57D8" w:rsidRDefault="00463C87" w:rsidP="002947AA">
      <w:pPr>
        <w:pStyle w:val="NormalParagraph"/>
        <w:numPr>
          <w:ilvl w:val="0"/>
          <w:numId w:val="48"/>
        </w:numPr>
        <w:spacing w:afterLines="50" w:after="18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What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the current </w:t>
      </w:r>
      <w:r w:rsidR="00FE57D8">
        <w:rPr>
          <w:rFonts w:eastAsiaTheme="minorEastAsia" w:hint="eastAsia"/>
          <w:lang w:eastAsia="zh-CN"/>
        </w:rPr>
        <w:t>status</w:t>
      </w:r>
      <w:r w:rsidR="0080142B">
        <w:rPr>
          <w:rFonts w:eastAsiaTheme="minorEastAsia"/>
          <w:lang w:eastAsia="zh-CN"/>
        </w:rPr>
        <w:t xml:space="preserve"> / schedule</w:t>
      </w:r>
      <w:r w:rsidR="00FE57D8">
        <w:rPr>
          <w:rFonts w:eastAsiaTheme="minorEastAsia" w:hint="eastAsia"/>
          <w:lang w:eastAsia="zh-CN"/>
        </w:rPr>
        <w:t xml:space="preserve"> of </w:t>
      </w:r>
      <w:r>
        <w:rPr>
          <w:rFonts w:eastAsiaTheme="minorEastAsia" w:hint="eastAsia"/>
          <w:lang w:eastAsia="zh-CN"/>
        </w:rPr>
        <w:t>these</w:t>
      </w:r>
      <w:r w:rsidR="00FE57D8">
        <w:rPr>
          <w:rFonts w:eastAsiaTheme="minorEastAsia" w:hint="eastAsia"/>
          <w:lang w:eastAsia="zh-CN"/>
        </w:rPr>
        <w:t xml:space="preserve"> specification</w:t>
      </w:r>
      <w:r>
        <w:rPr>
          <w:rFonts w:eastAsiaTheme="minorEastAsia" w:hint="eastAsia"/>
          <w:lang w:eastAsia="zh-CN"/>
        </w:rPr>
        <w:t>s?</w:t>
      </w:r>
    </w:p>
    <w:p w:rsidR="0080142B" w:rsidRDefault="0015579F" w:rsidP="002947AA">
      <w:pPr>
        <w:pStyle w:val="NormalParagraph"/>
        <w:numPr>
          <w:ilvl w:val="0"/>
          <w:numId w:val="48"/>
        </w:numPr>
        <w:spacing w:afterLines="50" w:after="18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EC2E59">
        <w:rPr>
          <w:rFonts w:eastAsiaTheme="minorEastAsia" w:hint="eastAsia"/>
          <w:lang w:eastAsia="zh-CN"/>
        </w:rPr>
        <w:t>he applica</w:t>
      </w:r>
      <w:r w:rsidR="00EC2E59">
        <w:rPr>
          <w:rFonts w:eastAsiaTheme="minorEastAsia"/>
          <w:lang w:eastAsia="zh-CN"/>
        </w:rPr>
        <w:t>bility</w:t>
      </w:r>
      <w:r w:rsidR="003F0B42">
        <w:rPr>
          <w:rFonts w:eastAsiaTheme="minorEastAsia" w:hint="eastAsia"/>
          <w:lang w:eastAsia="zh-CN"/>
        </w:rPr>
        <w:t xml:space="preserve"> of </w:t>
      </w:r>
      <w:r w:rsidR="00AF791B">
        <w:rPr>
          <w:rFonts w:eastAsiaTheme="minorEastAsia" w:hint="eastAsia"/>
          <w:lang w:eastAsia="zh-CN"/>
        </w:rPr>
        <w:t xml:space="preserve">these requirements </w:t>
      </w:r>
      <w:r w:rsidR="00E35A2B">
        <w:rPr>
          <w:rFonts w:eastAsiaTheme="minorEastAsia"/>
          <w:lang w:eastAsia="zh-CN"/>
        </w:rPr>
        <w:t>for</w:t>
      </w:r>
      <w:r w:rsidR="003F0B42">
        <w:rPr>
          <w:rFonts w:eastAsiaTheme="minorEastAsia" w:hint="eastAsia"/>
          <w:lang w:eastAsia="zh-CN"/>
        </w:rPr>
        <w:t xml:space="preserve"> NB-IoT/</w:t>
      </w:r>
      <w:r>
        <w:rPr>
          <w:rFonts w:eastAsiaTheme="minorEastAsia" w:hint="eastAsia"/>
          <w:lang w:eastAsia="zh-CN"/>
        </w:rPr>
        <w:t>LTE-M</w:t>
      </w:r>
      <w:r w:rsidR="00E35A2B">
        <w:rPr>
          <w:rFonts w:eastAsiaTheme="minorEastAsia" w:hint="eastAsia"/>
          <w:lang w:eastAsia="zh-CN"/>
        </w:rPr>
        <w:t xml:space="preserve"> technolog</w:t>
      </w:r>
      <w:r w:rsidR="00E35A2B">
        <w:rPr>
          <w:rFonts w:eastAsiaTheme="minorEastAsia"/>
          <w:lang w:eastAsia="zh-CN"/>
        </w:rPr>
        <w:t>ies</w:t>
      </w:r>
      <w:r w:rsidR="0080142B">
        <w:rPr>
          <w:rFonts w:eastAsiaTheme="minorEastAsia"/>
          <w:lang w:eastAsia="zh-CN"/>
        </w:rPr>
        <w:t>?</w:t>
      </w:r>
    </w:p>
    <w:p w:rsidR="003F0B42" w:rsidRDefault="0080142B" w:rsidP="002947AA">
      <w:pPr>
        <w:pStyle w:val="NormalParagraph"/>
        <w:numPr>
          <w:ilvl w:val="0"/>
          <w:numId w:val="48"/>
        </w:numPr>
        <w:spacing w:afterLines="50" w:after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And if the current specifications do not cover </w:t>
      </w:r>
      <w:r>
        <w:rPr>
          <w:rFonts w:eastAsiaTheme="minorEastAsia" w:hint="eastAsia"/>
          <w:lang w:eastAsia="zh-CN"/>
        </w:rPr>
        <w:t>NB-IoT and LTE-M</w:t>
      </w:r>
      <w:r>
        <w:rPr>
          <w:rFonts w:eastAsiaTheme="minorEastAsia"/>
          <w:lang w:eastAsia="zh-CN"/>
        </w:rPr>
        <w:t xml:space="preserve"> technologies, are</w:t>
      </w:r>
      <w:r>
        <w:rPr>
          <w:rFonts w:eastAsiaTheme="minorEastAsia" w:hint="eastAsia"/>
          <w:lang w:eastAsia="zh-CN"/>
        </w:rPr>
        <w:t xml:space="preserve"> </w:t>
      </w:r>
      <w:r w:rsidR="002939A0">
        <w:rPr>
          <w:rFonts w:eastAsiaTheme="minorEastAsia" w:hint="eastAsia"/>
          <w:lang w:eastAsia="zh-CN"/>
        </w:rPr>
        <w:t>there a</w:t>
      </w:r>
      <w:r w:rsidR="00FE57D8">
        <w:rPr>
          <w:rFonts w:eastAsiaTheme="minorEastAsia" w:hint="eastAsia"/>
          <w:lang w:eastAsia="zh-CN"/>
        </w:rPr>
        <w:t xml:space="preserve">ny plan to update the </w:t>
      </w:r>
      <w:r w:rsidR="00475EA3">
        <w:rPr>
          <w:rFonts w:eastAsiaTheme="minorEastAsia" w:hint="eastAsia"/>
          <w:lang w:eastAsia="zh-CN"/>
        </w:rPr>
        <w:t xml:space="preserve">current </w:t>
      </w:r>
      <w:r w:rsidR="00FE57D8">
        <w:rPr>
          <w:rFonts w:eastAsiaTheme="minorEastAsia"/>
          <w:lang w:eastAsia="zh-CN"/>
        </w:rPr>
        <w:t>specifications</w:t>
      </w:r>
      <w:r>
        <w:rPr>
          <w:rFonts w:eastAsiaTheme="minorEastAsia"/>
          <w:lang w:eastAsia="zh-CN"/>
        </w:rPr>
        <w:t xml:space="preserve">, later or create new specification which will </w:t>
      </w:r>
      <w:r w:rsidR="00FE57D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cover</w:t>
      </w:r>
      <w:r w:rsidR="00FE57D8">
        <w:rPr>
          <w:rFonts w:eastAsiaTheme="minorEastAsia" w:hint="eastAsia"/>
          <w:lang w:eastAsia="zh-CN"/>
        </w:rPr>
        <w:t xml:space="preserve"> NB-IoT</w:t>
      </w:r>
      <w:r>
        <w:rPr>
          <w:rFonts w:eastAsiaTheme="minorEastAsia"/>
          <w:lang w:eastAsia="zh-CN"/>
        </w:rPr>
        <w:t xml:space="preserve"> and </w:t>
      </w:r>
      <w:r w:rsidR="00FE57D8">
        <w:rPr>
          <w:rFonts w:eastAsiaTheme="minorEastAsia" w:hint="eastAsia"/>
          <w:lang w:eastAsia="zh-CN"/>
        </w:rPr>
        <w:t>LTE-M</w:t>
      </w:r>
      <w:r w:rsidR="00FE57D8">
        <w:rPr>
          <w:rFonts w:eastAsiaTheme="minorEastAsia"/>
          <w:lang w:eastAsia="zh-CN"/>
        </w:rPr>
        <w:t xml:space="preserve"> technologies</w:t>
      </w:r>
      <w:r w:rsidR="004C252D">
        <w:rPr>
          <w:rFonts w:eastAsiaTheme="minorEastAsia" w:hint="eastAsia"/>
          <w:lang w:eastAsia="zh-CN"/>
        </w:rPr>
        <w:t>?</w:t>
      </w:r>
    </w:p>
    <w:p w:rsidR="0037412D" w:rsidRDefault="0037412D" w:rsidP="0037412D">
      <w:pPr>
        <w:pStyle w:val="Heading1"/>
        <w:rPr>
          <w:lang w:val="en-GB"/>
        </w:rPr>
      </w:pPr>
      <w:r>
        <w:rPr>
          <w:lang w:val="en-GB"/>
        </w:rPr>
        <w:t>Next meeting</w:t>
      </w:r>
    </w:p>
    <w:p w:rsidR="0037412D" w:rsidRPr="0037412D" w:rsidRDefault="0037412D" w:rsidP="0037412D">
      <w:pPr>
        <w:pStyle w:val="NormalParagraph"/>
        <w:rPr>
          <w:rFonts w:eastAsiaTheme="minorEastAsia"/>
          <w:lang w:eastAsia="zh-CN" w:bidi="bn-BD"/>
        </w:rPr>
      </w:pPr>
      <w:r>
        <w:t>The next</w:t>
      </w:r>
      <w:r w:rsidR="00E35A2B">
        <w:t xml:space="preserve"> GSMA</w:t>
      </w:r>
      <w:r>
        <w:t xml:space="preserve"> TSG</w:t>
      </w:r>
      <w:r>
        <w:rPr>
          <w:rFonts w:eastAsiaTheme="minorEastAsia" w:hint="eastAsia"/>
          <w:lang w:eastAsia="zh-CN"/>
        </w:rPr>
        <w:t>IoT</w:t>
      </w:r>
      <w:r w:rsidR="00A77B81">
        <w:rPr>
          <w:rFonts w:eastAsiaTheme="minorEastAsia"/>
          <w:lang w:eastAsia="zh-CN"/>
        </w:rPr>
        <w:t>0</w:t>
      </w:r>
      <w:r w:rsidR="001D4DBA">
        <w:rPr>
          <w:rFonts w:eastAsiaTheme="minorEastAsia"/>
          <w:lang w:eastAsia="zh-CN"/>
        </w:rPr>
        <w:t>5</w:t>
      </w:r>
      <w:r w:rsidR="00A77B81">
        <w:t xml:space="preserve"> meeting will be on </w:t>
      </w:r>
      <w:r w:rsidR="001D4DBA">
        <w:t>19</w:t>
      </w:r>
      <w:r w:rsidR="001D4DBA" w:rsidRPr="001D4DBA">
        <w:rPr>
          <w:vertAlign w:val="superscript"/>
        </w:rPr>
        <w:t>th</w:t>
      </w:r>
      <w:r w:rsidR="001D4DBA">
        <w:t xml:space="preserve"> January 2018</w:t>
      </w:r>
    </w:p>
    <w:p w:rsidR="00C51705" w:rsidRPr="00CC470E" w:rsidRDefault="00C51705" w:rsidP="00365427">
      <w:pPr>
        <w:pStyle w:val="Heading1"/>
        <w:rPr>
          <w:lang w:val="en-GB"/>
        </w:rPr>
      </w:pPr>
      <w:r w:rsidRPr="00CC470E">
        <w:rPr>
          <w:lang w:val="en-GB"/>
        </w:rPr>
        <w:lastRenderedPageBreak/>
        <w:t>Contact</w:t>
      </w:r>
    </w:p>
    <w:p w:rsidR="00A743DE" w:rsidRDefault="00C51705" w:rsidP="00B34747">
      <w:pPr>
        <w:jc w:val="left"/>
      </w:pPr>
      <w:r w:rsidRPr="00CC470E">
        <w:t xml:space="preserve">In </w:t>
      </w:r>
      <w:r w:rsidR="00615222" w:rsidRPr="00CC470E">
        <w:t xml:space="preserve">the </w:t>
      </w:r>
      <w:r w:rsidRPr="00CC470E">
        <w:t>case of</w:t>
      </w:r>
      <w:r w:rsidR="00A01E7E" w:rsidRPr="00CC470E">
        <w:t xml:space="preserve"> any</w:t>
      </w:r>
      <w:r w:rsidRPr="00CC470E">
        <w:t xml:space="preserve"> questions and/or feedback</w:t>
      </w:r>
      <w:r w:rsidR="00E35A2B">
        <w:t>,</w:t>
      </w:r>
      <w:r w:rsidRPr="00CC470E">
        <w:t xml:space="preserve"> </w:t>
      </w:r>
      <w:r w:rsidR="00926858" w:rsidRPr="00CC470E">
        <w:t>th</w:t>
      </w:r>
      <w:r w:rsidR="00926858">
        <w:rPr>
          <w:rFonts w:eastAsiaTheme="minorEastAsia" w:hint="eastAsia"/>
        </w:rPr>
        <w:t>ey</w:t>
      </w:r>
      <w:r w:rsidR="00926858" w:rsidRPr="00CC470E">
        <w:t xml:space="preserve"> </w:t>
      </w:r>
      <w:r w:rsidRPr="00CC470E">
        <w:t>can be directed to</w:t>
      </w:r>
      <w:r w:rsidR="00E35A2B">
        <w:t xml:space="preserve"> </w:t>
      </w:r>
      <w:r w:rsidR="00926858">
        <w:rPr>
          <w:rFonts w:eastAsiaTheme="minorEastAsia" w:hint="eastAsia"/>
        </w:rPr>
        <w:t xml:space="preserve">Nicolas Damour Chair of TSGIoT </w:t>
      </w:r>
      <w:hyperlink r:id="rId14" w:history="1">
        <w:r w:rsidR="007934B9" w:rsidRPr="00252495">
          <w:rPr>
            <w:rStyle w:val="Hyperlink"/>
            <w:rFonts w:eastAsiaTheme="minorEastAsia" w:hint="eastAsia"/>
          </w:rPr>
          <w:t>ndamour@sierrawireless.com</w:t>
        </w:r>
      </w:hyperlink>
      <w:r w:rsidR="00926858">
        <w:rPr>
          <w:rFonts w:eastAsiaTheme="minorEastAsia" w:hint="eastAsia"/>
        </w:rPr>
        <w:t xml:space="preserve">, and </w:t>
      </w:r>
      <w:r w:rsidR="00E35A2B">
        <w:t>Paul Gosden</w:t>
      </w:r>
      <w:r w:rsidR="00926858">
        <w:rPr>
          <w:rFonts w:eastAsiaTheme="minorEastAsia" w:hint="eastAsia"/>
        </w:rPr>
        <w:t>,</w:t>
      </w:r>
      <w:r w:rsidR="00C87750">
        <w:t xml:space="preserve"> </w:t>
      </w:r>
      <w:r w:rsidR="00926858">
        <w:rPr>
          <w:rFonts w:eastAsiaTheme="minorEastAsia" w:hint="eastAsia"/>
        </w:rPr>
        <w:t xml:space="preserve">GSMA </w:t>
      </w:r>
      <w:r w:rsidR="00C87750">
        <w:t xml:space="preserve">TSG </w:t>
      </w:r>
      <w:r w:rsidR="00E35A2B">
        <w:t>Director</w:t>
      </w:r>
      <w:r w:rsidR="00926858">
        <w:rPr>
          <w:rFonts w:eastAsiaTheme="minorEastAsia" w:hint="eastAsia"/>
        </w:rPr>
        <w:t xml:space="preserve"> </w:t>
      </w:r>
      <w:hyperlink r:id="rId15" w:history="1">
        <w:r w:rsidR="00926858" w:rsidRPr="00E679C9">
          <w:rPr>
            <w:rStyle w:val="Hyperlink"/>
          </w:rPr>
          <w:t>pgosden@gsma.com</w:t>
        </w:r>
      </w:hyperlink>
      <w:r w:rsidRPr="00CC470E">
        <w:t>.</w:t>
      </w:r>
      <w:bookmarkEnd w:id="0"/>
      <w:bookmarkEnd w:id="1"/>
      <w:bookmarkEnd w:id="2"/>
      <w:bookmarkEnd w:id="3"/>
    </w:p>
    <w:sectPr w:rsidR="00A743DE" w:rsidSect="003E4579">
      <w:headerReference w:type="even" r:id="rId16"/>
      <w:headerReference w:type="default" r:id="rId17"/>
      <w:footerReference w:type="default" r:id="rId18"/>
      <w:pgSz w:w="11906" w:h="16838" w:code="9"/>
      <w:pgMar w:top="1440" w:right="1440" w:bottom="1440" w:left="1440" w:header="709" w:footer="709" w:gutter="0"/>
      <w:pgNumType w:start="1"/>
      <w:cols w:space="720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2AE" w:rsidRDefault="008222AE">
      <w:pPr>
        <w:spacing w:before="0"/>
      </w:pPr>
      <w:r>
        <w:separator/>
      </w:r>
    </w:p>
    <w:p w:rsidR="008222AE" w:rsidRDefault="008222AE"/>
  </w:endnote>
  <w:endnote w:type="continuationSeparator" w:id="0">
    <w:p w:rsidR="008222AE" w:rsidRDefault="008222AE">
      <w:pPr>
        <w:spacing w:before="0"/>
      </w:pPr>
      <w:r>
        <w:continuationSeparator/>
      </w:r>
    </w:p>
    <w:p w:rsidR="008222AE" w:rsidRDefault="008222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AF7B20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AF7B20" w:rsidRPr="00E702D2">
      <w:rPr>
        <w:lang w:val="en-US"/>
      </w:rPr>
      <w:fldChar w:fldCharType="separate"/>
    </w:r>
    <w:r w:rsidR="007B39F9">
      <w:rPr>
        <w:noProof/>
        <w:lang w:val="en-US"/>
      </w:rPr>
      <w:t>1</w:t>
    </w:r>
    <w:r w:rsidR="00AF7B20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AF7B20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AF7B20" w:rsidRPr="00E702D2">
      <w:rPr>
        <w:lang w:val="en-US"/>
      </w:rPr>
      <w:fldChar w:fldCharType="separate"/>
    </w:r>
    <w:r w:rsidR="007B39F9">
      <w:rPr>
        <w:noProof/>
        <w:lang w:val="en-US"/>
      </w:rPr>
      <w:t>3</w:t>
    </w:r>
    <w:r w:rsidR="00AF7B20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2AE" w:rsidRDefault="008222AE" w:rsidP="009527C9">
      <w:pPr>
        <w:spacing w:before="0"/>
      </w:pPr>
      <w:r>
        <w:separator/>
      </w:r>
    </w:p>
  </w:footnote>
  <w:footnote w:type="continuationSeparator" w:id="0">
    <w:p w:rsidR="008222AE" w:rsidRDefault="008222AE" w:rsidP="009527C9">
      <w:pPr>
        <w:spacing w:before="0"/>
      </w:pPr>
      <w:r>
        <w:continuationSeparator/>
      </w:r>
    </w:p>
  </w:footnote>
  <w:footnote w:type="continuationNotice" w:id="1">
    <w:p w:rsidR="008222AE" w:rsidRDefault="008222AE">
      <w:pPr>
        <w:spacing w:before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11C" w:rsidRDefault="00D3311C" w:rsidP="00427F8A">
    <w:pPr>
      <w:pStyle w:val="NormalParagraph"/>
    </w:pPr>
  </w:p>
  <w:p w:rsidR="00D3311C" w:rsidRDefault="00D3311C" w:rsidP="00427F8A">
    <w:pPr>
      <w:pStyle w:val="NormalParagrap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9F9" w:rsidRDefault="007B39F9" w:rsidP="007B39F9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</w:t>
    </w:r>
    <w:r>
      <w:rPr>
        <w:b/>
        <w:noProof/>
        <w:sz w:val="24"/>
      </w:rPr>
      <w:t>GPP TSG CT Meeting #78</w:t>
    </w:r>
    <w:r>
      <w:rPr>
        <w:b/>
        <w:noProof/>
        <w:sz w:val="24"/>
      </w:rPr>
      <w:tab/>
      <w:t>CP-173144</w:t>
    </w:r>
  </w:p>
  <w:p w:rsidR="007B39F9" w:rsidRDefault="007B39F9" w:rsidP="007B39F9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Lisbon, Portugal; 18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December 2017</w:t>
    </w:r>
  </w:p>
  <w:p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A664F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3C09CB"/>
    <w:multiLevelType w:val="hybridMultilevel"/>
    <w:tmpl w:val="BB924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4" w15:restartNumberingAfterBreak="0">
    <w:nsid w:val="1B820D5E"/>
    <w:multiLevelType w:val="hybridMultilevel"/>
    <w:tmpl w:val="ED9E78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A44F28"/>
    <w:multiLevelType w:val="hybridMultilevel"/>
    <w:tmpl w:val="F320C4CE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7" w15:restartNumberingAfterBreak="0">
    <w:nsid w:val="21E6353D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59B6E7E"/>
    <w:multiLevelType w:val="hybridMultilevel"/>
    <w:tmpl w:val="1C3687E6"/>
    <w:lvl w:ilvl="0" w:tplc="8A5EBA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0A41DA"/>
    <w:multiLevelType w:val="hybridMultilevel"/>
    <w:tmpl w:val="FE2A28B2"/>
    <w:lvl w:ilvl="0" w:tplc="A2CE65F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748C0AA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B2034A">
      <w:start w:val="1615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6A3AB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865B8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C305D1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7A0B2B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6272F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30E37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 w15:restartNumberingAfterBreak="0">
    <w:nsid w:val="2A232D99"/>
    <w:multiLevelType w:val="hybridMultilevel"/>
    <w:tmpl w:val="297257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C4D3B"/>
    <w:multiLevelType w:val="multilevel"/>
    <w:tmpl w:val="4D06696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102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360"/>
        </w:tabs>
        <w:ind w:left="170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040"/>
        </w:tabs>
        <w:ind w:left="238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2720"/>
        </w:tabs>
        <w:ind w:left="306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400"/>
        </w:tabs>
        <w:ind w:left="374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080"/>
        </w:tabs>
        <w:ind w:left="442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4760"/>
        </w:tabs>
        <w:ind w:left="510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440"/>
        </w:tabs>
        <w:ind w:left="5780" w:hanging="340"/>
      </w:pPr>
      <w:rPr>
        <w:rFonts w:cs="Times New Roman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4" w15:restartNumberingAfterBreak="0">
    <w:nsid w:val="33B2004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CA66F9"/>
    <w:multiLevelType w:val="hybridMultilevel"/>
    <w:tmpl w:val="4E6AD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74E2D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8" w15:restartNumberingAfterBreak="0">
    <w:nsid w:val="3C22178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A4878"/>
    <w:multiLevelType w:val="multilevel"/>
    <w:tmpl w:val="7B2CD562"/>
    <w:numStyleLink w:val="ListNumbers"/>
  </w:abstractNum>
  <w:abstractNum w:abstractNumId="21" w15:restartNumberingAfterBreak="0">
    <w:nsid w:val="3F1309DB"/>
    <w:multiLevelType w:val="hybridMultilevel"/>
    <w:tmpl w:val="753CF8FC"/>
    <w:lvl w:ilvl="0" w:tplc="6CA0D70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6EA1FCE">
      <w:start w:val="12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8A52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4805C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A2B59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112BA9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CD2C31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7019A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C882D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 w15:restartNumberingAfterBreak="0">
    <w:nsid w:val="48594B34"/>
    <w:multiLevelType w:val="multilevel"/>
    <w:tmpl w:val="84FAFC2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23" w15:restartNumberingAfterBreak="0">
    <w:nsid w:val="49F21205"/>
    <w:multiLevelType w:val="hybridMultilevel"/>
    <w:tmpl w:val="D78CBA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67C75"/>
    <w:multiLevelType w:val="hybridMultilevel"/>
    <w:tmpl w:val="87288CF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F171D7"/>
    <w:multiLevelType w:val="hybridMultilevel"/>
    <w:tmpl w:val="3A96F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2C4291"/>
    <w:multiLevelType w:val="hybridMultilevel"/>
    <w:tmpl w:val="DB0ACC1E"/>
    <w:lvl w:ilvl="0" w:tplc="6E0A14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0" w15:restartNumberingAfterBreak="0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31" w15:restartNumberingAfterBreak="0">
    <w:nsid w:val="5BA87682"/>
    <w:multiLevelType w:val="hybridMultilevel"/>
    <w:tmpl w:val="33940154"/>
    <w:lvl w:ilvl="0" w:tplc="76564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C020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F092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B0A0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96C0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67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A2E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24C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A6E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5EDA19F5"/>
    <w:multiLevelType w:val="hybridMultilevel"/>
    <w:tmpl w:val="EB5E2690"/>
    <w:lvl w:ilvl="0" w:tplc="4A9A8A00">
      <w:start w:val="1"/>
      <w:numFmt w:val="bullet"/>
      <w:lvlText w:val="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20A6D25"/>
    <w:multiLevelType w:val="hybridMultilevel"/>
    <w:tmpl w:val="06B80250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2470B01"/>
    <w:multiLevelType w:val="hybridMultilevel"/>
    <w:tmpl w:val="B22CC490"/>
    <w:lvl w:ilvl="0" w:tplc="3F2CFAB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B33A6E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9283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DA79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C8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A667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EA3F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A820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966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F0D14"/>
    <w:multiLevelType w:val="hybridMultilevel"/>
    <w:tmpl w:val="F86624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90375"/>
    <w:multiLevelType w:val="hybridMultilevel"/>
    <w:tmpl w:val="96E0A6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AF04587"/>
    <w:multiLevelType w:val="multilevel"/>
    <w:tmpl w:val="BB24F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40" w15:restartNumberingAfterBreak="0">
    <w:nsid w:val="6D3F4BEE"/>
    <w:multiLevelType w:val="hybridMultilevel"/>
    <w:tmpl w:val="1A78C1BA"/>
    <w:lvl w:ilvl="0" w:tplc="89F03CD4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13B2F08"/>
    <w:multiLevelType w:val="hybridMultilevel"/>
    <w:tmpl w:val="E3DE37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5F5A37"/>
    <w:multiLevelType w:val="hybridMultilevel"/>
    <w:tmpl w:val="9156295E"/>
    <w:lvl w:ilvl="0" w:tplc="76B0A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04A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948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E3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0A32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D622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8E7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CC9D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2D9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CD5B6C"/>
    <w:multiLevelType w:val="hybridMultilevel"/>
    <w:tmpl w:val="DC2286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8135E8"/>
    <w:multiLevelType w:val="hybridMultilevel"/>
    <w:tmpl w:val="83E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38"/>
  </w:num>
  <w:num w:numId="4">
    <w:abstractNumId w:val="5"/>
  </w:num>
  <w:num w:numId="5">
    <w:abstractNumId w:val="17"/>
  </w:num>
  <w:num w:numId="6">
    <w:abstractNumId w:val="19"/>
  </w:num>
  <w:num w:numId="7">
    <w:abstractNumId w:val="29"/>
  </w:num>
  <w:num w:numId="8">
    <w:abstractNumId w:val="27"/>
  </w:num>
  <w:num w:numId="9">
    <w:abstractNumId w:val="8"/>
  </w:num>
  <w:num w:numId="10">
    <w:abstractNumId w:val="32"/>
  </w:num>
  <w:num w:numId="11">
    <w:abstractNumId w:val="28"/>
  </w:num>
  <w:num w:numId="12">
    <w:abstractNumId w:val="18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2"/>
  </w:num>
  <w:num w:numId="16">
    <w:abstractNumId w:val="1"/>
  </w:num>
  <w:num w:numId="17">
    <w:abstractNumId w:val="16"/>
  </w:num>
  <w:num w:numId="18">
    <w:abstractNumId w:val="13"/>
  </w:num>
  <w:num w:numId="19">
    <w:abstractNumId w:val="4"/>
  </w:num>
  <w:num w:numId="20">
    <w:abstractNumId w:val="23"/>
  </w:num>
  <w:num w:numId="21">
    <w:abstractNumId w:val="14"/>
  </w:num>
  <w:num w:numId="22">
    <w:abstractNumId w:val="13"/>
  </w:num>
  <w:num w:numId="23">
    <w:abstractNumId w:val="13"/>
  </w:num>
  <w:num w:numId="24">
    <w:abstractNumId w:val="43"/>
  </w:num>
  <w:num w:numId="25">
    <w:abstractNumId w:val="24"/>
  </w:num>
  <w:num w:numId="26">
    <w:abstractNumId w:val="21"/>
  </w:num>
  <w:num w:numId="27">
    <w:abstractNumId w:val="44"/>
  </w:num>
  <w:num w:numId="28">
    <w:abstractNumId w:val="35"/>
  </w:num>
  <w:num w:numId="29">
    <w:abstractNumId w:val="11"/>
  </w:num>
  <w:num w:numId="30">
    <w:abstractNumId w:val="30"/>
  </w:num>
  <w:num w:numId="31">
    <w:abstractNumId w:val="34"/>
  </w:num>
  <w:num w:numId="32">
    <w:abstractNumId w:val="6"/>
  </w:num>
  <w:num w:numId="33">
    <w:abstractNumId w:val="37"/>
  </w:num>
  <w:num w:numId="34">
    <w:abstractNumId w:val="41"/>
  </w:num>
  <w:num w:numId="35">
    <w:abstractNumId w:val="10"/>
  </w:num>
  <w:num w:numId="36">
    <w:abstractNumId w:val="15"/>
  </w:num>
  <w:num w:numId="37">
    <w:abstractNumId w:val="36"/>
  </w:num>
  <w:num w:numId="38">
    <w:abstractNumId w:val="9"/>
  </w:num>
  <w:num w:numId="39">
    <w:abstractNumId w:val="39"/>
  </w:num>
  <w:num w:numId="40">
    <w:abstractNumId w:val="25"/>
  </w:num>
  <w:num w:numId="41">
    <w:abstractNumId w:val="2"/>
  </w:num>
  <w:num w:numId="42">
    <w:abstractNumId w:val="26"/>
  </w:num>
  <w:num w:numId="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2"/>
  </w:num>
  <w:num w:numId="45">
    <w:abstractNumId w:val="3"/>
  </w:num>
  <w:num w:numId="46">
    <w:abstractNumId w:val="7"/>
  </w:num>
  <w:num w:numId="47">
    <w:abstractNumId w:val="31"/>
  </w:num>
  <w:num w:numId="48">
    <w:abstractNumId w:val="33"/>
  </w:num>
  <w:num w:numId="49">
    <w:abstractNumId w:val="4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bordersDoNotSurroundHeader/>
  <w:bordersDoNotSurroundFooter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04A6"/>
    <w:rsid w:val="00000B72"/>
    <w:rsid w:val="00002100"/>
    <w:rsid w:val="00002803"/>
    <w:rsid w:val="00002D72"/>
    <w:rsid w:val="00002E89"/>
    <w:rsid w:val="00003296"/>
    <w:rsid w:val="00003E8E"/>
    <w:rsid w:val="00006871"/>
    <w:rsid w:val="00007889"/>
    <w:rsid w:val="0000790D"/>
    <w:rsid w:val="0001024B"/>
    <w:rsid w:val="000113F1"/>
    <w:rsid w:val="00013132"/>
    <w:rsid w:val="00014415"/>
    <w:rsid w:val="000146F4"/>
    <w:rsid w:val="00020F07"/>
    <w:rsid w:val="0002451D"/>
    <w:rsid w:val="0003298E"/>
    <w:rsid w:val="00034191"/>
    <w:rsid w:val="00036E43"/>
    <w:rsid w:val="00041759"/>
    <w:rsid w:val="000424C6"/>
    <w:rsid w:val="000439E0"/>
    <w:rsid w:val="00046D01"/>
    <w:rsid w:val="000477E0"/>
    <w:rsid w:val="00051313"/>
    <w:rsid w:val="0005218C"/>
    <w:rsid w:val="00052DE4"/>
    <w:rsid w:val="00052FE2"/>
    <w:rsid w:val="00053709"/>
    <w:rsid w:val="000551E6"/>
    <w:rsid w:val="00057BFB"/>
    <w:rsid w:val="00061644"/>
    <w:rsid w:val="00066B43"/>
    <w:rsid w:val="00066CB4"/>
    <w:rsid w:val="000713B1"/>
    <w:rsid w:val="0007601E"/>
    <w:rsid w:val="00076BDF"/>
    <w:rsid w:val="000774DD"/>
    <w:rsid w:val="0008044A"/>
    <w:rsid w:val="00082D9B"/>
    <w:rsid w:val="00092274"/>
    <w:rsid w:val="000967B2"/>
    <w:rsid w:val="000A0898"/>
    <w:rsid w:val="000A0FB0"/>
    <w:rsid w:val="000A68CA"/>
    <w:rsid w:val="000B02F8"/>
    <w:rsid w:val="000B5D2E"/>
    <w:rsid w:val="000B6150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0E95"/>
    <w:rsid w:val="000E2366"/>
    <w:rsid w:val="000E6BB7"/>
    <w:rsid w:val="000F243F"/>
    <w:rsid w:val="000F6B8B"/>
    <w:rsid w:val="000F7FE8"/>
    <w:rsid w:val="0010050B"/>
    <w:rsid w:val="001010C7"/>
    <w:rsid w:val="00102B25"/>
    <w:rsid w:val="00106840"/>
    <w:rsid w:val="00112746"/>
    <w:rsid w:val="001144C3"/>
    <w:rsid w:val="00114D5D"/>
    <w:rsid w:val="00116AB3"/>
    <w:rsid w:val="00117CAE"/>
    <w:rsid w:val="00122C96"/>
    <w:rsid w:val="00123283"/>
    <w:rsid w:val="00123C6D"/>
    <w:rsid w:val="0012792E"/>
    <w:rsid w:val="001314F8"/>
    <w:rsid w:val="00131561"/>
    <w:rsid w:val="00133400"/>
    <w:rsid w:val="00136EA6"/>
    <w:rsid w:val="00141190"/>
    <w:rsid w:val="00142F63"/>
    <w:rsid w:val="0014442F"/>
    <w:rsid w:val="001455A2"/>
    <w:rsid w:val="001479FC"/>
    <w:rsid w:val="001501A8"/>
    <w:rsid w:val="00153DD4"/>
    <w:rsid w:val="0015579F"/>
    <w:rsid w:val="00155DE3"/>
    <w:rsid w:val="00155FFC"/>
    <w:rsid w:val="0015676E"/>
    <w:rsid w:val="0015710C"/>
    <w:rsid w:val="0016098E"/>
    <w:rsid w:val="00163638"/>
    <w:rsid w:val="00163998"/>
    <w:rsid w:val="00165872"/>
    <w:rsid w:val="00165EC2"/>
    <w:rsid w:val="0016769B"/>
    <w:rsid w:val="00167C13"/>
    <w:rsid w:val="00170335"/>
    <w:rsid w:val="001740BE"/>
    <w:rsid w:val="00176186"/>
    <w:rsid w:val="001761E2"/>
    <w:rsid w:val="0018002B"/>
    <w:rsid w:val="00185D50"/>
    <w:rsid w:val="00186708"/>
    <w:rsid w:val="00187F4D"/>
    <w:rsid w:val="001921EB"/>
    <w:rsid w:val="001A4450"/>
    <w:rsid w:val="001A6348"/>
    <w:rsid w:val="001B01DC"/>
    <w:rsid w:val="001B1649"/>
    <w:rsid w:val="001B2EB3"/>
    <w:rsid w:val="001B487F"/>
    <w:rsid w:val="001B4ED9"/>
    <w:rsid w:val="001C0F35"/>
    <w:rsid w:val="001D0DE1"/>
    <w:rsid w:val="001D4DBA"/>
    <w:rsid w:val="001D56D2"/>
    <w:rsid w:val="001D610B"/>
    <w:rsid w:val="001D679E"/>
    <w:rsid w:val="001E3B52"/>
    <w:rsid w:val="001E5A5B"/>
    <w:rsid w:val="001E616F"/>
    <w:rsid w:val="001E7D37"/>
    <w:rsid w:val="001F08AC"/>
    <w:rsid w:val="001F2D3A"/>
    <w:rsid w:val="001F3509"/>
    <w:rsid w:val="001F7A1E"/>
    <w:rsid w:val="001F7BC7"/>
    <w:rsid w:val="00202265"/>
    <w:rsid w:val="00202826"/>
    <w:rsid w:val="0020325F"/>
    <w:rsid w:val="00205F77"/>
    <w:rsid w:val="00207D34"/>
    <w:rsid w:val="002111D3"/>
    <w:rsid w:val="002128A5"/>
    <w:rsid w:val="00213DA7"/>
    <w:rsid w:val="00213F63"/>
    <w:rsid w:val="002200A1"/>
    <w:rsid w:val="0022220E"/>
    <w:rsid w:val="00223C43"/>
    <w:rsid w:val="00227BD2"/>
    <w:rsid w:val="00231A18"/>
    <w:rsid w:val="00231B20"/>
    <w:rsid w:val="0023227F"/>
    <w:rsid w:val="00241E44"/>
    <w:rsid w:val="00243007"/>
    <w:rsid w:val="00243CE1"/>
    <w:rsid w:val="00245DB6"/>
    <w:rsid w:val="00251721"/>
    <w:rsid w:val="00251997"/>
    <w:rsid w:val="00254E4D"/>
    <w:rsid w:val="00255651"/>
    <w:rsid w:val="0026716D"/>
    <w:rsid w:val="00267309"/>
    <w:rsid w:val="00272AE9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1FF6"/>
    <w:rsid w:val="002939A0"/>
    <w:rsid w:val="002947AA"/>
    <w:rsid w:val="00294E91"/>
    <w:rsid w:val="00294F1F"/>
    <w:rsid w:val="002A7CAD"/>
    <w:rsid w:val="002B15BA"/>
    <w:rsid w:val="002B3C58"/>
    <w:rsid w:val="002C314B"/>
    <w:rsid w:val="002C56AD"/>
    <w:rsid w:val="002C6148"/>
    <w:rsid w:val="002D01C7"/>
    <w:rsid w:val="002D06FB"/>
    <w:rsid w:val="002D109B"/>
    <w:rsid w:val="002D5D4E"/>
    <w:rsid w:val="002E131A"/>
    <w:rsid w:val="002E1B15"/>
    <w:rsid w:val="002E3528"/>
    <w:rsid w:val="002E4E1D"/>
    <w:rsid w:val="002E654A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CFC"/>
    <w:rsid w:val="00323697"/>
    <w:rsid w:val="00324527"/>
    <w:rsid w:val="00331905"/>
    <w:rsid w:val="00334D3D"/>
    <w:rsid w:val="0034268E"/>
    <w:rsid w:val="0034448A"/>
    <w:rsid w:val="00345739"/>
    <w:rsid w:val="0035052C"/>
    <w:rsid w:val="003536D0"/>
    <w:rsid w:val="003549D3"/>
    <w:rsid w:val="0035501A"/>
    <w:rsid w:val="00357C9A"/>
    <w:rsid w:val="00360434"/>
    <w:rsid w:val="00360AA3"/>
    <w:rsid w:val="00360ED9"/>
    <w:rsid w:val="00361471"/>
    <w:rsid w:val="00363A00"/>
    <w:rsid w:val="00365427"/>
    <w:rsid w:val="003700BE"/>
    <w:rsid w:val="00371331"/>
    <w:rsid w:val="003715A8"/>
    <w:rsid w:val="00373FBC"/>
    <w:rsid w:val="0037412D"/>
    <w:rsid w:val="0037468F"/>
    <w:rsid w:val="00376BF3"/>
    <w:rsid w:val="00383ADA"/>
    <w:rsid w:val="00383E66"/>
    <w:rsid w:val="00384688"/>
    <w:rsid w:val="00387343"/>
    <w:rsid w:val="00387F17"/>
    <w:rsid w:val="003915A1"/>
    <w:rsid w:val="00391E55"/>
    <w:rsid w:val="00397B86"/>
    <w:rsid w:val="003A0DA5"/>
    <w:rsid w:val="003A1A5A"/>
    <w:rsid w:val="003A3A08"/>
    <w:rsid w:val="003A3B36"/>
    <w:rsid w:val="003A7D25"/>
    <w:rsid w:val="003B164B"/>
    <w:rsid w:val="003B6383"/>
    <w:rsid w:val="003C2BC9"/>
    <w:rsid w:val="003C5A14"/>
    <w:rsid w:val="003C62D0"/>
    <w:rsid w:val="003D0069"/>
    <w:rsid w:val="003D0CD1"/>
    <w:rsid w:val="003D0F56"/>
    <w:rsid w:val="003D1DC5"/>
    <w:rsid w:val="003D4034"/>
    <w:rsid w:val="003E4579"/>
    <w:rsid w:val="003E46E8"/>
    <w:rsid w:val="003E4DD9"/>
    <w:rsid w:val="003E608F"/>
    <w:rsid w:val="003F0B42"/>
    <w:rsid w:val="003F4D31"/>
    <w:rsid w:val="003F5391"/>
    <w:rsid w:val="003F773C"/>
    <w:rsid w:val="00401972"/>
    <w:rsid w:val="004057E9"/>
    <w:rsid w:val="00406873"/>
    <w:rsid w:val="00406D46"/>
    <w:rsid w:val="00406F7F"/>
    <w:rsid w:val="00407ED6"/>
    <w:rsid w:val="00413861"/>
    <w:rsid w:val="00417276"/>
    <w:rsid w:val="00417779"/>
    <w:rsid w:val="00420B03"/>
    <w:rsid w:val="00424B59"/>
    <w:rsid w:val="0042517D"/>
    <w:rsid w:val="00427F8A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391D"/>
    <w:rsid w:val="004563F2"/>
    <w:rsid w:val="00457114"/>
    <w:rsid w:val="00462192"/>
    <w:rsid w:val="004631F9"/>
    <w:rsid w:val="00463C87"/>
    <w:rsid w:val="00465C52"/>
    <w:rsid w:val="00465F03"/>
    <w:rsid w:val="00467994"/>
    <w:rsid w:val="00475EA3"/>
    <w:rsid w:val="00476E46"/>
    <w:rsid w:val="00477CD5"/>
    <w:rsid w:val="00481653"/>
    <w:rsid w:val="00483E24"/>
    <w:rsid w:val="00490289"/>
    <w:rsid w:val="004904F9"/>
    <w:rsid w:val="00492156"/>
    <w:rsid w:val="004925AA"/>
    <w:rsid w:val="00492BBA"/>
    <w:rsid w:val="00492EF9"/>
    <w:rsid w:val="00493F9D"/>
    <w:rsid w:val="00494339"/>
    <w:rsid w:val="00494997"/>
    <w:rsid w:val="004951DA"/>
    <w:rsid w:val="004A0711"/>
    <w:rsid w:val="004A2EC9"/>
    <w:rsid w:val="004A6D2B"/>
    <w:rsid w:val="004B03DF"/>
    <w:rsid w:val="004B0D30"/>
    <w:rsid w:val="004B0DE0"/>
    <w:rsid w:val="004B1958"/>
    <w:rsid w:val="004B1EA6"/>
    <w:rsid w:val="004B5644"/>
    <w:rsid w:val="004B58B8"/>
    <w:rsid w:val="004B5BBD"/>
    <w:rsid w:val="004B7801"/>
    <w:rsid w:val="004B7C04"/>
    <w:rsid w:val="004C114A"/>
    <w:rsid w:val="004C1B7A"/>
    <w:rsid w:val="004C2048"/>
    <w:rsid w:val="004C252D"/>
    <w:rsid w:val="004C78DA"/>
    <w:rsid w:val="004D2A04"/>
    <w:rsid w:val="004D2DBD"/>
    <w:rsid w:val="004E288E"/>
    <w:rsid w:val="004E2F8F"/>
    <w:rsid w:val="004F3FDA"/>
    <w:rsid w:val="004F4891"/>
    <w:rsid w:val="00500A68"/>
    <w:rsid w:val="00504394"/>
    <w:rsid w:val="00505FFE"/>
    <w:rsid w:val="00506D23"/>
    <w:rsid w:val="0050784E"/>
    <w:rsid w:val="00507B92"/>
    <w:rsid w:val="00510250"/>
    <w:rsid w:val="00510BA5"/>
    <w:rsid w:val="00511DAC"/>
    <w:rsid w:val="005123BD"/>
    <w:rsid w:val="0051339A"/>
    <w:rsid w:val="00515A23"/>
    <w:rsid w:val="0051781F"/>
    <w:rsid w:val="00517DC6"/>
    <w:rsid w:val="005245D0"/>
    <w:rsid w:val="00524A25"/>
    <w:rsid w:val="00525783"/>
    <w:rsid w:val="00527F8D"/>
    <w:rsid w:val="005327A5"/>
    <w:rsid w:val="00533F41"/>
    <w:rsid w:val="0053666B"/>
    <w:rsid w:val="00542AC6"/>
    <w:rsid w:val="00542D36"/>
    <w:rsid w:val="005518B6"/>
    <w:rsid w:val="00551AB7"/>
    <w:rsid w:val="00553839"/>
    <w:rsid w:val="00554732"/>
    <w:rsid w:val="00554E35"/>
    <w:rsid w:val="00555D99"/>
    <w:rsid w:val="00556611"/>
    <w:rsid w:val="00560B5E"/>
    <w:rsid w:val="00562158"/>
    <w:rsid w:val="00566844"/>
    <w:rsid w:val="0057426C"/>
    <w:rsid w:val="00580D8C"/>
    <w:rsid w:val="00581F5F"/>
    <w:rsid w:val="005840AA"/>
    <w:rsid w:val="005849D7"/>
    <w:rsid w:val="00584B29"/>
    <w:rsid w:val="00585714"/>
    <w:rsid w:val="005911C9"/>
    <w:rsid w:val="005942AF"/>
    <w:rsid w:val="00594F83"/>
    <w:rsid w:val="005A1013"/>
    <w:rsid w:val="005A14E6"/>
    <w:rsid w:val="005A22E6"/>
    <w:rsid w:val="005A22F4"/>
    <w:rsid w:val="005A3E66"/>
    <w:rsid w:val="005A4D54"/>
    <w:rsid w:val="005A675F"/>
    <w:rsid w:val="005A6AB0"/>
    <w:rsid w:val="005B0278"/>
    <w:rsid w:val="005B2CD2"/>
    <w:rsid w:val="005B2FCD"/>
    <w:rsid w:val="005B3242"/>
    <w:rsid w:val="005C5126"/>
    <w:rsid w:val="005D1DD4"/>
    <w:rsid w:val="005D1FC0"/>
    <w:rsid w:val="005D218F"/>
    <w:rsid w:val="005D6A8D"/>
    <w:rsid w:val="005E03CE"/>
    <w:rsid w:val="005E10AA"/>
    <w:rsid w:val="005E208F"/>
    <w:rsid w:val="005E467F"/>
    <w:rsid w:val="005E5A5E"/>
    <w:rsid w:val="005E7646"/>
    <w:rsid w:val="005F363C"/>
    <w:rsid w:val="00605FEB"/>
    <w:rsid w:val="00606293"/>
    <w:rsid w:val="00607C2E"/>
    <w:rsid w:val="00611322"/>
    <w:rsid w:val="00611B6E"/>
    <w:rsid w:val="00613E17"/>
    <w:rsid w:val="00615222"/>
    <w:rsid w:val="00615FCE"/>
    <w:rsid w:val="006173CD"/>
    <w:rsid w:val="006204B3"/>
    <w:rsid w:val="00624611"/>
    <w:rsid w:val="0062463A"/>
    <w:rsid w:val="0062527D"/>
    <w:rsid w:val="0062589B"/>
    <w:rsid w:val="0062625E"/>
    <w:rsid w:val="0062703F"/>
    <w:rsid w:val="00630F79"/>
    <w:rsid w:val="00631E5F"/>
    <w:rsid w:val="0063694D"/>
    <w:rsid w:val="00640911"/>
    <w:rsid w:val="00642A24"/>
    <w:rsid w:val="00642D43"/>
    <w:rsid w:val="00646261"/>
    <w:rsid w:val="006520EB"/>
    <w:rsid w:val="00654DEB"/>
    <w:rsid w:val="00661207"/>
    <w:rsid w:val="006618AE"/>
    <w:rsid w:val="00666EEC"/>
    <w:rsid w:val="006703CC"/>
    <w:rsid w:val="00673D15"/>
    <w:rsid w:val="00674834"/>
    <w:rsid w:val="00684DB0"/>
    <w:rsid w:val="00685411"/>
    <w:rsid w:val="00687635"/>
    <w:rsid w:val="006931C0"/>
    <w:rsid w:val="00694F9B"/>
    <w:rsid w:val="00697BC6"/>
    <w:rsid w:val="006A01A9"/>
    <w:rsid w:val="006A03E5"/>
    <w:rsid w:val="006A12DC"/>
    <w:rsid w:val="006A3A08"/>
    <w:rsid w:val="006A6E3F"/>
    <w:rsid w:val="006A7FB3"/>
    <w:rsid w:val="006B237E"/>
    <w:rsid w:val="006B38CE"/>
    <w:rsid w:val="006C200D"/>
    <w:rsid w:val="006C3E00"/>
    <w:rsid w:val="006C6667"/>
    <w:rsid w:val="006D3098"/>
    <w:rsid w:val="006D3DA6"/>
    <w:rsid w:val="006D5861"/>
    <w:rsid w:val="006D67B8"/>
    <w:rsid w:val="006D792C"/>
    <w:rsid w:val="006E00A2"/>
    <w:rsid w:val="006E03E2"/>
    <w:rsid w:val="006E5FA5"/>
    <w:rsid w:val="006E7581"/>
    <w:rsid w:val="00702C06"/>
    <w:rsid w:val="00706303"/>
    <w:rsid w:val="007067BF"/>
    <w:rsid w:val="00706E9A"/>
    <w:rsid w:val="0071493D"/>
    <w:rsid w:val="007156EF"/>
    <w:rsid w:val="007261E1"/>
    <w:rsid w:val="00726A12"/>
    <w:rsid w:val="00726CF1"/>
    <w:rsid w:val="00737957"/>
    <w:rsid w:val="007402BE"/>
    <w:rsid w:val="00743CBA"/>
    <w:rsid w:val="00745698"/>
    <w:rsid w:val="00750F9F"/>
    <w:rsid w:val="007514D4"/>
    <w:rsid w:val="00755781"/>
    <w:rsid w:val="0075588E"/>
    <w:rsid w:val="00762B2E"/>
    <w:rsid w:val="0077233D"/>
    <w:rsid w:val="00773B72"/>
    <w:rsid w:val="00773FEA"/>
    <w:rsid w:val="00776DE2"/>
    <w:rsid w:val="00777C85"/>
    <w:rsid w:val="00782360"/>
    <w:rsid w:val="00783196"/>
    <w:rsid w:val="007869D6"/>
    <w:rsid w:val="00791622"/>
    <w:rsid w:val="007934B9"/>
    <w:rsid w:val="007944B7"/>
    <w:rsid w:val="00795D3C"/>
    <w:rsid w:val="0079691C"/>
    <w:rsid w:val="00796C7E"/>
    <w:rsid w:val="00797566"/>
    <w:rsid w:val="007A33A7"/>
    <w:rsid w:val="007A4853"/>
    <w:rsid w:val="007B018F"/>
    <w:rsid w:val="007B06A0"/>
    <w:rsid w:val="007B1644"/>
    <w:rsid w:val="007B31FE"/>
    <w:rsid w:val="007B34FA"/>
    <w:rsid w:val="007B39F9"/>
    <w:rsid w:val="007B47DF"/>
    <w:rsid w:val="007C091A"/>
    <w:rsid w:val="007C1FB9"/>
    <w:rsid w:val="007C3F1B"/>
    <w:rsid w:val="007C6109"/>
    <w:rsid w:val="007D0505"/>
    <w:rsid w:val="007D07BB"/>
    <w:rsid w:val="007D3EB7"/>
    <w:rsid w:val="007D7567"/>
    <w:rsid w:val="007D7D8F"/>
    <w:rsid w:val="007E03CF"/>
    <w:rsid w:val="007E0531"/>
    <w:rsid w:val="007F34C3"/>
    <w:rsid w:val="007F3FAE"/>
    <w:rsid w:val="007F5284"/>
    <w:rsid w:val="007F7AB2"/>
    <w:rsid w:val="0080142B"/>
    <w:rsid w:val="00801B6A"/>
    <w:rsid w:val="0081171B"/>
    <w:rsid w:val="00811EAB"/>
    <w:rsid w:val="0081284A"/>
    <w:rsid w:val="00812F64"/>
    <w:rsid w:val="00815230"/>
    <w:rsid w:val="00816CD7"/>
    <w:rsid w:val="00817A76"/>
    <w:rsid w:val="008219ED"/>
    <w:rsid w:val="008222AE"/>
    <w:rsid w:val="00824D1D"/>
    <w:rsid w:val="00831655"/>
    <w:rsid w:val="008344D9"/>
    <w:rsid w:val="00834FB8"/>
    <w:rsid w:val="00836698"/>
    <w:rsid w:val="00837536"/>
    <w:rsid w:val="008418DE"/>
    <w:rsid w:val="00845330"/>
    <w:rsid w:val="00846D26"/>
    <w:rsid w:val="0085292E"/>
    <w:rsid w:val="00854879"/>
    <w:rsid w:val="00854B5B"/>
    <w:rsid w:val="00861F95"/>
    <w:rsid w:val="00862DEC"/>
    <w:rsid w:val="00863558"/>
    <w:rsid w:val="0086441E"/>
    <w:rsid w:val="008669B2"/>
    <w:rsid w:val="00867A84"/>
    <w:rsid w:val="00871A1B"/>
    <w:rsid w:val="008731C3"/>
    <w:rsid w:val="00873AD5"/>
    <w:rsid w:val="00873D3A"/>
    <w:rsid w:val="008751DE"/>
    <w:rsid w:val="00875B0B"/>
    <w:rsid w:val="00877E47"/>
    <w:rsid w:val="00880685"/>
    <w:rsid w:val="00883C62"/>
    <w:rsid w:val="00884287"/>
    <w:rsid w:val="00887884"/>
    <w:rsid w:val="00891FE9"/>
    <w:rsid w:val="008A30F0"/>
    <w:rsid w:val="008A45CB"/>
    <w:rsid w:val="008B643F"/>
    <w:rsid w:val="008C191B"/>
    <w:rsid w:val="008C2C00"/>
    <w:rsid w:val="008C4F3B"/>
    <w:rsid w:val="008C7207"/>
    <w:rsid w:val="008D071A"/>
    <w:rsid w:val="008D3D20"/>
    <w:rsid w:val="008E2F6C"/>
    <w:rsid w:val="008E3F7B"/>
    <w:rsid w:val="008F10F0"/>
    <w:rsid w:val="008F43E6"/>
    <w:rsid w:val="008F56CF"/>
    <w:rsid w:val="008F7675"/>
    <w:rsid w:val="00902EBD"/>
    <w:rsid w:val="00903E8F"/>
    <w:rsid w:val="00910A70"/>
    <w:rsid w:val="009121B9"/>
    <w:rsid w:val="0091226B"/>
    <w:rsid w:val="009159CA"/>
    <w:rsid w:val="009177CC"/>
    <w:rsid w:val="00921537"/>
    <w:rsid w:val="00925B3D"/>
    <w:rsid w:val="00926858"/>
    <w:rsid w:val="0093117C"/>
    <w:rsid w:val="00931C3A"/>
    <w:rsid w:val="0093653D"/>
    <w:rsid w:val="009377F7"/>
    <w:rsid w:val="00941D19"/>
    <w:rsid w:val="00944378"/>
    <w:rsid w:val="0094528C"/>
    <w:rsid w:val="00946261"/>
    <w:rsid w:val="00946ABE"/>
    <w:rsid w:val="00950FDF"/>
    <w:rsid w:val="00951C75"/>
    <w:rsid w:val="0095272F"/>
    <w:rsid w:val="009527C9"/>
    <w:rsid w:val="00955DF7"/>
    <w:rsid w:val="00960027"/>
    <w:rsid w:val="009615FE"/>
    <w:rsid w:val="00962A96"/>
    <w:rsid w:val="00965EA0"/>
    <w:rsid w:val="009707C6"/>
    <w:rsid w:val="00971ABC"/>
    <w:rsid w:val="009756F7"/>
    <w:rsid w:val="00982C92"/>
    <w:rsid w:val="0098351C"/>
    <w:rsid w:val="00983817"/>
    <w:rsid w:val="0098476F"/>
    <w:rsid w:val="009907C2"/>
    <w:rsid w:val="009918E7"/>
    <w:rsid w:val="00994A87"/>
    <w:rsid w:val="009968FB"/>
    <w:rsid w:val="0099729B"/>
    <w:rsid w:val="009A3CE6"/>
    <w:rsid w:val="009A452E"/>
    <w:rsid w:val="009A4DA6"/>
    <w:rsid w:val="009A5039"/>
    <w:rsid w:val="009A5125"/>
    <w:rsid w:val="009B28EA"/>
    <w:rsid w:val="009C0D2F"/>
    <w:rsid w:val="009C29A1"/>
    <w:rsid w:val="009C3E91"/>
    <w:rsid w:val="009C61C1"/>
    <w:rsid w:val="009D0734"/>
    <w:rsid w:val="009D3458"/>
    <w:rsid w:val="009D4961"/>
    <w:rsid w:val="009D6A6C"/>
    <w:rsid w:val="009E0C5D"/>
    <w:rsid w:val="009E13FB"/>
    <w:rsid w:val="009E2799"/>
    <w:rsid w:val="009E3363"/>
    <w:rsid w:val="009E4D37"/>
    <w:rsid w:val="009E7E3B"/>
    <w:rsid w:val="009F0295"/>
    <w:rsid w:val="009F0E96"/>
    <w:rsid w:val="009F3DBF"/>
    <w:rsid w:val="009F7712"/>
    <w:rsid w:val="00A01934"/>
    <w:rsid w:val="00A01E7E"/>
    <w:rsid w:val="00A027BD"/>
    <w:rsid w:val="00A030B7"/>
    <w:rsid w:val="00A05D26"/>
    <w:rsid w:val="00A21306"/>
    <w:rsid w:val="00A2382F"/>
    <w:rsid w:val="00A24650"/>
    <w:rsid w:val="00A26CC5"/>
    <w:rsid w:val="00A277E5"/>
    <w:rsid w:val="00A315A9"/>
    <w:rsid w:val="00A3193B"/>
    <w:rsid w:val="00A32925"/>
    <w:rsid w:val="00A4234B"/>
    <w:rsid w:val="00A44BC0"/>
    <w:rsid w:val="00A450E2"/>
    <w:rsid w:val="00A4559E"/>
    <w:rsid w:val="00A45FDB"/>
    <w:rsid w:val="00A50E7A"/>
    <w:rsid w:val="00A515EE"/>
    <w:rsid w:val="00A61793"/>
    <w:rsid w:val="00A66939"/>
    <w:rsid w:val="00A708B5"/>
    <w:rsid w:val="00A70B68"/>
    <w:rsid w:val="00A72CE9"/>
    <w:rsid w:val="00A7375F"/>
    <w:rsid w:val="00A743DE"/>
    <w:rsid w:val="00A749EA"/>
    <w:rsid w:val="00A76BEC"/>
    <w:rsid w:val="00A76E40"/>
    <w:rsid w:val="00A777F1"/>
    <w:rsid w:val="00A77B81"/>
    <w:rsid w:val="00A82157"/>
    <w:rsid w:val="00A844CE"/>
    <w:rsid w:val="00A85061"/>
    <w:rsid w:val="00A86526"/>
    <w:rsid w:val="00A87788"/>
    <w:rsid w:val="00A90EF7"/>
    <w:rsid w:val="00A9127B"/>
    <w:rsid w:val="00A91734"/>
    <w:rsid w:val="00A91B88"/>
    <w:rsid w:val="00A95E1E"/>
    <w:rsid w:val="00A95FF2"/>
    <w:rsid w:val="00AA4C56"/>
    <w:rsid w:val="00AA68A0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E6672"/>
    <w:rsid w:val="00AF41BA"/>
    <w:rsid w:val="00AF47AC"/>
    <w:rsid w:val="00AF4FB4"/>
    <w:rsid w:val="00AF60A6"/>
    <w:rsid w:val="00AF791B"/>
    <w:rsid w:val="00AF7B20"/>
    <w:rsid w:val="00B00AB5"/>
    <w:rsid w:val="00B02F37"/>
    <w:rsid w:val="00B05EBD"/>
    <w:rsid w:val="00B11F51"/>
    <w:rsid w:val="00B15B40"/>
    <w:rsid w:val="00B216AB"/>
    <w:rsid w:val="00B22FE8"/>
    <w:rsid w:val="00B34747"/>
    <w:rsid w:val="00B35B12"/>
    <w:rsid w:val="00B40D90"/>
    <w:rsid w:val="00B53701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025E"/>
    <w:rsid w:val="00B82362"/>
    <w:rsid w:val="00B82FEE"/>
    <w:rsid w:val="00B8382B"/>
    <w:rsid w:val="00B83838"/>
    <w:rsid w:val="00B84FEE"/>
    <w:rsid w:val="00B85CB9"/>
    <w:rsid w:val="00B86721"/>
    <w:rsid w:val="00B87877"/>
    <w:rsid w:val="00B905DF"/>
    <w:rsid w:val="00B91A1B"/>
    <w:rsid w:val="00B95442"/>
    <w:rsid w:val="00B96506"/>
    <w:rsid w:val="00B965B8"/>
    <w:rsid w:val="00BA131D"/>
    <w:rsid w:val="00BA1452"/>
    <w:rsid w:val="00BA2D25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B71CF"/>
    <w:rsid w:val="00BB76DF"/>
    <w:rsid w:val="00BC0319"/>
    <w:rsid w:val="00BC1F38"/>
    <w:rsid w:val="00BC3031"/>
    <w:rsid w:val="00BC4056"/>
    <w:rsid w:val="00BC49CE"/>
    <w:rsid w:val="00BD2842"/>
    <w:rsid w:val="00BD7276"/>
    <w:rsid w:val="00BE0DFA"/>
    <w:rsid w:val="00BE1CFB"/>
    <w:rsid w:val="00BF1726"/>
    <w:rsid w:val="00BF1A24"/>
    <w:rsid w:val="00BF77C6"/>
    <w:rsid w:val="00C01F2C"/>
    <w:rsid w:val="00C033F5"/>
    <w:rsid w:val="00C072F5"/>
    <w:rsid w:val="00C10F98"/>
    <w:rsid w:val="00C13782"/>
    <w:rsid w:val="00C174EF"/>
    <w:rsid w:val="00C21179"/>
    <w:rsid w:val="00C213B4"/>
    <w:rsid w:val="00C22EE4"/>
    <w:rsid w:val="00C2450B"/>
    <w:rsid w:val="00C25E2B"/>
    <w:rsid w:val="00C30152"/>
    <w:rsid w:val="00C3065D"/>
    <w:rsid w:val="00C30DF2"/>
    <w:rsid w:val="00C30F7E"/>
    <w:rsid w:val="00C351F0"/>
    <w:rsid w:val="00C35713"/>
    <w:rsid w:val="00C37742"/>
    <w:rsid w:val="00C37A8C"/>
    <w:rsid w:val="00C406F9"/>
    <w:rsid w:val="00C40CB8"/>
    <w:rsid w:val="00C42D2B"/>
    <w:rsid w:val="00C43DD6"/>
    <w:rsid w:val="00C455AF"/>
    <w:rsid w:val="00C51705"/>
    <w:rsid w:val="00C51EEF"/>
    <w:rsid w:val="00C6177A"/>
    <w:rsid w:val="00C71F41"/>
    <w:rsid w:val="00C72E9E"/>
    <w:rsid w:val="00C73250"/>
    <w:rsid w:val="00C752BA"/>
    <w:rsid w:val="00C7782E"/>
    <w:rsid w:val="00C82208"/>
    <w:rsid w:val="00C83C23"/>
    <w:rsid w:val="00C83C55"/>
    <w:rsid w:val="00C87750"/>
    <w:rsid w:val="00C90175"/>
    <w:rsid w:val="00C9071D"/>
    <w:rsid w:val="00C93769"/>
    <w:rsid w:val="00C93781"/>
    <w:rsid w:val="00C94B08"/>
    <w:rsid w:val="00C94BEA"/>
    <w:rsid w:val="00C95B19"/>
    <w:rsid w:val="00CA46A6"/>
    <w:rsid w:val="00CA531A"/>
    <w:rsid w:val="00CA563E"/>
    <w:rsid w:val="00CA6BAD"/>
    <w:rsid w:val="00CB219E"/>
    <w:rsid w:val="00CB34A4"/>
    <w:rsid w:val="00CB4912"/>
    <w:rsid w:val="00CB6ECC"/>
    <w:rsid w:val="00CB7D92"/>
    <w:rsid w:val="00CC0894"/>
    <w:rsid w:val="00CC470E"/>
    <w:rsid w:val="00CC530C"/>
    <w:rsid w:val="00CC75F0"/>
    <w:rsid w:val="00CD28D4"/>
    <w:rsid w:val="00CD2D64"/>
    <w:rsid w:val="00CD366C"/>
    <w:rsid w:val="00CD50FA"/>
    <w:rsid w:val="00CD7158"/>
    <w:rsid w:val="00CD79A8"/>
    <w:rsid w:val="00CE063B"/>
    <w:rsid w:val="00CE1704"/>
    <w:rsid w:val="00CE1C2A"/>
    <w:rsid w:val="00CE4204"/>
    <w:rsid w:val="00CF06BB"/>
    <w:rsid w:val="00CF3BE2"/>
    <w:rsid w:val="00CF3CEA"/>
    <w:rsid w:val="00CF4C94"/>
    <w:rsid w:val="00CF522E"/>
    <w:rsid w:val="00CF7A51"/>
    <w:rsid w:val="00D002AA"/>
    <w:rsid w:val="00D02E84"/>
    <w:rsid w:val="00D0328E"/>
    <w:rsid w:val="00D05B0A"/>
    <w:rsid w:val="00D0714B"/>
    <w:rsid w:val="00D20235"/>
    <w:rsid w:val="00D2078B"/>
    <w:rsid w:val="00D20D28"/>
    <w:rsid w:val="00D212D9"/>
    <w:rsid w:val="00D23DFF"/>
    <w:rsid w:val="00D32793"/>
    <w:rsid w:val="00D3293F"/>
    <w:rsid w:val="00D3311C"/>
    <w:rsid w:val="00D34853"/>
    <w:rsid w:val="00D37E79"/>
    <w:rsid w:val="00D406CB"/>
    <w:rsid w:val="00D430E2"/>
    <w:rsid w:val="00D454D8"/>
    <w:rsid w:val="00D531EB"/>
    <w:rsid w:val="00D539A4"/>
    <w:rsid w:val="00D546D7"/>
    <w:rsid w:val="00D55883"/>
    <w:rsid w:val="00D61A3A"/>
    <w:rsid w:val="00D64323"/>
    <w:rsid w:val="00D64A0E"/>
    <w:rsid w:val="00D66DFD"/>
    <w:rsid w:val="00D7048E"/>
    <w:rsid w:val="00D740C0"/>
    <w:rsid w:val="00D75061"/>
    <w:rsid w:val="00D77C8B"/>
    <w:rsid w:val="00D81075"/>
    <w:rsid w:val="00D84468"/>
    <w:rsid w:val="00D84713"/>
    <w:rsid w:val="00D87352"/>
    <w:rsid w:val="00D87930"/>
    <w:rsid w:val="00D91038"/>
    <w:rsid w:val="00D92655"/>
    <w:rsid w:val="00DA119F"/>
    <w:rsid w:val="00DA3FB6"/>
    <w:rsid w:val="00DA7467"/>
    <w:rsid w:val="00DB0162"/>
    <w:rsid w:val="00DB2A26"/>
    <w:rsid w:val="00DB3FB6"/>
    <w:rsid w:val="00DC3D20"/>
    <w:rsid w:val="00DC5B89"/>
    <w:rsid w:val="00DC7EC0"/>
    <w:rsid w:val="00DD1B04"/>
    <w:rsid w:val="00DD2615"/>
    <w:rsid w:val="00DD3BC8"/>
    <w:rsid w:val="00DD490F"/>
    <w:rsid w:val="00DD6699"/>
    <w:rsid w:val="00DD6BDF"/>
    <w:rsid w:val="00DE1719"/>
    <w:rsid w:val="00DE7124"/>
    <w:rsid w:val="00DF0376"/>
    <w:rsid w:val="00DF0A6A"/>
    <w:rsid w:val="00DF31BF"/>
    <w:rsid w:val="00DF6B9D"/>
    <w:rsid w:val="00DF6CBC"/>
    <w:rsid w:val="00E00D86"/>
    <w:rsid w:val="00E013D5"/>
    <w:rsid w:val="00E1049C"/>
    <w:rsid w:val="00E1277A"/>
    <w:rsid w:val="00E14ABA"/>
    <w:rsid w:val="00E21141"/>
    <w:rsid w:val="00E23316"/>
    <w:rsid w:val="00E23654"/>
    <w:rsid w:val="00E339C8"/>
    <w:rsid w:val="00E34134"/>
    <w:rsid w:val="00E35A2B"/>
    <w:rsid w:val="00E36118"/>
    <w:rsid w:val="00E376E1"/>
    <w:rsid w:val="00E438E4"/>
    <w:rsid w:val="00E5129B"/>
    <w:rsid w:val="00E57461"/>
    <w:rsid w:val="00E61A32"/>
    <w:rsid w:val="00E63D6F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1A3B"/>
    <w:rsid w:val="00E84842"/>
    <w:rsid w:val="00E9353A"/>
    <w:rsid w:val="00E9368B"/>
    <w:rsid w:val="00E94F9C"/>
    <w:rsid w:val="00E96E54"/>
    <w:rsid w:val="00E97EC6"/>
    <w:rsid w:val="00EA1E42"/>
    <w:rsid w:val="00EA2C7F"/>
    <w:rsid w:val="00EA332A"/>
    <w:rsid w:val="00EA4F06"/>
    <w:rsid w:val="00EB52F7"/>
    <w:rsid w:val="00EC1C5A"/>
    <w:rsid w:val="00EC2AA1"/>
    <w:rsid w:val="00EC2E59"/>
    <w:rsid w:val="00ED0002"/>
    <w:rsid w:val="00ED0F08"/>
    <w:rsid w:val="00ED2638"/>
    <w:rsid w:val="00ED507B"/>
    <w:rsid w:val="00EE34D0"/>
    <w:rsid w:val="00EE3FAF"/>
    <w:rsid w:val="00EE48D7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0DCE"/>
    <w:rsid w:val="00F216A9"/>
    <w:rsid w:val="00F221D0"/>
    <w:rsid w:val="00F240E0"/>
    <w:rsid w:val="00F27589"/>
    <w:rsid w:val="00F27E14"/>
    <w:rsid w:val="00F30187"/>
    <w:rsid w:val="00F308D9"/>
    <w:rsid w:val="00F33D50"/>
    <w:rsid w:val="00F41335"/>
    <w:rsid w:val="00F419E9"/>
    <w:rsid w:val="00F41AC3"/>
    <w:rsid w:val="00F46C1F"/>
    <w:rsid w:val="00F46F9F"/>
    <w:rsid w:val="00F47243"/>
    <w:rsid w:val="00F51FA8"/>
    <w:rsid w:val="00F544D9"/>
    <w:rsid w:val="00F619CB"/>
    <w:rsid w:val="00F63C58"/>
    <w:rsid w:val="00F71AF0"/>
    <w:rsid w:val="00F71B81"/>
    <w:rsid w:val="00F730D8"/>
    <w:rsid w:val="00F74BA9"/>
    <w:rsid w:val="00F8395D"/>
    <w:rsid w:val="00F86362"/>
    <w:rsid w:val="00F870C9"/>
    <w:rsid w:val="00F9388C"/>
    <w:rsid w:val="00F96C94"/>
    <w:rsid w:val="00FA64DC"/>
    <w:rsid w:val="00FA67FA"/>
    <w:rsid w:val="00FB0A53"/>
    <w:rsid w:val="00FB18EF"/>
    <w:rsid w:val="00FB2E6C"/>
    <w:rsid w:val="00FB49AF"/>
    <w:rsid w:val="00FB7065"/>
    <w:rsid w:val="00FC15A2"/>
    <w:rsid w:val="00FC2E13"/>
    <w:rsid w:val="00FC45C8"/>
    <w:rsid w:val="00FC4A14"/>
    <w:rsid w:val="00FC718A"/>
    <w:rsid w:val="00FD0494"/>
    <w:rsid w:val="00FD1EAF"/>
    <w:rsid w:val="00FD42FB"/>
    <w:rsid w:val="00FD55E6"/>
    <w:rsid w:val="00FD5E5D"/>
    <w:rsid w:val="00FD6383"/>
    <w:rsid w:val="00FD63A6"/>
    <w:rsid w:val="00FD64D8"/>
    <w:rsid w:val="00FD6E21"/>
    <w:rsid w:val="00FE39B7"/>
    <w:rsid w:val="00FE5087"/>
    <w:rsid w:val="00FE531D"/>
    <w:rsid w:val="00FE57D8"/>
    <w:rsid w:val="00FF15DC"/>
    <w:rsid w:val="00FF2096"/>
    <w:rsid w:val="00FF2F73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1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  <w:style w:type="paragraph" w:styleId="BodyText3">
    <w:name w:val="Body Text 3"/>
    <w:basedOn w:val="Normal"/>
    <w:link w:val="BodyText3Char"/>
    <w:uiPriority w:val="99"/>
    <w:unhideWhenUsed/>
    <w:locked/>
    <w:rsid w:val="00CD79A8"/>
    <w:pPr>
      <w:spacing w:before="0" w:after="120"/>
      <w:jc w:val="left"/>
    </w:pPr>
    <w:rPr>
      <w:rFonts w:ascii="Times New Roman" w:eastAsia="Times New Roman" w:hAnsi="Times New Roman"/>
      <w:sz w:val="16"/>
      <w:szCs w:val="16"/>
      <w:lang w:eastAsia="en-US" w:bidi="ar-SA"/>
    </w:rPr>
  </w:style>
  <w:style w:type="character" w:customStyle="1" w:styleId="BodyText3Char">
    <w:name w:val="Body Text 3 Char"/>
    <w:basedOn w:val="DefaultParagraphFont"/>
    <w:link w:val="BodyText3"/>
    <w:uiPriority w:val="99"/>
    <w:rsid w:val="00CD79A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384688"/>
    <w:rPr>
      <w:rFonts w:ascii="SimSun"/>
      <w:sz w:val="18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84688"/>
    <w:rPr>
      <w:rFonts w:ascii="SimSun" w:eastAsia="SimSun" w:hAnsi="Arial"/>
      <w:sz w:val="18"/>
      <w:lang w:val="en-GB" w:eastAsia="zh-CN" w:bidi="bn-BD"/>
    </w:rPr>
  </w:style>
  <w:style w:type="paragraph" w:customStyle="1" w:styleId="CRCoverPage">
    <w:name w:val="CR Cover Page"/>
    <w:rsid w:val="007B39F9"/>
    <w:pPr>
      <w:spacing w:after="120"/>
    </w:pPr>
    <w:rPr>
      <w:rFonts w:ascii="Arial" w:eastAsia="Times New Roman" w:hAnsi="Arial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26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154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23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479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97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605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51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39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6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84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64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mailto:pgosden@gsma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ndamour@sierrawireles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2017-01-10T12:17:55+00:00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 xsi:nil="true"/>
    <GSMAMeetingDate xmlns="ADEDD60E-22E2-4049-BE99-80A2BB237DD5">2017-06-14T16:00:00+02:00</GSMAMeetingDate>
    <GSMADocumentOwner xmlns="ADEDD60E-22E2-4049-BE99-80A2BB237DD5">
      <UserInfo>
        <DisplayName>Radomir Vencek (T-Mobile Czech Republic a.s.)</DisplayName>
        <AccountId>16115</AccountId>
        <AccountType/>
      </UserInfo>
    </GSMADocumentOwner>
    <GSMAMeetingLocation xmlns="ADEDD60E-22E2-4049-BE99-80A2BB237DD5">Conference Call</GSMAMeetingLocation>
    <GSMASecurityGroup xmlns="ADEDD60E-22E2-4049-BE99-80A2BB237DD5">Non-confidential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  <Value>244</Value>
    </TaxCatchAll>
    <GSMAItemFor xmlns="ADEDD60E-22E2-4049-BE99-80A2BB237DD5">Discussion</GSMAItemFor>
    <GSMATitle xmlns="ADEDD60E-22E2-4049-BE99-80A2BB237DD5">MIoT03_004 LS to GCF-SG on MIoT Test Requirements (CLP.22) and MIoT Test Cases (CLP.23)</GSMATitle>
    <GSMAMeetingNameAndNumberText xmlns="ADEDD60E-22E2-4049-BE99-80A2BB237DD5">MIoT#03</GSMAMeetingNameAndNumberText>
    <GSMADocumentNumber xmlns="ADEDD60E-22E2-4049-BE99-80A2BB237DD5" xsi:nil="true"/>
    <GSMAMeetingNameAndNumber xmlns="ADEDD60E-22E2-4049-BE99-80A2BB237DD5">
      <Url xsi:nil="true"/>
      <Description/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>
        <TermInfo xmlns="http://schemas.microsoft.com/office/infopath/2007/PartnerControls">
          <TermName>Internet of Things (IoT)</TermName>
          <TermId>26135e31-88bc-49e7-9b47-d00fdef53c2f</TermId>
        </TermInfo>
      </Terms>
    </GSMAKBCategoryTaxHTField0>
    <GSMAShowInGeneralView xmlns="ADEDD60E-22E2-4049-BE99-80A2BB237DD5">true</GSMAShowInGeneralView>
    <_dlc_DocId xmlns="54cf9ea2-8b24-4a35-a789-c10402c86061">INFO-3516-474</_dlc_DocId>
    <_dlc_DocIdUrl xmlns="54cf9ea2-8b24-4a35-a789-c10402c86061">
      <Url>https://infocentre2.gsma.com/gp/wg/TS/WI/NFC/HST/_layouts/DocIdRedir.aspx?ID=INFO-3516-474</Url>
      <Description>INFO-3516-474</Description>
    </_dlc_DocIdUrl>
    <GSMAMeetingNameAndNumberLocal xmlns="ADEDD60E-22E2-4049-BE99-80A2BB237DD5">
      <Url>https://infocentre2.gsma.com/gp/wg/TS/WI/NFC/HST/Lists/Calendar/DispForm.aspx?ID=35</Url>
      <Description>NFCHST #23</Description>
    </GSMAMeetingNameAndNumberLocal>
    <GSMAMeetingItemNumberLocal xmlns="ADEDD60E-22E2-4049-BE99-80A2BB237DD5">NFCHST#23 Doc 005 Rev 1</GSMAMeetingItemNumberLoca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C18CFF723597294791268A3654051118" ma:contentTypeVersion="3" ma:contentTypeDescription="Group Document Content Type" ma:contentTypeScope="" ma:versionID="5c9afdf38f03305f355f056cd35f552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65af5d9f621229d9ca4bb62242fee874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29E620-62D9-4157-9848-9CEFF2EDF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2C9DF84-6BB1-4098-8A4F-8673EBDCF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363</Words>
  <Characters>2072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to GCF-SG on MIoT Test Requirements (CLP.22) and MIoT Test Cases (CLP.23)</vt:lpstr>
      <vt:lpstr>Liaison_statement_TSG_to other fora on the document TS 26</vt:lpstr>
    </vt:vector>
  </TitlesOfParts>
  <LinksUpToDate>false</LinksUpToDate>
  <CharactersWithSpaces>2431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GCF-SG on MIoT Test Requirements (CLP.22) and MIoT Test Cases (CLP.23)</dc:title>
  <dc:creator/>
  <cp:lastModifiedBy/>
  <cp:revision>1</cp:revision>
  <dcterms:created xsi:type="dcterms:W3CDTF">2017-12-12T08:45:00Z</dcterms:created>
  <dcterms:modified xsi:type="dcterms:W3CDTF">2017-12-12T08:45:00Z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>244;#Near Field Communication (NFC)|fea603ba-16e5-433d-ba54-8dac78f6c964</vt:lpwstr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0x010100EC728DFF17A841B193288BA44365FF7000B94428117C9D4ABEAE546B343679976600ACDBF4E2DAA944C2AE01FEAD255A01F600C18CFF723597294791268A3654051118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1.99748218452224E-302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0d7a6ce8-b67c-4a5c-b5df-dc2e855f5219</vt:lpwstr>
  </property>
  <property fmtid="{D5CDD505-2E9C-101B-9397-08002B2CF9AE}" pid="55" name="_readonly">
    <vt:lpwstr/>
  </property>
  <property fmtid="{D5CDD505-2E9C-101B-9397-08002B2CF9AE}" pid="56" name="_change">
    <vt:lpwstr/>
  </property>
  <property fmtid="{D5CDD505-2E9C-101B-9397-08002B2CF9AE}" pid="57" name="_full-control">
    <vt:lpwstr/>
  </property>
  <property fmtid="{D5CDD505-2E9C-101B-9397-08002B2CF9AE}" pid="58" name="sflag">
    <vt:lpwstr>1505876964</vt:lpwstr>
  </property>
</Properties>
</file>