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937BAF">
        <w:rPr>
          <w:b/>
          <w:noProof/>
          <w:sz w:val="24"/>
        </w:rPr>
        <w:t>GPP TSG CT Meeting #76</w:t>
      </w:r>
      <w:r w:rsidR="00937BAF">
        <w:rPr>
          <w:b/>
          <w:noProof/>
          <w:sz w:val="24"/>
        </w:rPr>
        <w:tab/>
        <w:t>CP-171046</w:t>
      </w:r>
    </w:p>
    <w:p w:rsidR="001B2681" w:rsidRDefault="00937BAF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</w:t>
      </w:r>
      <w:r w:rsidR="001B2681">
        <w:rPr>
          <w:b/>
          <w:noProof/>
          <w:sz w:val="24"/>
        </w:rPr>
        <w:t>; 0</w:t>
      </w:r>
      <w:r>
        <w:rPr>
          <w:b/>
          <w:noProof/>
          <w:sz w:val="24"/>
        </w:rPr>
        <w:t>5</w:t>
      </w:r>
      <w:r w:rsidR="001B2681">
        <w:rPr>
          <w:b/>
          <w:noProof/>
          <w:sz w:val="24"/>
          <w:vertAlign w:val="superscript"/>
        </w:rPr>
        <w:t>th</w:t>
      </w:r>
      <w:r w:rsidR="001B2681">
        <w:rPr>
          <w:b/>
          <w:noProof/>
          <w:sz w:val="24"/>
        </w:rPr>
        <w:t xml:space="preserve"> – 0</w:t>
      </w:r>
      <w:r>
        <w:rPr>
          <w:b/>
          <w:noProof/>
          <w:sz w:val="24"/>
        </w:rPr>
        <w:t>6</w:t>
      </w:r>
      <w:r w:rsidR="001B2681">
        <w:rPr>
          <w:b/>
          <w:noProof/>
          <w:sz w:val="24"/>
          <w:vertAlign w:val="superscript"/>
        </w:rPr>
        <w:t>th</w:t>
      </w:r>
      <w:r w:rsidR="001B2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1B2681">
        <w:rPr>
          <w:b/>
          <w:noProof/>
          <w:sz w:val="24"/>
        </w:rPr>
        <w:t xml:space="preserve"> 2017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5D6BB7">
        <w:rPr>
          <w:rFonts w:ascii="Arial" w:hAnsi="Arial" w:cs="Arial"/>
          <w:b/>
        </w:rPr>
        <w:t>Report</w:t>
      </w:r>
      <w:r w:rsidR="001B2681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5D6BB7">
        <w:rPr>
          <w:rFonts w:ascii="Arial" w:hAnsi="Arial" w:cs="Arial"/>
          <w:b/>
        </w:rPr>
        <w:t>3GPP TR</w:t>
      </w:r>
      <w:r w:rsidR="001B2681" w:rsidRPr="001B2681">
        <w:rPr>
          <w:rFonts w:ascii="Arial" w:hAnsi="Arial" w:cs="Arial"/>
          <w:b/>
        </w:rPr>
        <w:t xml:space="preserve"> 29.</w:t>
      </w:r>
      <w:r w:rsidR="005D6BB7">
        <w:rPr>
          <w:rFonts w:ascii="Arial" w:hAnsi="Arial" w:cs="Arial"/>
          <w:b/>
        </w:rPr>
        <w:t>8</w:t>
      </w:r>
      <w:r w:rsidR="00002829">
        <w:rPr>
          <w:rFonts w:ascii="Arial" w:hAnsi="Arial" w:cs="Arial"/>
          <w:b/>
        </w:rPr>
        <w:t>44</w:t>
      </w:r>
      <w:r w:rsidR="00222D66" w:rsidRPr="00222D66">
        <w:rPr>
          <w:rFonts w:ascii="Arial" w:hAnsi="Arial" w:cs="Arial"/>
          <w:b/>
        </w:rPr>
        <w:t>, Version</w:t>
      </w:r>
      <w:r w:rsidR="001B2681" w:rsidRPr="001B2681">
        <w:rPr>
          <w:rFonts w:ascii="Arial" w:hAnsi="Arial" w:cs="Arial"/>
          <w:b/>
        </w:rPr>
        <w:t xml:space="preserve"> </w:t>
      </w:r>
      <w:r w:rsidR="00937BAF">
        <w:rPr>
          <w:rFonts w:ascii="Arial" w:hAnsi="Arial" w:cs="Arial"/>
          <w:b/>
        </w:rPr>
        <w:t>2</w:t>
      </w:r>
      <w:r w:rsidR="001B2681" w:rsidRPr="001B2681">
        <w:rPr>
          <w:rFonts w:ascii="Arial" w:hAnsi="Arial" w:cs="Arial"/>
          <w:b/>
        </w:rPr>
        <w:t>.0.0</w:t>
      </w:r>
      <w:r w:rsidR="00222D66" w:rsidRPr="001B2681">
        <w:rPr>
          <w:rFonts w:ascii="Arial" w:hAnsi="Arial" w:cs="Arial"/>
          <w:b/>
        </w:rPr>
        <w:br/>
      </w:r>
      <w:r w:rsidR="005D6BB7">
        <w:rPr>
          <w:rFonts w:ascii="Arial" w:hAnsi="Arial" w:cs="Arial"/>
          <w:b/>
        </w:rPr>
        <w:t>Study n Control and User Plane Separation of EPC Nodes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:rsidR="0045428D" w:rsidRPr="00213A5B" w:rsidRDefault="00222D66" w:rsidP="00213A5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13A5B">
        <w:rPr>
          <w:rFonts w:ascii="Arial" w:hAnsi="Arial" w:cs="Arial"/>
          <w:b/>
        </w:rPr>
        <w:t>Approval</w:t>
      </w: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D6BB7" w:rsidRPr="005D6BB7" w:rsidRDefault="005D6BB7" w:rsidP="005D6BB7">
      <w:pPr>
        <w:rPr>
          <w:sz w:val="24"/>
          <w:szCs w:val="24"/>
          <w:lang w:eastAsia="zh-CN"/>
        </w:rPr>
      </w:pPr>
      <w:r w:rsidRPr="005D6BB7">
        <w:rPr>
          <w:sz w:val="24"/>
          <w:szCs w:val="24"/>
        </w:rPr>
        <w:t>The present document analyses the aspects</w:t>
      </w:r>
      <w:r w:rsidRPr="005D6BB7">
        <w:rPr>
          <w:sz w:val="24"/>
          <w:szCs w:val="24"/>
          <w:lang w:eastAsia="zh-CN"/>
        </w:rPr>
        <w:t xml:space="preserve"> with regard to</w:t>
      </w:r>
      <w:r w:rsidRPr="005D6BB7">
        <w:rPr>
          <w:sz w:val="24"/>
          <w:szCs w:val="24"/>
        </w:rPr>
        <w:t xml:space="preserve"> the new interface between Control Plane and User Plane due to the separation of </w:t>
      </w:r>
      <w:r w:rsidRPr="005D6BB7">
        <w:rPr>
          <w:sz w:val="24"/>
          <w:szCs w:val="24"/>
          <w:lang w:eastAsia="zh-CN"/>
        </w:rPr>
        <w:t xml:space="preserve">the following EPC nodes: </w:t>
      </w:r>
      <w:r w:rsidRPr="005D6BB7">
        <w:rPr>
          <w:rFonts w:hint="eastAsia"/>
          <w:sz w:val="24"/>
          <w:szCs w:val="24"/>
          <w:lang w:eastAsia="zh-CN"/>
        </w:rPr>
        <w:t>S</w:t>
      </w:r>
      <w:r w:rsidRPr="005D6BB7">
        <w:rPr>
          <w:sz w:val="24"/>
          <w:szCs w:val="24"/>
          <w:lang w:eastAsia="zh-CN"/>
        </w:rPr>
        <w:t>-GW, P</w:t>
      </w:r>
      <w:r w:rsidRPr="005D6BB7">
        <w:rPr>
          <w:rFonts w:hint="eastAsia"/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>GW</w:t>
      </w:r>
      <w:r w:rsidRPr="005D6BB7">
        <w:rPr>
          <w:rFonts w:hint="eastAsia"/>
          <w:sz w:val="24"/>
          <w:szCs w:val="24"/>
          <w:lang w:eastAsia="zh-CN"/>
        </w:rPr>
        <w:t xml:space="preserve"> and</w:t>
      </w:r>
      <w:r w:rsidRPr="005D6BB7">
        <w:rPr>
          <w:sz w:val="24"/>
          <w:szCs w:val="24"/>
          <w:lang w:eastAsia="zh-CN"/>
        </w:rPr>
        <w:t xml:space="preserve"> TDF.</w:t>
      </w:r>
    </w:p>
    <w:p w:rsidR="005D6BB7" w:rsidRPr="005D6BB7" w:rsidRDefault="005D6BB7" w:rsidP="005D6BB7">
      <w:pPr>
        <w:rPr>
          <w:sz w:val="24"/>
          <w:szCs w:val="24"/>
        </w:rPr>
      </w:pPr>
      <w:r w:rsidRPr="005D6BB7">
        <w:rPr>
          <w:sz w:val="24"/>
          <w:szCs w:val="24"/>
        </w:rPr>
        <w:t>Specifically, the following aspects are to be analysed: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Restoration procedure enhancements for the separated nodes</w:t>
      </w:r>
      <w:r w:rsidRPr="005D6BB7">
        <w:rPr>
          <w:sz w:val="24"/>
          <w:szCs w:val="24"/>
          <w:lang w:val="en-US" w:eastAsia="zh-CN"/>
        </w:rPr>
        <w:t>;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Signalling with regards to Load control</w:t>
      </w:r>
      <w:r w:rsidRPr="005D6BB7">
        <w:rPr>
          <w:sz w:val="24"/>
          <w:szCs w:val="24"/>
          <w:lang w:val="en-US" w:eastAsia="zh-CN"/>
        </w:rPr>
        <w:t>;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Signalling with regards to Overload control</w:t>
      </w:r>
      <w:r w:rsidRPr="005D6BB7">
        <w:rPr>
          <w:sz w:val="24"/>
          <w:szCs w:val="24"/>
          <w:lang w:val="en-US" w:eastAsia="zh-CN"/>
        </w:rPr>
        <w:t>;</w:t>
      </w:r>
    </w:p>
    <w:p w:rsidR="001B2681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Path management and path failure handling</w:t>
      </w:r>
      <w:r w:rsidRPr="005D6BB7">
        <w:rPr>
          <w:sz w:val="24"/>
          <w:szCs w:val="24"/>
          <w:lang w:val="en-US"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535408" w:rsidRPr="00213A5B" w:rsidRDefault="00072A82" w:rsidP="00213A5B">
      <w:pPr>
        <w:pStyle w:val="B1"/>
        <w:rPr>
          <w:sz w:val="24"/>
          <w:szCs w:val="24"/>
        </w:rPr>
      </w:pPr>
      <w:r w:rsidRPr="00213A5B">
        <w:rPr>
          <w:sz w:val="24"/>
          <w:szCs w:val="24"/>
        </w:rPr>
        <w:t>-</w:t>
      </w:r>
      <w:r w:rsidR="00213A5B">
        <w:rPr>
          <w:sz w:val="24"/>
          <w:szCs w:val="24"/>
        </w:rPr>
        <w:tab/>
      </w:r>
      <w:r w:rsidR="00535408" w:rsidRPr="00213A5B">
        <w:rPr>
          <w:sz w:val="24"/>
          <w:szCs w:val="24"/>
        </w:rPr>
        <w:t>Restoration procedures are completed</w:t>
      </w:r>
    </w:p>
    <w:p w:rsidR="00535408" w:rsidRPr="00213A5B" w:rsidRDefault="00535408" w:rsidP="00213A5B">
      <w:pPr>
        <w:pStyle w:val="B1"/>
        <w:rPr>
          <w:sz w:val="24"/>
          <w:szCs w:val="24"/>
        </w:rPr>
      </w:pPr>
      <w:r w:rsidRPr="00213A5B">
        <w:rPr>
          <w:sz w:val="24"/>
          <w:szCs w:val="24"/>
        </w:rPr>
        <w:t>-</w:t>
      </w:r>
      <w:r w:rsidR="00213A5B">
        <w:rPr>
          <w:sz w:val="24"/>
          <w:szCs w:val="24"/>
        </w:rPr>
        <w:tab/>
      </w:r>
      <w:r w:rsidRPr="00213A5B">
        <w:rPr>
          <w:sz w:val="24"/>
          <w:szCs w:val="24"/>
        </w:rPr>
        <w:t>Path failure handling is</w:t>
      </w:r>
      <w:r w:rsidR="00072A82" w:rsidRPr="00213A5B">
        <w:rPr>
          <w:sz w:val="24"/>
          <w:szCs w:val="24"/>
        </w:rPr>
        <w:t xml:space="preserve"> </w:t>
      </w:r>
      <w:r w:rsidRPr="00213A5B">
        <w:rPr>
          <w:sz w:val="24"/>
          <w:szCs w:val="24"/>
        </w:rPr>
        <w:t>completed</w:t>
      </w:r>
    </w:p>
    <w:p w:rsidR="0045428D" w:rsidRPr="00213A5B" w:rsidRDefault="00535408" w:rsidP="00213A5B">
      <w:pPr>
        <w:pStyle w:val="B1"/>
        <w:rPr>
          <w:sz w:val="24"/>
          <w:szCs w:val="24"/>
        </w:rPr>
      </w:pPr>
      <w:r w:rsidRPr="00213A5B">
        <w:rPr>
          <w:sz w:val="24"/>
          <w:szCs w:val="24"/>
        </w:rPr>
        <w:t>-</w:t>
      </w:r>
      <w:r w:rsidR="00213A5B">
        <w:rPr>
          <w:sz w:val="24"/>
          <w:szCs w:val="24"/>
        </w:rPr>
        <w:tab/>
      </w:r>
      <w:proofErr w:type="gramStart"/>
      <w:r w:rsidRPr="00213A5B">
        <w:rPr>
          <w:sz w:val="24"/>
          <w:szCs w:val="24"/>
        </w:rPr>
        <w:t>all</w:t>
      </w:r>
      <w:proofErr w:type="gramEnd"/>
      <w:r w:rsidRPr="00213A5B">
        <w:rPr>
          <w:sz w:val="24"/>
          <w:szCs w:val="24"/>
        </w:rPr>
        <w:t xml:space="preserve"> editor's note are </w:t>
      </w:r>
      <w:r w:rsidR="00072A82" w:rsidRPr="00213A5B">
        <w:rPr>
          <w:sz w:val="24"/>
          <w:szCs w:val="24"/>
        </w:rPr>
        <w:t>co</w:t>
      </w:r>
      <w:r w:rsidRPr="00213A5B">
        <w:rPr>
          <w:sz w:val="24"/>
          <w:szCs w:val="24"/>
        </w:rPr>
        <w:t>vered</w:t>
      </w:r>
      <w:r w:rsidR="00072A82" w:rsidRPr="00213A5B">
        <w:rPr>
          <w:sz w:val="24"/>
          <w:szCs w:val="24"/>
        </w:rPr>
        <w:t xml:space="preserve"> and solutions are selected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D1177" w:rsidRPr="00213A5B" w:rsidRDefault="00535408" w:rsidP="001D4570">
      <w:pPr>
        <w:rPr>
          <w:sz w:val="24"/>
        </w:rPr>
      </w:pPr>
      <w:r w:rsidRPr="00213A5B">
        <w:rPr>
          <w:sz w:val="24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CD1177" w:rsidRDefault="00CD1177">
      <w:pPr>
        <w:tabs>
          <w:tab w:val="left" w:pos="3119"/>
        </w:tabs>
        <w:rPr>
          <w:sz w:val="24"/>
        </w:rPr>
      </w:pPr>
      <w:r w:rsidRPr="00CD1177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82437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CAF7E1E"/>
    <w:multiLevelType w:val="hybridMultilevel"/>
    <w:tmpl w:val="9F90EAE6"/>
    <w:lvl w:ilvl="0" w:tplc="6A6C2E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2"/>
  </w:compat>
  <w:rsids>
    <w:rsidRoot w:val="0045428D"/>
    <w:rsid w:val="00002829"/>
    <w:rsid w:val="00072A82"/>
    <w:rsid w:val="000F7ECB"/>
    <w:rsid w:val="001B2681"/>
    <w:rsid w:val="001D4570"/>
    <w:rsid w:val="00201520"/>
    <w:rsid w:val="00213A5B"/>
    <w:rsid w:val="00222D66"/>
    <w:rsid w:val="002B09A1"/>
    <w:rsid w:val="00443050"/>
    <w:rsid w:val="0045428D"/>
    <w:rsid w:val="00535408"/>
    <w:rsid w:val="005D6BB7"/>
    <w:rsid w:val="005E7A19"/>
    <w:rsid w:val="007408C2"/>
    <w:rsid w:val="00824378"/>
    <w:rsid w:val="00833651"/>
    <w:rsid w:val="00937BAF"/>
    <w:rsid w:val="00CC358C"/>
    <w:rsid w:val="00CD1177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CD5EE43-E16A-4342-AFB4-8DEB3960F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378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8243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824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43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43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43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4378"/>
    <w:pPr>
      <w:outlineLvl w:val="5"/>
    </w:pPr>
  </w:style>
  <w:style w:type="paragraph" w:styleId="Heading7">
    <w:name w:val="heading 7"/>
    <w:basedOn w:val="H6"/>
    <w:next w:val="Normal"/>
    <w:qFormat/>
    <w:rsid w:val="00824378"/>
    <w:pPr>
      <w:outlineLvl w:val="6"/>
    </w:pPr>
  </w:style>
  <w:style w:type="paragraph" w:styleId="Heading8">
    <w:name w:val="heading 8"/>
    <w:basedOn w:val="Heading1"/>
    <w:next w:val="Normal"/>
    <w:qFormat/>
    <w:rsid w:val="00824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4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824378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8243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8243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824378"/>
    <w:pPr>
      <w:ind w:left="1701" w:hanging="1701"/>
    </w:pPr>
  </w:style>
  <w:style w:type="paragraph" w:styleId="TOC4">
    <w:name w:val="toc 4"/>
    <w:basedOn w:val="TOC3"/>
    <w:autoRedefine/>
    <w:semiHidden/>
    <w:rsid w:val="00824378"/>
    <w:pPr>
      <w:ind w:left="1418" w:hanging="1418"/>
    </w:pPr>
  </w:style>
  <w:style w:type="paragraph" w:styleId="TOC3">
    <w:name w:val="toc 3"/>
    <w:basedOn w:val="TOC2"/>
    <w:autoRedefine/>
    <w:semiHidden/>
    <w:rsid w:val="00824378"/>
    <w:pPr>
      <w:ind w:left="1134" w:hanging="1134"/>
    </w:pPr>
  </w:style>
  <w:style w:type="paragraph" w:styleId="TOC2">
    <w:name w:val="toc 2"/>
    <w:basedOn w:val="TOC1"/>
    <w:autoRedefine/>
    <w:semiHidden/>
    <w:rsid w:val="00824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824378"/>
    <w:pPr>
      <w:ind w:left="284"/>
    </w:pPr>
  </w:style>
  <w:style w:type="paragraph" w:styleId="Index1">
    <w:name w:val="index 1"/>
    <w:basedOn w:val="Normal"/>
    <w:autoRedefine/>
    <w:semiHidden/>
    <w:rsid w:val="00824378"/>
    <w:pPr>
      <w:keepLines/>
      <w:spacing w:after="0"/>
    </w:pPr>
  </w:style>
  <w:style w:type="paragraph" w:customStyle="1" w:styleId="ZH">
    <w:name w:val="ZH"/>
    <w:rsid w:val="00824378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824378"/>
    <w:pPr>
      <w:outlineLvl w:val="9"/>
    </w:pPr>
  </w:style>
  <w:style w:type="paragraph" w:styleId="ListNumber2">
    <w:name w:val="List Number 2"/>
    <w:basedOn w:val="ListNumber"/>
    <w:rsid w:val="00824378"/>
    <w:pPr>
      <w:ind w:left="851"/>
    </w:pPr>
  </w:style>
  <w:style w:type="paragraph" w:styleId="Header">
    <w:name w:val="header"/>
    <w:link w:val="HeaderChar"/>
    <w:rsid w:val="00824378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824378"/>
    <w:rPr>
      <w:b/>
      <w:position w:val="6"/>
      <w:sz w:val="16"/>
    </w:rPr>
  </w:style>
  <w:style w:type="paragraph" w:styleId="FootnoteText">
    <w:name w:val="footnote text"/>
    <w:basedOn w:val="Normal"/>
    <w:semiHidden/>
    <w:rsid w:val="008243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24378"/>
    <w:rPr>
      <w:b/>
    </w:rPr>
  </w:style>
  <w:style w:type="paragraph" w:customStyle="1" w:styleId="TAC">
    <w:name w:val="TAC"/>
    <w:basedOn w:val="TAL"/>
    <w:rsid w:val="00824378"/>
    <w:pPr>
      <w:jc w:val="center"/>
    </w:pPr>
  </w:style>
  <w:style w:type="paragraph" w:customStyle="1" w:styleId="TF">
    <w:name w:val="TF"/>
    <w:basedOn w:val="TH"/>
    <w:rsid w:val="00824378"/>
    <w:pPr>
      <w:keepNext w:val="0"/>
      <w:spacing w:before="0" w:after="240"/>
    </w:pPr>
  </w:style>
  <w:style w:type="paragraph" w:customStyle="1" w:styleId="NO">
    <w:name w:val="NO"/>
    <w:basedOn w:val="Normal"/>
    <w:rsid w:val="00824378"/>
    <w:pPr>
      <w:keepLines/>
      <w:ind w:left="1135" w:hanging="851"/>
    </w:pPr>
  </w:style>
  <w:style w:type="paragraph" w:styleId="TOC9">
    <w:name w:val="toc 9"/>
    <w:basedOn w:val="TOC8"/>
    <w:autoRedefine/>
    <w:semiHidden/>
    <w:rsid w:val="00824378"/>
    <w:pPr>
      <w:ind w:left="1418" w:hanging="1418"/>
    </w:pPr>
  </w:style>
  <w:style w:type="paragraph" w:customStyle="1" w:styleId="EX">
    <w:name w:val="EX"/>
    <w:basedOn w:val="Normal"/>
    <w:rsid w:val="00824378"/>
    <w:pPr>
      <w:keepLines/>
      <w:ind w:left="1702" w:hanging="1418"/>
    </w:pPr>
  </w:style>
  <w:style w:type="paragraph" w:customStyle="1" w:styleId="FP">
    <w:name w:val="FP"/>
    <w:basedOn w:val="Normal"/>
    <w:rsid w:val="00824378"/>
    <w:pPr>
      <w:spacing w:after="0"/>
    </w:pPr>
  </w:style>
  <w:style w:type="paragraph" w:customStyle="1" w:styleId="LD">
    <w:name w:val="LD"/>
    <w:rsid w:val="00824378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824378"/>
    <w:pPr>
      <w:spacing w:after="0"/>
    </w:pPr>
  </w:style>
  <w:style w:type="paragraph" w:customStyle="1" w:styleId="EW">
    <w:name w:val="EW"/>
    <w:basedOn w:val="EX"/>
    <w:rsid w:val="00824378"/>
    <w:pPr>
      <w:spacing w:after="0"/>
    </w:pPr>
  </w:style>
  <w:style w:type="paragraph" w:styleId="TOC6">
    <w:name w:val="toc 6"/>
    <w:basedOn w:val="TOC5"/>
    <w:next w:val="Normal"/>
    <w:autoRedefine/>
    <w:semiHidden/>
    <w:rsid w:val="00824378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824378"/>
    <w:pPr>
      <w:ind w:left="2268" w:hanging="2268"/>
    </w:pPr>
  </w:style>
  <w:style w:type="paragraph" w:styleId="ListBullet2">
    <w:name w:val="List Bullet 2"/>
    <w:basedOn w:val="ListBullet"/>
    <w:autoRedefine/>
    <w:rsid w:val="00824378"/>
    <w:pPr>
      <w:ind w:left="851"/>
    </w:pPr>
  </w:style>
  <w:style w:type="paragraph" w:styleId="ListBullet3">
    <w:name w:val="List Bullet 3"/>
    <w:basedOn w:val="ListBullet2"/>
    <w:autoRedefine/>
    <w:rsid w:val="00824378"/>
    <w:pPr>
      <w:ind w:left="1135"/>
    </w:pPr>
  </w:style>
  <w:style w:type="paragraph" w:styleId="ListNumber">
    <w:name w:val="List Number"/>
    <w:basedOn w:val="List"/>
    <w:rsid w:val="00824378"/>
  </w:style>
  <w:style w:type="paragraph" w:customStyle="1" w:styleId="EQ">
    <w:name w:val="EQ"/>
    <w:basedOn w:val="Normal"/>
    <w:next w:val="Normal"/>
    <w:rsid w:val="00824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4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4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4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824378"/>
    <w:pPr>
      <w:jc w:val="right"/>
    </w:pPr>
  </w:style>
  <w:style w:type="paragraph" w:customStyle="1" w:styleId="H6">
    <w:name w:val="H6"/>
    <w:basedOn w:val="Heading5"/>
    <w:next w:val="Normal"/>
    <w:rsid w:val="00824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4378"/>
    <w:pPr>
      <w:ind w:left="851" w:hanging="851"/>
    </w:pPr>
  </w:style>
  <w:style w:type="paragraph" w:customStyle="1" w:styleId="TAL">
    <w:name w:val="TAL"/>
    <w:basedOn w:val="Normal"/>
    <w:rsid w:val="00824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4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8243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8243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8243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824378"/>
    <w:pPr>
      <w:framePr w:wrap="notBeside" w:y="16161"/>
    </w:pPr>
  </w:style>
  <w:style w:type="character" w:customStyle="1" w:styleId="ZGSM">
    <w:name w:val="ZGSM"/>
    <w:rsid w:val="00824378"/>
  </w:style>
  <w:style w:type="paragraph" w:styleId="List2">
    <w:name w:val="List 2"/>
    <w:basedOn w:val="List"/>
    <w:rsid w:val="00824378"/>
    <w:pPr>
      <w:ind w:left="851"/>
    </w:pPr>
  </w:style>
  <w:style w:type="paragraph" w:customStyle="1" w:styleId="ZG">
    <w:name w:val="ZG"/>
    <w:rsid w:val="008243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824378"/>
    <w:pPr>
      <w:ind w:left="1135"/>
    </w:pPr>
  </w:style>
  <w:style w:type="paragraph" w:styleId="List4">
    <w:name w:val="List 4"/>
    <w:basedOn w:val="List3"/>
    <w:rsid w:val="00824378"/>
    <w:pPr>
      <w:ind w:left="1418"/>
    </w:pPr>
  </w:style>
  <w:style w:type="paragraph" w:styleId="List5">
    <w:name w:val="List 5"/>
    <w:basedOn w:val="List4"/>
    <w:rsid w:val="00824378"/>
    <w:pPr>
      <w:ind w:left="1702"/>
    </w:pPr>
  </w:style>
  <w:style w:type="paragraph" w:customStyle="1" w:styleId="EditorsNote">
    <w:name w:val="Editor's Note"/>
    <w:basedOn w:val="NO"/>
    <w:rsid w:val="00824378"/>
    <w:rPr>
      <w:color w:val="FF0000"/>
    </w:rPr>
  </w:style>
  <w:style w:type="paragraph" w:styleId="List">
    <w:name w:val="List"/>
    <w:basedOn w:val="Normal"/>
    <w:rsid w:val="00824378"/>
    <w:pPr>
      <w:ind w:left="568" w:hanging="284"/>
    </w:pPr>
  </w:style>
  <w:style w:type="paragraph" w:styleId="ListBullet">
    <w:name w:val="List Bullet"/>
    <w:basedOn w:val="List"/>
    <w:autoRedefine/>
    <w:rsid w:val="00824378"/>
  </w:style>
  <w:style w:type="paragraph" w:styleId="ListBullet4">
    <w:name w:val="List Bullet 4"/>
    <w:basedOn w:val="ListBullet3"/>
    <w:autoRedefine/>
    <w:rsid w:val="00824378"/>
    <w:pPr>
      <w:ind w:left="1418"/>
    </w:pPr>
  </w:style>
  <w:style w:type="paragraph" w:styleId="ListBullet5">
    <w:name w:val="List Bullet 5"/>
    <w:basedOn w:val="ListBullet4"/>
    <w:autoRedefine/>
    <w:rsid w:val="00824378"/>
    <w:pPr>
      <w:ind w:left="1702"/>
    </w:pPr>
  </w:style>
  <w:style w:type="paragraph" w:customStyle="1" w:styleId="B1">
    <w:name w:val="B1"/>
    <w:basedOn w:val="List"/>
    <w:link w:val="B1Char"/>
    <w:rsid w:val="00824378"/>
  </w:style>
  <w:style w:type="paragraph" w:customStyle="1" w:styleId="B2">
    <w:name w:val="B2"/>
    <w:basedOn w:val="List2"/>
    <w:rsid w:val="00824378"/>
  </w:style>
  <w:style w:type="paragraph" w:customStyle="1" w:styleId="B3">
    <w:name w:val="B3"/>
    <w:basedOn w:val="List3"/>
    <w:rsid w:val="00824378"/>
  </w:style>
  <w:style w:type="paragraph" w:customStyle="1" w:styleId="B4">
    <w:name w:val="B4"/>
    <w:basedOn w:val="List4"/>
    <w:rsid w:val="00824378"/>
  </w:style>
  <w:style w:type="paragraph" w:customStyle="1" w:styleId="B5">
    <w:name w:val="B5"/>
    <w:basedOn w:val="List5"/>
    <w:rsid w:val="00824378"/>
  </w:style>
  <w:style w:type="paragraph" w:styleId="Footer">
    <w:name w:val="footer"/>
    <w:basedOn w:val="Header"/>
    <w:rsid w:val="00824378"/>
    <w:pPr>
      <w:jc w:val="center"/>
    </w:pPr>
    <w:rPr>
      <w:i/>
    </w:rPr>
  </w:style>
  <w:style w:type="paragraph" w:customStyle="1" w:styleId="ZTD">
    <w:name w:val="ZTD"/>
    <w:basedOn w:val="ZB"/>
    <w:rsid w:val="00824378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5D6BB7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kk/mcc</cp:lastModifiedBy>
  <cp:revision>5</cp:revision>
  <dcterms:created xsi:type="dcterms:W3CDTF">2017-05-25T05:13:00Z</dcterms:created>
  <dcterms:modified xsi:type="dcterms:W3CDTF">2017-05-29T18:38:00Z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(2)uf99Ns3eOz1JdhpFoPNQNTtwx/jrwUmWx30RYQviQQ1YlU2MeDUZxVb/XpfUtBfDuAGEZlcd
ioSdT74E0RLyL+3u05oQjrN6dFtxp/U7vXW3l3VE/EBmdNyrIRZ+wyQAxL0/WGpdx3d85O6S
MKYEcCPrbNiLyq0ALsBvdpPblehvhDuq48eW9geVrVBDd/upgcoQLnmKTP9Nyl07quASG5nW
0mtNhs2gFMzPWZN+Au</vt:lpwstr>
  </property>
  <property fmtid="{D5CDD505-2E9C-101B-9397-08002B2CF9AE}" pid="3" name="_2015_ms_pID_7253431">
    <vt:lpwstr>SWV56xlFV9MJ8l+UlDuUC9CGmGwqAFfp56mY//fuT43uPgxfp4zUiV
mpxJlH4WLnauI3UAJfs4sKZ4Za+zGq1unciRN2HuNM/ml7e8D0w12b/9XfzY2uJnjM2PPzEX
MvXrKY/SMbv8sdSBKcHk4TBNtzTAD1qxX908Z+FV9CB82w==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1495686551</vt:lpwstr>
  </property>
</Properties>
</file>