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8EB" w:rsidRDefault="00A178EB" w:rsidP="00A178E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CP-160118</w:t>
      </w:r>
    </w:p>
    <w:p w:rsidR="00A178EB" w:rsidRDefault="00A178EB" w:rsidP="00A178E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30C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178EB">
        <w:rPr>
          <w:rFonts w:ascii="Arial" w:hAnsi="Arial"/>
          <w:b/>
          <w:lang w:val="en-US" w:eastAsia="zh-CN"/>
        </w:rPr>
        <w:t>3GPP TSG CT WG4</w:t>
      </w:r>
    </w:p>
    <w:p w:rsidR="00AE25BF" w:rsidRPr="00230C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30C0A">
        <w:rPr>
          <w:rFonts w:ascii="Arial" w:hAnsi="Arial" w:cs="Arial" w:hint="eastAsia"/>
          <w:b/>
          <w:lang w:eastAsia="zh-CN"/>
        </w:rPr>
        <w:t xml:space="preserve">SCC AS </w:t>
      </w:r>
      <w:r w:rsidR="009805C1">
        <w:rPr>
          <w:rFonts w:ascii="Arial" w:hAnsi="Arial" w:cs="Arial" w:hint="eastAsia"/>
          <w:b/>
          <w:lang w:eastAsia="zh-CN"/>
        </w:rPr>
        <w:t>R</w:t>
      </w:r>
      <w:r w:rsidR="00230C0A">
        <w:rPr>
          <w:rFonts w:ascii="Arial" w:hAnsi="Arial" w:cs="Arial" w:hint="eastAsia"/>
          <w:b/>
          <w:lang w:eastAsia="zh-CN"/>
        </w:rPr>
        <w:t>estoration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230C0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178EB">
        <w:rPr>
          <w:rFonts w:ascii="Arial" w:hAnsi="Arial" w:hint="eastAsia"/>
          <w:b/>
          <w:lang w:eastAsia="zh-CN"/>
        </w:rPr>
        <w:t>14.1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30C0A">
        <w:rPr>
          <w:rFonts w:hint="eastAsia"/>
          <w:lang w:eastAsia="zh-CN"/>
        </w:rPr>
        <w:t>SCC AS</w:t>
      </w:r>
      <w:r w:rsidR="00C75A3B">
        <w:t xml:space="preserve"> </w:t>
      </w:r>
      <w:r w:rsidR="00C75A3B">
        <w:rPr>
          <w:rFonts w:hint="eastAsia"/>
          <w:lang w:eastAsia="zh-CN"/>
        </w:rPr>
        <w:t>R</w:t>
      </w:r>
      <w:r w:rsidR="00230C0A">
        <w:t>estoration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230C0A">
        <w:rPr>
          <w:rFonts w:hint="eastAsia"/>
          <w:lang w:eastAsia="zh-CN"/>
        </w:rPr>
        <w:t>SCCAS_RES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750679">
        <w:t>710003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AA52A6" w:rsidTr="006B4280">
        <w:tc>
          <w:tcPr>
            <w:tcW w:w="675" w:type="dxa"/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AA52A6" w:rsidRDefault="008A76FD" w:rsidP="005D3FEC">
            <w:pPr>
              <w:pStyle w:val="TAL"/>
              <w:rPr>
                <w:b/>
              </w:rPr>
            </w:pPr>
            <w:r w:rsidRPr="00AA52A6">
              <w:rPr>
                <w:b/>
              </w:rPr>
              <w:t>Radio Access</w:t>
            </w:r>
          </w:p>
        </w:tc>
      </w:tr>
      <w:tr w:rsidR="008A76FD" w:rsidRPr="00AA52A6" w:rsidTr="006B4280">
        <w:tc>
          <w:tcPr>
            <w:tcW w:w="675" w:type="dxa"/>
          </w:tcPr>
          <w:p w:rsidR="008A76FD" w:rsidRPr="00AA52A6" w:rsidRDefault="00230C0A" w:rsidP="00A10539">
            <w:pPr>
              <w:pStyle w:val="TAC"/>
            </w:pPr>
            <w:r w:rsidRPr="00AA52A6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AA52A6" w:rsidRDefault="008A76FD" w:rsidP="005D3FEC">
            <w:pPr>
              <w:pStyle w:val="TAL"/>
              <w:rPr>
                <w:b/>
              </w:rPr>
            </w:pPr>
            <w:r w:rsidRPr="00AA52A6">
              <w:rPr>
                <w:b/>
              </w:rPr>
              <w:t>Core Network</w:t>
            </w:r>
          </w:p>
        </w:tc>
      </w:tr>
      <w:tr w:rsidR="008A76FD" w:rsidRPr="00AA52A6" w:rsidTr="006B4280">
        <w:tc>
          <w:tcPr>
            <w:tcW w:w="675" w:type="dxa"/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AA52A6" w:rsidRDefault="008A76FD" w:rsidP="005D3FEC">
            <w:pPr>
              <w:pStyle w:val="TAL"/>
              <w:rPr>
                <w:b/>
              </w:rPr>
            </w:pPr>
            <w:r w:rsidRPr="00AA52A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A52A6" w:rsidTr="006B4280">
        <w:tc>
          <w:tcPr>
            <w:tcW w:w="675" w:type="dxa"/>
          </w:tcPr>
          <w:p w:rsidR="004876B9" w:rsidRPr="00AA52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Study It</w:t>
            </w:r>
            <w:r w:rsidR="007F7421" w:rsidRPr="00AA52A6">
              <w:t>em (go to 2.1</w:t>
            </w:r>
            <w:r w:rsidRPr="00AA52A6">
              <w:t>)</w:t>
            </w:r>
          </w:p>
        </w:tc>
      </w:tr>
      <w:tr w:rsidR="004876B9" w:rsidRPr="00AA52A6" w:rsidTr="006B4280">
        <w:tc>
          <w:tcPr>
            <w:tcW w:w="675" w:type="dxa"/>
          </w:tcPr>
          <w:p w:rsidR="004876B9" w:rsidRPr="00AA52A6" w:rsidRDefault="00F65E5D" w:rsidP="00A10539">
            <w:pPr>
              <w:pStyle w:val="TAC"/>
            </w:pPr>
            <w:r w:rsidRPr="00585B9C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 xml:space="preserve">Feature (go to </w:t>
            </w:r>
            <w:r w:rsidR="007F7421" w:rsidRPr="00AA52A6">
              <w:t>2.2</w:t>
            </w:r>
            <w:r w:rsidRPr="00AA52A6">
              <w:t>)</w:t>
            </w:r>
          </w:p>
        </w:tc>
      </w:tr>
      <w:tr w:rsidR="004876B9" w:rsidRPr="00AA52A6" w:rsidTr="006B4280">
        <w:tc>
          <w:tcPr>
            <w:tcW w:w="675" w:type="dxa"/>
          </w:tcPr>
          <w:p w:rsidR="004876B9" w:rsidRPr="00AA52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 xml:space="preserve">Building Block (go to </w:t>
            </w:r>
            <w:r w:rsidR="007F7421" w:rsidRPr="00AA52A6">
              <w:t>2.3</w:t>
            </w:r>
            <w:r w:rsidRPr="00AA52A6">
              <w:t>)</w:t>
            </w:r>
          </w:p>
        </w:tc>
      </w:tr>
      <w:tr w:rsidR="004876B9" w:rsidRPr="00AA52A6" w:rsidTr="006B4280">
        <w:tc>
          <w:tcPr>
            <w:tcW w:w="675" w:type="dxa"/>
          </w:tcPr>
          <w:p w:rsidR="004876B9" w:rsidRPr="00AA52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 xml:space="preserve">Work Task (go to </w:t>
            </w:r>
            <w:r w:rsidR="007F7421" w:rsidRPr="00AA52A6">
              <w:t>2.4</w:t>
            </w:r>
            <w:r w:rsidRPr="00AA52A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A52A6" w:rsidTr="006B4280">
        <w:tc>
          <w:tcPr>
            <w:tcW w:w="9606" w:type="dxa"/>
            <w:gridSpan w:val="3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Related Work Item</w:t>
            </w:r>
            <w:r w:rsidR="00A36378" w:rsidRPr="00AA52A6">
              <w:t>(s)</w:t>
            </w:r>
            <w:r w:rsidR="005573BB" w:rsidRPr="00AA52A6">
              <w:t xml:space="preserve"> (if any]</w:t>
            </w:r>
          </w:p>
        </w:tc>
      </w:tr>
      <w:tr w:rsidR="004876B9" w:rsidRPr="00AA52A6" w:rsidTr="006B4280">
        <w:tc>
          <w:tcPr>
            <w:tcW w:w="1101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Nature of relationship</w:t>
            </w:r>
          </w:p>
        </w:tc>
      </w:tr>
      <w:tr w:rsidR="004876B9" w:rsidRPr="00AA52A6" w:rsidTr="00A36378">
        <w:tc>
          <w:tcPr>
            <w:tcW w:w="1101" w:type="dxa"/>
          </w:tcPr>
          <w:p w:rsidR="004876B9" w:rsidRPr="00AA52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A52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AA52A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A52A6" w:rsidTr="006B4280">
        <w:tc>
          <w:tcPr>
            <w:tcW w:w="9606" w:type="dxa"/>
            <w:gridSpan w:val="3"/>
            <w:shd w:val="clear" w:color="auto" w:fill="E0E0E0"/>
          </w:tcPr>
          <w:p w:rsidR="00A36378" w:rsidRPr="00AA52A6" w:rsidRDefault="00F440D3" w:rsidP="001C5C86">
            <w:pPr>
              <w:pStyle w:val="TAH"/>
              <w:ind w:right="-99"/>
              <w:jc w:val="left"/>
            </w:pPr>
            <w:r w:rsidRPr="00AA52A6">
              <w:t>Related</w:t>
            </w:r>
            <w:r w:rsidR="00A36378" w:rsidRPr="00AA52A6">
              <w:t xml:space="preserve"> Study Item</w:t>
            </w:r>
            <w:r w:rsidR="009A3BC4" w:rsidRPr="00AA52A6">
              <w:t xml:space="preserve"> </w:t>
            </w:r>
            <w:r w:rsidR="005573BB" w:rsidRPr="00AA52A6">
              <w:t>or Feature (if any)</w:t>
            </w:r>
          </w:p>
        </w:tc>
      </w:tr>
      <w:tr w:rsidR="004876B9" w:rsidRPr="00AA52A6" w:rsidTr="006B4280">
        <w:tc>
          <w:tcPr>
            <w:tcW w:w="1101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A52A6" w:rsidRDefault="004876B9" w:rsidP="001C5C86">
            <w:pPr>
              <w:pStyle w:val="TAH"/>
              <w:ind w:right="-99"/>
              <w:jc w:val="left"/>
            </w:pPr>
            <w:r w:rsidRPr="00AA52A6">
              <w:t>Nature of relationship</w:t>
            </w:r>
          </w:p>
        </w:tc>
      </w:tr>
      <w:tr w:rsidR="004876B9" w:rsidRPr="00AA52A6" w:rsidTr="00A36378">
        <w:tc>
          <w:tcPr>
            <w:tcW w:w="1101" w:type="dxa"/>
          </w:tcPr>
          <w:p w:rsidR="004876B9" w:rsidRPr="00AA52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A52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AA52A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AA52A6" w:rsidTr="006B4280">
        <w:tc>
          <w:tcPr>
            <w:tcW w:w="9606" w:type="dxa"/>
            <w:gridSpan w:val="3"/>
            <w:shd w:val="clear" w:color="auto" w:fill="E0E0E0"/>
          </w:tcPr>
          <w:p w:rsidR="00052BF8" w:rsidRPr="00AA52A6" w:rsidRDefault="00052BF8" w:rsidP="001C5C86">
            <w:pPr>
              <w:pStyle w:val="TAH"/>
              <w:ind w:right="-99"/>
              <w:jc w:val="left"/>
            </w:pPr>
            <w:r w:rsidRPr="00AA52A6">
              <w:t>Parent Feature (or Study Item)</w:t>
            </w:r>
          </w:p>
        </w:tc>
      </w:tr>
      <w:tr w:rsidR="00052BF8" w:rsidRPr="00AA52A6" w:rsidTr="006B4280">
        <w:tc>
          <w:tcPr>
            <w:tcW w:w="1101" w:type="dxa"/>
            <w:shd w:val="clear" w:color="auto" w:fill="E0E0E0"/>
          </w:tcPr>
          <w:p w:rsidR="00052BF8" w:rsidRPr="00AA52A6" w:rsidRDefault="00052BF8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A52A6" w:rsidRDefault="00052BF8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A52A6" w:rsidRDefault="00052BF8" w:rsidP="001C5C86">
            <w:pPr>
              <w:pStyle w:val="TAH"/>
              <w:ind w:right="-99"/>
              <w:jc w:val="left"/>
            </w:pPr>
            <w:r w:rsidRPr="00AA52A6">
              <w:t>TS</w:t>
            </w:r>
          </w:p>
        </w:tc>
      </w:tr>
      <w:tr w:rsidR="00052BF8" w:rsidRPr="00AA52A6" w:rsidTr="00052BF8">
        <w:tc>
          <w:tcPr>
            <w:tcW w:w="1101" w:type="dxa"/>
          </w:tcPr>
          <w:p w:rsidR="00052BF8" w:rsidRPr="00AA52A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AA52A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AA52A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AA52A6" w:rsidTr="009870A7">
        <w:tc>
          <w:tcPr>
            <w:tcW w:w="675" w:type="dxa"/>
          </w:tcPr>
          <w:p w:rsidR="00A36378" w:rsidRPr="00AA52A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Stage 1 (go to 2.3.1)</w:t>
            </w:r>
          </w:p>
        </w:tc>
      </w:tr>
      <w:tr w:rsidR="00A36378" w:rsidRPr="00AA52A6" w:rsidTr="009870A7">
        <w:tc>
          <w:tcPr>
            <w:tcW w:w="675" w:type="dxa"/>
          </w:tcPr>
          <w:p w:rsidR="00A36378" w:rsidRPr="00AA52A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Stage 2 (go to 2.3.2)</w:t>
            </w:r>
          </w:p>
        </w:tc>
      </w:tr>
      <w:tr w:rsidR="00A36378" w:rsidRPr="00AA52A6" w:rsidTr="009870A7">
        <w:tc>
          <w:tcPr>
            <w:tcW w:w="675" w:type="dxa"/>
          </w:tcPr>
          <w:p w:rsidR="00A36378" w:rsidRPr="00AA52A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Stage 3 (go to 2.3.3)</w:t>
            </w:r>
          </w:p>
        </w:tc>
      </w:tr>
      <w:tr w:rsidR="00A36378" w:rsidRPr="00AA52A6" w:rsidTr="009870A7">
        <w:tc>
          <w:tcPr>
            <w:tcW w:w="675" w:type="dxa"/>
          </w:tcPr>
          <w:p w:rsidR="00A36378" w:rsidRPr="00AA52A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Test spec (go to 2.3.4)</w:t>
            </w:r>
          </w:p>
        </w:tc>
      </w:tr>
      <w:tr w:rsidR="00A36378" w:rsidRPr="00AA52A6" w:rsidTr="009870A7">
        <w:tc>
          <w:tcPr>
            <w:tcW w:w="675" w:type="dxa"/>
          </w:tcPr>
          <w:p w:rsidR="00A36378" w:rsidRPr="00AA52A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AA52A6" w:rsidTr="006B4280">
        <w:tc>
          <w:tcPr>
            <w:tcW w:w="9606" w:type="dxa"/>
            <w:gridSpan w:val="3"/>
            <w:shd w:val="clear" w:color="auto" w:fill="E0E0E0"/>
          </w:tcPr>
          <w:p w:rsidR="009A3BC4" w:rsidRPr="00AA52A6" w:rsidRDefault="009A3BC4" w:rsidP="001C5C86">
            <w:pPr>
              <w:pStyle w:val="TAH"/>
              <w:ind w:right="-99"/>
              <w:jc w:val="left"/>
            </w:pPr>
            <w:r w:rsidRPr="00AA52A6">
              <w:t>Source of external requirements</w:t>
            </w:r>
            <w:r w:rsidR="005573BB" w:rsidRPr="00AA52A6">
              <w:t xml:space="preserve"> (if any)</w:t>
            </w:r>
          </w:p>
        </w:tc>
      </w:tr>
      <w:tr w:rsidR="009A3BC4" w:rsidRPr="00AA52A6" w:rsidTr="006B4280">
        <w:tc>
          <w:tcPr>
            <w:tcW w:w="1526" w:type="dxa"/>
            <w:shd w:val="clear" w:color="auto" w:fill="E0E0E0"/>
          </w:tcPr>
          <w:p w:rsidR="009A3BC4" w:rsidRPr="00AA52A6" w:rsidRDefault="009A3BC4" w:rsidP="001C5C86">
            <w:pPr>
              <w:pStyle w:val="TAH"/>
              <w:ind w:right="-99"/>
              <w:jc w:val="left"/>
            </w:pPr>
            <w:r w:rsidRPr="00AA52A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A52A6" w:rsidRDefault="009A3BC4" w:rsidP="001C5C86">
            <w:pPr>
              <w:pStyle w:val="TAH"/>
              <w:ind w:right="-99"/>
              <w:jc w:val="left"/>
            </w:pPr>
            <w:r w:rsidRPr="00AA52A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A52A6" w:rsidRDefault="009A3BC4" w:rsidP="001C5C86">
            <w:pPr>
              <w:pStyle w:val="TAH"/>
              <w:ind w:right="-99"/>
              <w:jc w:val="left"/>
            </w:pPr>
            <w:r w:rsidRPr="00AA52A6">
              <w:t>Remarks</w:t>
            </w:r>
          </w:p>
        </w:tc>
      </w:tr>
      <w:tr w:rsidR="009A3BC4" w:rsidRPr="00AA52A6" w:rsidTr="009A3BC4">
        <w:tc>
          <w:tcPr>
            <w:tcW w:w="1526" w:type="dxa"/>
          </w:tcPr>
          <w:p w:rsidR="009A3BC4" w:rsidRPr="00AA52A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AA52A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AA52A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A52A6" w:rsidTr="006B4280">
        <w:tc>
          <w:tcPr>
            <w:tcW w:w="9606" w:type="dxa"/>
            <w:gridSpan w:val="3"/>
            <w:shd w:val="clear" w:color="auto" w:fill="E0E0E0"/>
          </w:tcPr>
          <w:p w:rsidR="00A36378" w:rsidRPr="00AA52A6" w:rsidRDefault="00790BCC" w:rsidP="001C5C86">
            <w:pPr>
              <w:pStyle w:val="TAH"/>
              <w:ind w:right="-99"/>
              <w:jc w:val="left"/>
            </w:pPr>
            <w:r w:rsidRPr="00AA52A6">
              <w:t>Corresponding stage 1 work item</w:t>
            </w:r>
          </w:p>
        </w:tc>
      </w:tr>
      <w:tr w:rsidR="00A36378" w:rsidRPr="00AA52A6" w:rsidTr="006B4280">
        <w:tc>
          <w:tcPr>
            <w:tcW w:w="1101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A52A6" w:rsidRDefault="00790BCC" w:rsidP="001C5C86">
            <w:pPr>
              <w:pStyle w:val="TAH"/>
              <w:ind w:right="-99"/>
              <w:jc w:val="left"/>
            </w:pPr>
            <w:r w:rsidRPr="00AA52A6">
              <w:t>TS</w:t>
            </w:r>
          </w:p>
        </w:tc>
      </w:tr>
      <w:tr w:rsidR="00A36378" w:rsidRPr="00AA52A6" w:rsidTr="00790BCC">
        <w:tc>
          <w:tcPr>
            <w:tcW w:w="1101" w:type="dxa"/>
          </w:tcPr>
          <w:p w:rsidR="00A36378" w:rsidRPr="00AA52A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AA52A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AA52A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AA52A6" w:rsidTr="009B1936">
        <w:tc>
          <w:tcPr>
            <w:tcW w:w="9606" w:type="dxa"/>
            <w:gridSpan w:val="3"/>
            <w:shd w:val="clear" w:color="auto" w:fill="E0E0E0"/>
          </w:tcPr>
          <w:p w:rsidR="00C43D1E" w:rsidRPr="00AA52A6" w:rsidRDefault="00C43D1E" w:rsidP="001C5C86">
            <w:pPr>
              <w:pStyle w:val="TAH"/>
              <w:ind w:right="-99"/>
              <w:jc w:val="left"/>
            </w:pPr>
            <w:r w:rsidRPr="00AA52A6">
              <w:t>Other source of stage 1 information</w:t>
            </w:r>
          </w:p>
        </w:tc>
      </w:tr>
      <w:tr w:rsidR="00C43D1E" w:rsidRPr="00AA52A6" w:rsidTr="009B1936">
        <w:tc>
          <w:tcPr>
            <w:tcW w:w="1242" w:type="dxa"/>
            <w:shd w:val="clear" w:color="auto" w:fill="E0E0E0"/>
          </w:tcPr>
          <w:p w:rsidR="00C43D1E" w:rsidRPr="00AA52A6" w:rsidRDefault="00C43D1E" w:rsidP="001C5C86">
            <w:pPr>
              <w:pStyle w:val="TAH"/>
              <w:ind w:right="-99"/>
              <w:jc w:val="left"/>
            </w:pPr>
            <w:r w:rsidRPr="00AA52A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A52A6" w:rsidRDefault="00C43D1E" w:rsidP="001C5C86">
            <w:pPr>
              <w:pStyle w:val="TAH"/>
              <w:ind w:right="-99"/>
              <w:jc w:val="left"/>
            </w:pPr>
            <w:r w:rsidRPr="00AA52A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A52A6" w:rsidRDefault="00C43D1E" w:rsidP="001C5C86">
            <w:pPr>
              <w:pStyle w:val="TAH"/>
              <w:ind w:right="-99"/>
              <w:jc w:val="left"/>
            </w:pPr>
            <w:r w:rsidRPr="00AA52A6">
              <w:t>Remarks</w:t>
            </w:r>
          </w:p>
        </w:tc>
      </w:tr>
      <w:tr w:rsidR="00C43D1E" w:rsidRPr="00AA52A6" w:rsidTr="006B4280">
        <w:tc>
          <w:tcPr>
            <w:tcW w:w="1242" w:type="dxa"/>
          </w:tcPr>
          <w:p w:rsidR="00C43D1E" w:rsidRPr="00AA52A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AA52A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AA52A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AA52A6" w:rsidTr="006B4280">
        <w:tc>
          <w:tcPr>
            <w:tcW w:w="9606" w:type="dxa"/>
            <w:gridSpan w:val="3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Corresponding stage 2 work item</w:t>
            </w:r>
            <w:r w:rsidR="003205AD" w:rsidRPr="00AA52A6">
              <w:t xml:space="preserve"> (if any)</w:t>
            </w:r>
          </w:p>
        </w:tc>
      </w:tr>
      <w:tr w:rsidR="00790BCC" w:rsidRPr="00AA52A6" w:rsidTr="006B4280">
        <w:tc>
          <w:tcPr>
            <w:tcW w:w="1101" w:type="dxa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TS</w:t>
            </w:r>
          </w:p>
        </w:tc>
      </w:tr>
      <w:tr w:rsidR="00790BCC" w:rsidRPr="00AA52A6" w:rsidTr="00790BCC">
        <w:tc>
          <w:tcPr>
            <w:tcW w:w="1101" w:type="dxa"/>
          </w:tcPr>
          <w:p w:rsidR="00790BCC" w:rsidRPr="00AA52A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AA52A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AA52A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AA52A6" w:rsidTr="006B4280">
        <w:tc>
          <w:tcPr>
            <w:tcW w:w="9606" w:type="dxa"/>
            <w:gridSpan w:val="3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Else, corresponding stage 1 work item</w:t>
            </w:r>
          </w:p>
        </w:tc>
      </w:tr>
      <w:tr w:rsidR="003205AD" w:rsidRPr="00AA52A6" w:rsidTr="006B4280">
        <w:tc>
          <w:tcPr>
            <w:tcW w:w="1101" w:type="dxa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TS</w:t>
            </w:r>
          </w:p>
        </w:tc>
      </w:tr>
      <w:tr w:rsidR="003205AD" w:rsidRPr="00AA52A6" w:rsidTr="003205AD">
        <w:tc>
          <w:tcPr>
            <w:tcW w:w="1101" w:type="dxa"/>
          </w:tcPr>
          <w:p w:rsidR="003205AD" w:rsidRPr="00AA52A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A52A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AA52A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AA52A6" w:rsidTr="006B4280">
        <w:tc>
          <w:tcPr>
            <w:tcW w:w="9606" w:type="dxa"/>
            <w:gridSpan w:val="3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Other justification</w:t>
            </w:r>
          </w:p>
        </w:tc>
      </w:tr>
      <w:tr w:rsidR="003205AD" w:rsidRPr="00AA52A6" w:rsidTr="006B4280">
        <w:tc>
          <w:tcPr>
            <w:tcW w:w="3227" w:type="dxa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TS or CR(s)</w:t>
            </w:r>
            <w:r w:rsidR="006B4280" w:rsidRPr="00AA52A6">
              <w:t xml:space="preserve"> o</w:t>
            </w:r>
            <w:r w:rsidRPr="00AA52A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A52A6" w:rsidRDefault="003205AD" w:rsidP="001C5C86">
            <w:pPr>
              <w:pStyle w:val="TAH"/>
              <w:ind w:right="-99"/>
              <w:jc w:val="left"/>
            </w:pPr>
            <w:r w:rsidRPr="00AA52A6">
              <w:t>Remarks</w:t>
            </w:r>
          </w:p>
        </w:tc>
      </w:tr>
      <w:tr w:rsidR="003205AD" w:rsidRPr="00AA52A6" w:rsidTr="006B4280">
        <w:tc>
          <w:tcPr>
            <w:tcW w:w="3227" w:type="dxa"/>
          </w:tcPr>
          <w:p w:rsidR="003205AD" w:rsidRPr="00AA52A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AA52A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AA52A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AA52A6" w:rsidTr="006B4280">
        <w:tc>
          <w:tcPr>
            <w:tcW w:w="9606" w:type="dxa"/>
            <w:gridSpan w:val="3"/>
            <w:shd w:val="clear" w:color="auto" w:fill="E0E0E0"/>
          </w:tcPr>
          <w:p w:rsidR="00790BCC" w:rsidRPr="00AA52A6" w:rsidRDefault="004A6A60" w:rsidP="001C5C86">
            <w:pPr>
              <w:pStyle w:val="TAH"/>
              <w:ind w:right="-99"/>
              <w:jc w:val="left"/>
            </w:pPr>
            <w:r w:rsidRPr="00AA52A6">
              <w:t>Related Work Item(s)</w:t>
            </w:r>
          </w:p>
        </w:tc>
      </w:tr>
      <w:tr w:rsidR="00790BCC" w:rsidRPr="00AA52A6" w:rsidTr="006B4280">
        <w:tc>
          <w:tcPr>
            <w:tcW w:w="1101" w:type="dxa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A52A6" w:rsidRDefault="00790BCC" w:rsidP="001C5C86">
            <w:pPr>
              <w:pStyle w:val="TAH"/>
              <w:ind w:right="-99"/>
              <w:jc w:val="left"/>
            </w:pPr>
            <w:r w:rsidRPr="00AA52A6">
              <w:t>TS</w:t>
            </w:r>
          </w:p>
        </w:tc>
      </w:tr>
      <w:tr w:rsidR="00790BCC" w:rsidRPr="00AA52A6" w:rsidTr="00790BCC">
        <w:tc>
          <w:tcPr>
            <w:tcW w:w="1101" w:type="dxa"/>
          </w:tcPr>
          <w:p w:rsidR="00790BCC" w:rsidRPr="00AA52A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AA52A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AA52A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AA52A6" w:rsidTr="006B4280">
        <w:tc>
          <w:tcPr>
            <w:tcW w:w="9606" w:type="dxa"/>
            <w:gridSpan w:val="4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Related Work Item(s)</w:t>
            </w:r>
          </w:p>
        </w:tc>
      </w:tr>
      <w:tr w:rsidR="007F7421" w:rsidRPr="00AA52A6" w:rsidTr="006B4280">
        <w:tc>
          <w:tcPr>
            <w:tcW w:w="1101" w:type="dxa"/>
            <w:shd w:val="clear" w:color="auto" w:fill="E0E0E0"/>
          </w:tcPr>
          <w:p w:rsidR="007F7421" w:rsidRPr="00AA52A6" w:rsidRDefault="007F7421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A52A6" w:rsidRDefault="007F7421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A52A6" w:rsidRDefault="007F7421" w:rsidP="001C5C86">
            <w:pPr>
              <w:pStyle w:val="TAH"/>
              <w:ind w:right="-99"/>
              <w:jc w:val="left"/>
            </w:pPr>
            <w:r w:rsidRPr="00AA52A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A52A6" w:rsidRDefault="007F7421" w:rsidP="001C5C86">
            <w:pPr>
              <w:pStyle w:val="TAH"/>
              <w:ind w:right="-99"/>
              <w:jc w:val="left"/>
            </w:pPr>
            <w:r w:rsidRPr="00AA52A6">
              <w:t>TS / TR</w:t>
            </w:r>
          </w:p>
        </w:tc>
      </w:tr>
      <w:tr w:rsidR="007F7421" w:rsidRPr="00AA52A6" w:rsidTr="007F7421">
        <w:tc>
          <w:tcPr>
            <w:tcW w:w="1101" w:type="dxa"/>
          </w:tcPr>
          <w:p w:rsidR="007F7421" w:rsidRPr="00AA52A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AA52A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AA52A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AA52A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A52A6" w:rsidTr="006B4280">
        <w:tc>
          <w:tcPr>
            <w:tcW w:w="9606" w:type="dxa"/>
            <w:gridSpan w:val="3"/>
            <w:shd w:val="clear" w:color="auto" w:fill="E0E0E0"/>
          </w:tcPr>
          <w:p w:rsidR="00A36378" w:rsidRPr="00AA52A6" w:rsidRDefault="00052BF8" w:rsidP="001C5C86">
            <w:pPr>
              <w:pStyle w:val="TAH"/>
              <w:ind w:right="-99"/>
              <w:jc w:val="left"/>
            </w:pPr>
            <w:r w:rsidRPr="00AA52A6">
              <w:t>Parent Building Block</w:t>
            </w:r>
          </w:p>
        </w:tc>
      </w:tr>
      <w:tr w:rsidR="00A36378" w:rsidRPr="00AA52A6" w:rsidTr="006B4280">
        <w:tc>
          <w:tcPr>
            <w:tcW w:w="1101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A52A6" w:rsidRDefault="00A36378" w:rsidP="001C5C86">
            <w:pPr>
              <w:pStyle w:val="TAH"/>
              <w:ind w:right="-99"/>
              <w:jc w:val="left"/>
            </w:pPr>
            <w:r w:rsidRPr="00AA52A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A52A6" w:rsidRDefault="00052BF8" w:rsidP="001C5C86">
            <w:pPr>
              <w:pStyle w:val="TAH"/>
              <w:ind w:right="-99"/>
              <w:jc w:val="left"/>
            </w:pPr>
            <w:r w:rsidRPr="00AA52A6">
              <w:t>TS</w:t>
            </w:r>
          </w:p>
        </w:tc>
      </w:tr>
      <w:tr w:rsidR="00A36378" w:rsidRPr="00AA52A6" w:rsidTr="00790BCC">
        <w:tc>
          <w:tcPr>
            <w:tcW w:w="1101" w:type="dxa"/>
          </w:tcPr>
          <w:p w:rsidR="00A36378" w:rsidRPr="00AA52A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AA52A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AA52A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9319B7" w:rsidRDefault="008A76FD" w:rsidP="009319B7">
      <w:pPr>
        <w:pStyle w:val="Heading2"/>
      </w:pPr>
      <w:r>
        <w:t>3</w:t>
      </w:r>
      <w:r>
        <w:tab/>
        <w:t>Justification</w:t>
      </w:r>
    </w:p>
    <w:p w:rsidR="00F65E5D" w:rsidRDefault="00F65E5D" w:rsidP="001532AA">
      <w:pPr>
        <w:rPr>
          <w:lang w:eastAsia="zh-CN"/>
        </w:rPr>
      </w:pPr>
      <w:r>
        <w:rPr>
          <w:rFonts w:hint="eastAsia"/>
          <w:lang w:eastAsia="zh-CN"/>
        </w:rPr>
        <w:t xml:space="preserve">TR29.812 has studied the SCC AS </w:t>
      </w:r>
      <w:r>
        <w:rPr>
          <w:lang w:eastAsia="zh-CN"/>
        </w:rPr>
        <w:t>restoration</w:t>
      </w:r>
      <w:r>
        <w:rPr>
          <w:rFonts w:hint="eastAsia"/>
          <w:lang w:eastAsia="zh-CN"/>
        </w:rPr>
        <w:t xml:space="preserve"> procedure under eSRVCC scenario and made the conclusion that the only one solution was </w:t>
      </w:r>
      <w:r w:rsidRPr="00F65E5D">
        <w:rPr>
          <w:lang w:eastAsia="zh-CN"/>
        </w:rPr>
        <w:t>selected as the preferred way to handle the scenario for SCC-AS restoration.</w:t>
      </w:r>
    </w:p>
    <w:p w:rsidR="00FD3A4E" w:rsidRPr="00F65E5D" w:rsidRDefault="00FD3A4E" w:rsidP="001C5C86">
      <w:pPr>
        <w:rPr>
          <w:lang w:eastAsia="zh-CN"/>
        </w:rPr>
      </w:pPr>
    </w:p>
    <w:p w:rsidR="008A76FD" w:rsidRDefault="008A76FD" w:rsidP="001C5C86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EC4C8D" w:rsidRDefault="00EC4C8D" w:rsidP="00C05443">
      <w:pPr>
        <w:rPr>
          <w:lang w:eastAsia="zh-CN"/>
        </w:rPr>
      </w:pPr>
      <w:r>
        <w:rPr>
          <w:rFonts w:hint="eastAsia"/>
          <w:lang w:eastAsia="zh-CN"/>
        </w:rPr>
        <w:t>The objective</w:t>
      </w:r>
      <w:r w:rsidR="00C75A3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the </w:t>
      </w:r>
      <w:r w:rsidR="00F65E5D">
        <w:rPr>
          <w:rFonts w:hint="eastAsia"/>
          <w:lang w:eastAsia="zh-CN"/>
        </w:rPr>
        <w:t>work</w:t>
      </w:r>
      <w:r w:rsidR="00585B9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item for</w:t>
      </w:r>
      <w:r w:rsidR="00A93175">
        <w:rPr>
          <w:rFonts w:hint="eastAsia"/>
          <w:lang w:eastAsia="zh-CN"/>
        </w:rPr>
        <w:t xml:space="preserve"> SCC AS restoration</w:t>
      </w:r>
      <w:r w:rsidR="00A30904">
        <w:rPr>
          <w:rFonts w:hint="eastAsia"/>
          <w:lang w:eastAsia="zh-CN"/>
        </w:rPr>
        <w:t xml:space="preserve"> are to </w:t>
      </w:r>
      <w:r w:rsidR="00C05443">
        <w:rPr>
          <w:rFonts w:hint="eastAsia"/>
          <w:lang w:eastAsia="zh-CN"/>
        </w:rPr>
        <w:t>a</w:t>
      </w:r>
      <w:r w:rsidR="0089537F">
        <w:rPr>
          <w:rFonts w:hint="eastAsia"/>
          <w:lang w:eastAsia="zh-CN"/>
        </w:rPr>
        <w:t>dd the preferred SCC AS restoration procedure to TS23.380</w:t>
      </w:r>
      <w:r w:rsidR="009319B7">
        <w:rPr>
          <w:rFonts w:hint="eastAsia"/>
          <w:lang w:eastAsia="zh-CN"/>
        </w:rPr>
        <w:t>.</w:t>
      </w: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A30904" w:rsidRPr="00A30904" w:rsidRDefault="00A30904" w:rsidP="00A30904">
      <w:pPr>
        <w:rPr>
          <w:noProof/>
          <w:lang w:eastAsia="zh-CN"/>
        </w:rPr>
      </w:pPr>
      <w:r w:rsidRPr="0081583E">
        <w:rPr>
          <w:noProof/>
        </w:rPr>
        <w:t>None.</w:t>
      </w: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6</w:t>
      </w:r>
      <w:r>
        <w:tab/>
        <w:t>MMI-Aspects</w:t>
      </w:r>
    </w:p>
    <w:p w:rsidR="00C85299" w:rsidRPr="008D658B" w:rsidRDefault="00A30904" w:rsidP="00944B28">
      <w:pPr>
        <w:spacing w:after="0"/>
        <w:rPr>
          <w:lang w:eastAsia="zh-CN"/>
        </w:rPr>
      </w:pPr>
      <w:r w:rsidRPr="0081583E">
        <w:rPr>
          <w:noProof/>
        </w:rPr>
        <w:t>None.</w:t>
      </w: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A30904" w:rsidRPr="00A30904" w:rsidRDefault="00A30904" w:rsidP="00A30904">
      <w:pPr>
        <w:rPr>
          <w:lang w:eastAsia="zh-CN"/>
        </w:rPr>
      </w:pPr>
      <w:r w:rsidRPr="0081583E">
        <w:rPr>
          <w:noProof/>
        </w:rPr>
        <w:t>None.</w:t>
      </w: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8</w:t>
      </w:r>
      <w:r>
        <w:tab/>
        <w:t>Security Aspects</w:t>
      </w:r>
    </w:p>
    <w:p w:rsidR="00A30904" w:rsidRPr="00A30904" w:rsidRDefault="00A30904" w:rsidP="00A30904">
      <w:pPr>
        <w:rPr>
          <w:noProof/>
          <w:lang w:eastAsia="zh-CN"/>
        </w:rPr>
      </w:pPr>
      <w:r w:rsidRPr="0081583E">
        <w:rPr>
          <w:noProof/>
        </w:rPr>
        <w:t>None.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AA52A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AA52A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A52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AA52A6" w:rsidRDefault="008A76FD" w:rsidP="00A10539">
            <w:pPr>
              <w:pStyle w:val="TAH"/>
            </w:pPr>
            <w:r w:rsidRPr="00AA52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A52A6" w:rsidRDefault="008A76FD" w:rsidP="00A10539">
            <w:pPr>
              <w:pStyle w:val="TAH"/>
            </w:pPr>
            <w:r w:rsidRPr="00AA52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A52A6" w:rsidRDefault="008A76FD" w:rsidP="00A10539">
            <w:pPr>
              <w:pStyle w:val="TAH"/>
            </w:pPr>
            <w:r w:rsidRPr="00AA52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A52A6" w:rsidRDefault="008A76FD" w:rsidP="00A10539">
            <w:pPr>
              <w:pStyle w:val="TAH"/>
            </w:pPr>
            <w:r w:rsidRPr="00AA52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AA52A6" w:rsidRDefault="008A76FD" w:rsidP="00A10539">
            <w:pPr>
              <w:pStyle w:val="TAH"/>
            </w:pPr>
            <w:r w:rsidRPr="00AA52A6">
              <w:t>Others</w:t>
            </w:r>
          </w:p>
        </w:tc>
      </w:tr>
      <w:tr w:rsidR="008A76FD" w:rsidRPr="00AA52A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AA52A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A52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AA52A6" w:rsidRDefault="00230C0A" w:rsidP="00A10539">
            <w:pPr>
              <w:pStyle w:val="TAC"/>
            </w:pPr>
            <w:r w:rsidRPr="00AA52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AA52A6" w:rsidRDefault="008A76FD" w:rsidP="00A10539">
            <w:pPr>
              <w:pStyle w:val="TAC"/>
            </w:pPr>
          </w:p>
        </w:tc>
      </w:tr>
      <w:tr w:rsidR="008A76FD" w:rsidRPr="00AA52A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AA52A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A52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AA52A6" w:rsidRDefault="00230C0A" w:rsidP="00A10539">
            <w:pPr>
              <w:pStyle w:val="TAC"/>
            </w:pPr>
            <w:r w:rsidRPr="00AA52A6">
              <w:t>X</w:t>
            </w:r>
          </w:p>
        </w:tc>
        <w:tc>
          <w:tcPr>
            <w:tcW w:w="0" w:type="auto"/>
          </w:tcPr>
          <w:p w:rsidR="008A76FD" w:rsidRPr="00AA52A6" w:rsidRDefault="00230C0A" w:rsidP="00A10539">
            <w:pPr>
              <w:pStyle w:val="TAC"/>
            </w:pPr>
            <w:r w:rsidRPr="00AA52A6">
              <w:t>X</w:t>
            </w:r>
          </w:p>
        </w:tc>
        <w:tc>
          <w:tcPr>
            <w:tcW w:w="0" w:type="auto"/>
          </w:tcPr>
          <w:p w:rsidR="008A76FD" w:rsidRPr="00AA52A6" w:rsidRDefault="00230C0A" w:rsidP="00A10539">
            <w:pPr>
              <w:pStyle w:val="TAC"/>
            </w:pPr>
            <w:r w:rsidRPr="00AA52A6">
              <w:t>X</w:t>
            </w:r>
          </w:p>
        </w:tc>
        <w:tc>
          <w:tcPr>
            <w:tcW w:w="0" w:type="auto"/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A52A6" w:rsidRDefault="00230C0A" w:rsidP="00A10539">
            <w:pPr>
              <w:pStyle w:val="TAC"/>
            </w:pPr>
            <w:r w:rsidRPr="00AA52A6">
              <w:t>X</w:t>
            </w:r>
          </w:p>
        </w:tc>
      </w:tr>
      <w:tr w:rsidR="008A76FD" w:rsidRPr="00AA52A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AA52A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AA52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A52A6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AA52A6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AA52A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New specifications</w:t>
            </w:r>
            <w:r w:rsidR="006B4280" w:rsidRPr="00AA52A6">
              <w:rPr>
                <w:sz w:val="16"/>
                <w:szCs w:val="16"/>
              </w:rPr>
              <w:t xml:space="preserve">  </w:t>
            </w:r>
            <w:r w:rsidR="00764B84" w:rsidRPr="00AA52A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C4C8D" w:rsidRPr="00AA52A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1st</w:t>
            </w:r>
            <w:r w:rsidR="008A76FD" w:rsidRPr="00AA52A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Presented for information</w:t>
            </w:r>
            <w:r w:rsidR="009870A7" w:rsidRPr="00AA52A6">
              <w:rPr>
                <w:sz w:val="16"/>
                <w:szCs w:val="16"/>
              </w:rPr>
              <w:t xml:space="preserve"> </w:t>
            </w:r>
            <w:r w:rsidRPr="00AA52A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Approved at plenary</w:t>
            </w:r>
            <w:r w:rsidR="006B4280" w:rsidRPr="00AA52A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Comments</w:t>
            </w:r>
          </w:p>
        </w:tc>
      </w:tr>
      <w:tr w:rsidR="00EC4C8D" w:rsidRPr="00AA52A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7D0FD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93175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</w:pPr>
          </w:p>
        </w:tc>
      </w:tr>
      <w:tr w:rsidR="00EC4C8D" w:rsidRPr="00AA52A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AA52A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0"/>
        <w:gridCol w:w="874"/>
        <w:gridCol w:w="1633"/>
        <w:gridCol w:w="1578"/>
        <w:gridCol w:w="1895"/>
      </w:tblGrid>
      <w:tr w:rsidR="008A76FD" w:rsidRPr="00AA52A6" w:rsidTr="004052B4">
        <w:trPr>
          <w:cantSplit/>
          <w:jc w:val="center"/>
        </w:trPr>
        <w:tc>
          <w:tcPr>
            <w:tcW w:w="6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AA52A6">
              <w:rPr>
                <w:sz w:val="16"/>
                <w:szCs w:val="16"/>
              </w:rPr>
              <w:t xml:space="preserve">  </w:t>
            </w:r>
            <w:r w:rsidR="00764B84" w:rsidRPr="00AA52A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Spec No.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CR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Subject</w:t>
            </w:r>
            <w:r w:rsidR="00BA3A53" w:rsidRPr="00AA52A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Approved at plenary#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AA52A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AA52A6">
              <w:rPr>
                <w:sz w:val="16"/>
                <w:szCs w:val="16"/>
              </w:rPr>
              <w:t>Comments</w:t>
            </w:r>
          </w:p>
        </w:tc>
      </w:tr>
      <w:tr w:rsidR="00A93175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F65E5D" w:rsidP="00AA52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TS23.380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F65E5D" w:rsidP="007D0FD2">
            <w:pPr>
              <w:pStyle w:val="TAL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Add the SCC AS restoration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C03313" w:rsidP="00A93175">
            <w:pPr>
              <w:pStyle w:val="TAL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CT#74(</w:t>
            </w:r>
            <w:r>
              <w:rPr>
                <w:sz w:val="16"/>
                <w:szCs w:val="16"/>
                <w:lang w:eastAsia="zh-CN"/>
              </w:rPr>
              <w:t>Nov</w:t>
            </w:r>
            <w:r w:rsidRPr="007D3B79">
              <w:rPr>
                <w:rFonts w:hint="eastAsia"/>
                <w:sz w:val="16"/>
                <w:szCs w:val="16"/>
                <w:lang w:eastAsia="zh-CN"/>
              </w:rPr>
              <w:t xml:space="preserve"> 201</w:t>
            </w:r>
            <w:r>
              <w:rPr>
                <w:sz w:val="16"/>
                <w:szCs w:val="16"/>
                <w:lang w:eastAsia="zh-CN"/>
              </w:rPr>
              <w:t>6</w:t>
            </w:r>
            <w:r>
              <w:rPr>
                <w:rFonts w:hint="eastAsia"/>
                <w:sz w:val="16"/>
                <w:lang w:eastAsia="zh-CN"/>
              </w:rPr>
              <w:t>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5" w:rsidRPr="00AA52A6" w:rsidRDefault="00A93175" w:rsidP="00AA52A6">
            <w:pPr>
              <w:pStyle w:val="TAL"/>
              <w:rPr>
                <w:sz w:val="16"/>
                <w:lang w:eastAsia="zh-CN"/>
              </w:rPr>
            </w:pPr>
          </w:p>
          <w:p w:rsidR="00A93175" w:rsidRPr="00AA52A6" w:rsidRDefault="00A93175" w:rsidP="00AA52A6">
            <w:pPr>
              <w:pStyle w:val="TAL"/>
              <w:rPr>
                <w:sz w:val="16"/>
              </w:rPr>
            </w:pPr>
          </w:p>
        </w:tc>
      </w:tr>
      <w:tr w:rsidR="008A76FD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65E5D" w:rsidRDefault="008A76FD" w:rsidP="00A10539">
            <w:pPr>
              <w:pStyle w:val="TAL"/>
              <w:rPr>
                <w:sz w:val="16"/>
                <w:lang w:eastAsia="zh-C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65E5D" w:rsidRDefault="008A76FD" w:rsidP="00A10539">
            <w:pPr>
              <w:pStyle w:val="TAL"/>
              <w:rPr>
                <w:sz w:val="16"/>
                <w:lang w:eastAsia="zh-C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65E5D" w:rsidRDefault="008A76FD" w:rsidP="00A10539">
            <w:pPr>
              <w:pStyle w:val="TAL"/>
              <w:rPr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645D3" w:rsidRDefault="008A76FD" w:rsidP="00A10539">
            <w:pPr>
              <w:pStyle w:val="TAL"/>
              <w:rPr>
                <w:sz w:val="16"/>
                <w:lang w:eastAsia="zh-CN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65E5D" w:rsidRDefault="008A76FD" w:rsidP="00A10539">
            <w:pPr>
              <w:pStyle w:val="TAL"/>
              <w:rPr>
                <w:sz w:val="16"/>
                <w:lang w:eastAsia="zh-CN"/>
              </w:rPr>
            </w:pPr>
          </w:p>
        </w:tc>
      </w:tr>
      <w:tr w:rsidR="008A76FD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AA52A6" w:rsidTr="004052B4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AA52A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230C0A" w:rsidP="009870A7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China Mobile</w:t>
      </w:r>
      <w:r w:rsidR="00BA3A53">
        <w:t>,</w:t>
      </w:r>
      <w:r>
        <w:rPr>
          <w:rFonts w:hint="eastAsia"/>
          <w:lang w:eastAsia="zh-CN"/>
        </w:rPr>
        <w:t xml:space="preserve"> Hao Zhang, </w:t>
      </w:r>
      <w:hyperlink r:id="rId10" w:history="1">
        <w:r w:rsidR="00E000D2" w:rsidRPr="003C4F95">
          <w:rPr>
            <w:rStyle w:val="Hyperlink"/>
            <w:rFonts w:hint="eastAsia"/>
            <w:lang w:eastAsia="zh-CN"/>
          </w:rPr>
          <w:t>zhanghao@chinamobile.com</w:t>
        </w:r>
      </w:hyperlink>
    </w:p>
    <w:p w:rsidR="00E000D2" w:rsidRDefault="00E000D2" w:rsidP="009870A7">
      <w:pPr>
        <w:spacing w:after="0"/>
        <w:ind w:left="1134" w:right="-99"/>
        <w:rPr>
          <w:b/>
        </w:rPr>
      </w:pPr>
    </w:p>
    <w:p w:rsidR="008A76FD" w:rsidRDefault="009870A7" w:rsidP="00944B28">
      <w:pPr>
        <w:pStyle w:val="Heading2"/>
        <w:spacing w:before="0" w:after="0"/>
        <w:rPr>
          <w:lang w:eastAsia="zh-CN"/>
        </w:rPr>
      </w:pPr>
      <w:r>
        <w:t>12</w:t>
      </w:r>
      <w:r>
        <w:tab/>
      </w:r>
      <w:r w:rsidR="008A76FD">
        <w:t>Work item leadership</w:t>
      </w:r>
    </w:p>
    <w:p w:rsidR="00230C0A" w:rsidRPr="00230C0A" w:rsidRDefault="00230C0A" w:rsidP="00230C0A">
      <w:pPr>
        <w:ind w:left="414" w:firstLine="720"/>
        <w:rPr>
          <w:lang w:eastAsia="zh-CN"/>
        </w:rPr>
      </w:pPr>
      <w:r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RPr="00AA52A6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A52A6" w:rsidRDefault="00557B2E" w:rsidP="001C5C86">
            <w:pPr>
              <w:pStyle w:val="TAH"/>
            </w:pPr>
            <w:r w:rsidRPr="00AA52A6">
              <w:t>Supporting IM name</w:t>
            </w:r>
          </w:p>
        </w:tc>
      </w:tr>
      <w:tr w:rsidR="00557B2E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A52A6" w:rsidRDefault="00230C0A" w:rsidP="001C5C86">
            <w:pPr>
              <w:pStyle w:val="TAL"/>
              <w:rPr>
                <w:lang w:eastAsia="zh-CN"/>
              </w:rPr>
            </w:pPr>
            <w:r w:rsidRPr="00AA52A6"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85299" w:rsidRDefault="008F388E" w:rsidP="001C5C86">
            <w:pPr>
              <w:pStyle w:val="TAL"/>
              <w:rPr>
                <w:color w:val="000000"/>
                <w:lang w:eastAsia="zh-CN"/>
              </w:rPr>
            </w:pPr>
            <w:r w:rsidRPr="00C85299">
              <w:rPr>
                <w:rFonts w:hint="eastAsia"/>
                <w:color w:val="000000"/>
                <w:lang w:eastAsia="zh-CN"/>
              </w:rPr>
              <w:t>Huawei</w:t>
            </w:r>
          </w:p>
        </w:tc>
      </w:tr>
      <w:tr w:rsidR="0048267C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85299" w:rsidRDefault="008F388E" w:rsidP="001C5C86">
            <w:pPr>
              <w:pStyle w:val="TAL"/>
              <w:rPr>
                <w:color w:val="000000"/>
                <w:lang w:eastAsia="zh-CN"/>
              </w:rPr>
            </w:pPr>
            <w:r w:rsidRPr="00C85299">
              <w:rPr>
                <w:rFonts w:hint="eastAsia"/>
                <w:color w:val="000000"/>
                <w:lang w:eastAsia="zh-CN"/>
              </w:rPr>
              <w:t>ZTE</w:t>
            </w:r>
          </w:p>
        </w:tc>
      </w:tr>
      <w:tr w:rsidR="0048267C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85299" w:rsidRDefault="008F388E" w:rsidP="001C5C86">
            <w:pPr>
              <w:pStyle w:val="TAL"/>
              <w:rPr>
                <w:color w:val="000000"/>
                <w:lang w:eastAsia="zh-CN"/>
              </w:rPr>
            </w:pPr>
            <w:r w:rsidRPr="00C85299">
              <w:rPr>
                <w:color w:val="000000"/>
              </w:rPr>
              <w:t>Alcatel-Lucent</w:t>
            </w:r>
          </w:p>
        </w:tc>
      </w:tr>
      <w:tr w:rsidR="00D653A9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D653A9" w:rsidRPr="00C85299" w:rsidRDefault="00D653A9" w:rsidP="001C5C86">
            <w:pPr>
              <w:pStyle w:val="TAL"/>
              <w:rPr>
                <w:color w:val="000000"/>
              </w:rPr>
            </w:pPr>
            <w:r w:rsidRPr="00C85299">
              <w:rPr>
                <w:color w:val="000000"/>
              </w:rPr>
              <w:t>Alcatel-Lucent</w:t>
            </w:r>
            <w:r w:rsidRPr="00C85299">
              <w:rPr>
                <w:rFonts w:hint="eastAsia"/>
                <w:color w:val="000000"/>
                <w:lang w:eastAsia="zh-CN"/>
              </w:rPr>
              <w:t xml:space="preserve"> Shanghai Bell</w:t>
            </w:r>
          </w:p>
        </w:tc>
      </w:tr>
      <w:tr w:rsidR="00D653A9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D653A9" w:rsidRPr="00C85299" w:rsidRDefault="00D653A9" w:rsidP="001C5C86">
            <w:pPr>
              <w:pStyle w:val="TAL"/>
              <w:rPr>
                <w:color w:val="000000"/>
              </w:rPr>
            </w:pPr>
            <w:r w:rsidRPr="00C85299">
              <w:rPr>
                <w:rFonts w:hint="eastAsia"/>
                <w:color w:val="000000"/>
                <w:lang w:eastAsia="zh-CN"/>
              </w:rPr>
              <w:t>Nokia Networks</w:t>
            </w:r>
          </w:p>
        </w:tc>
      </w:tr>
      <w:tr w:rsidR="00D653A9" w:rsidRPr="00AA52A6" w:rsidTr="00F15036">
        <w:trPr>
          <w:jc w:val="center"/>
        </w:trPr>
        <w:tc>
          <w:tcPr>
            <w:tcW w:w="0" w:type="auto"/>
            <w:shd w:val="clear" w:color="auto" w:fill="auto"/>
          </w:tcPr>
          <w:p w:rsidR="00D653A9" w:rsidRPr="00C85299" w:rsidRDefault="00D653A9" w:rsidP="001C5C86">
            <w:pPr>
              <w:pStyle w:val="TAL"/>
              <w:rPr>
                <w:color w:val="000000"/>
              </w:rPr>
            </w:pPr>
            <w:r w:rsidRPr="00C85299">
              <w:rPr>
                <w:rFonts w:hint="eastAsia"/>
                <w:color w:val="000000"/>
                <w:lang w:eastAsia="zh-CN"/>
              </w:rPr>
              <w:t>Ericsson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A82" w:rsidRDefault="006D5A82">
      <w:r>
        <w:separator/>
      </w:r>
    </w:p>
  </w:endnote>
  <w:endnote w:type="continuationSeparator" w:id="0">
    <w:p w:rsidR="006D5A82" w:rsidRDefault="006D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A82" w:rsidRDefault="006D5A82">
      <w:r>
        <w:separator/>
      </w:r>
    </w:p>
  </w:footnote>
  <w:footnote w:type="continuationSeparator" w:id="0">
    <w:p w:rsidR="006D5A82" w:rsidRDefault="006D5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5489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E1F0D4F"/>
    <w:multiLevelType w:val="singleLevel"/>
    <w:tmpl w:val="E6C22E6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7D4C0E1C"/>
    <w:multiLevelType w:val="hybridMultilevel"/>
    <w:tmpl w:val="4BF0977E"/>
    <w:lvl w:ilvl="0" w:tplc="55A88CF0">
      <w:start w:val="2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845EA"/>
    <w:rsid w:val="000B0519"/>
    <w:rsid w:val="000B61FD"/>
    <w:rsid w:val="000C0685"/>
    <w:rsid w:val="000E55AD"/>
    <w:rsid w:val="001532AA"/>
    <w:rsid w:val="001C5C86"/>
    <w:rsid w:val="001E0D43"/>
    <w:rsid w:val="001F004D"/>
    <w:rsid w:val="002000C2"/>
    <w:rsid w:val="00230C0A"/>
    <w:rsid w:val="0024786B"/>
    <w:rsid w:val="002E7A9E"/>
    <w:rsid w:val="003205AD"/>
    <w:rsid w:val="00323F61"/>
    <w:rsid w:val="0033383F"/>
    <w:rsid w:val="00335FB2"/>
    <w:rsid w:val="00344158"/>
    <w:rsid w:val="003A1BDE"/>
    <w:rsid w:val="003A1EB0"/>
    <w:rsid w:val="003C6DA6"/>
    <w:rsid w:val="003D4E93"/>
    <w:rsid w:val="003F268E"/>
    <w:rsid w:val="003F7B3D"/>
    <w:rsid w:val="004052B4"/>
    <w:rsid w:val="00430EAB"/>
    <w:rsid w:val="0043745F"/>
    <w:rsid w:val="0044029F"/>
    <w:rsid w:val="004645D3"/>
    <w:rsid w:val="00482036"/>
    <w:rsid w:val="0048267C"/>
    <w:rsid w:val="004876B9"/>
    <w:rsid w:val="00493A79"/>
    <w:rsid w:val="004A0733"/>
    <w:rsid w:val="004A6A60"/>
    <w:rsid w:val="004C50FE"/>
    <w:rsid w:val="004E30F5"/>
    <w:rsid w:val="004E6F8A"/>
    <w:rsid w:val="004E704A"/>
    <w:rsid w:val="0050682F"/>
    <w:rsid w:val="0054406A"/>
    <w:rsid w:val="005573BB"/>
    <w:rsid w:val="00557B2E"/>
    <w:rsid w:val="00561267"/>
    <w:rsid w:val="00585B9C"/>
    <w:rsid w:val="00590087"/>
    <w:rsid w:val="00597ED2"/>
    <w:rsid w:val="005B3F62"/>
    <w:rsid w:val="005B4007"/>
    <w:rsid w:val="005C4F58"/>
    <w:rsid w:val="005D3FEC"/>
    <w:rsid w:val="005D44BE"/>
    <w:rsid w:val="00611EC4"/>
    <w:rsid w:val="00620B3F"/>
    <w:rsid w:val="006418C6"/>
    <w:rsid w:val="00654893"/>
    <w:rsid w:val="00671BBB"/>
    <w:rsid w:val="00682237"/>
    <w:rsid w:val="006878D6"/>
    <w:rsid w:val="006B4280"/>
    <w:rsid w:val="006D5A82"/>
    <w:rsid w:val="006F3B52"/>
    <w:rsid w:val="00723A8D"/>
    <w:rsid w:val="00750679"/>
    <w:rsid w:val="0075252A"/>
    <w:rsid w:val="00764B84"/>
    <w:rsid w:val="0078034D"/>
    <w:rsid w:val="00790BCC"/>
    <w:rsid w:val="007974F5"/>
    <w:rsid w:val="007B0F49"/>
    <w:rsid w:val="007B2B70"/>
    <w:rsid w:val="007C7E14"/>
    <w:rsid w:val="007D0FD2"/>
    <w:rsid w:val="007F7421"/>
    <w:rsid w:val="0088222A"/>
    <w:rsid w:val="0089537F"/>
    <w:rsid w:val="008A76FD"/>
    <w:rsid w:val="008B2D09"/>
    <w:rsid w:val="008C129B"/>
    <w:rsid w:val="008C537F"/>
    <w:rsid w:val="008D658B"/>
    <w:rsid w:val="008E54B8"/>
    <w:rsid w:val="008E5A31"/>
    <w:rsid w:val="008F388E"/>
    <w:rsid w:val="00923DB1"/>
    <w:rsid w:val="009319B7"/>
    <w:rsid w:val="009437A2"/>
    <w:rsid w:val="00944B28"/>
    <w:rsid w:val="00953441"/>
    <w:rsid w:val="0096699B"/>
    <w:rsid w:val="00977F49"/>
    <w:rsid w:val="009805C1"/>
    <w:rsid w:val="00985B73"/>
    <w:rsid w:val="00986D83"/>
    <w:rsid w:val="009870A7"/>
    <w:rsid w:val="00990B8F"/>
    <w:rsid w:val="009A3BC4"/>
    <w:rsid w:val="009B1936"/>
    <w:rsid w:val="009B39EF"/>
    <w:rsid w:val="009F36D0"/>
    <w:rsid w:val="00A05F6F"/>
    <w:rsid w:val="00A10539"/>
    <w:rsid w:val="00A178EB"/>
    <w:rsid w:val="00A30904"/>
    <w:rsid w:val="00A338A3"/>
    <w:rsid w:val="00A36378"/>
    <w:rsid w:val="00A61D2B"/>
    <w:rsid w:val="00A63B80"/>
    <w:rsid w:val="00A70E1E"/>
    <w:rsid w:val="00A93175"/>
    <w:rsid w:val="00AA52A6"/>
    <w:rsid w:val="00AE25BF"/>
    <w:rsid w:val="00B03C01"/>
    <w:rsid w:val="00B078D6"/>
    <w:rsid w:val="00B3015C"/>
    <w:rsid w:val="00BA3A53"/>
    <w:rsid w:val="00BA4095"/>
    <w:rsid w:val="00BA5B43"/>
    <w:rsid w:val="00BC642A"/>
    <w:rsid w:val="00C004FF"/>
    <w:rsid w:val="00C03313"/>
    <w:rsid w:val="00C0333D"/>
    <w:rsid w:val="00C05443"/>
    <w:rsid w:val="00C30F40"/>
    <w:rsid w:val="00C43D1E"/>
    <w:rsid w:val="00C50F7C"/>
    <w:rsid w:val="00C57C50"/>
    <w:rsid w:val="00C715CA"/>
    <w:rsid w:val="00C75A3B"/>
    <w:rsid w:val="00C812A9"/>
    <w:rsid w:val="00C85299"/>
    <w:rsid w:val="00D36F4C"/>
    <w:rsid w:val="00D41376"/>
    <w:rsid w:val="00D52495"/>
    <w:rsid w:val="00D653A9"/>
    <w:rsid w:val="00D71F40"/>
    <w:rsid w:val="00D77416"/>
    <w:rsid w:val="00DA74F3"/>
    <w:rsid w:val="00DB0753"/>
    <w:rsid w:val="00DD0C4D"/>
    <w:rsid w:val="00DD58B7"/>
    <w:rsid w:val="00E000D2"/>
    <w:rsid w:val="00E023B4"/>
    <w:rsid w:val="00E033E0"/>
    <w:rsid w:val="00E03CDB"/>
    <w:rsid w:val="00E13CB2"/>
    <w:rsid w:val="00E215B4"/>
    <w:rsid w:val="00E67DC3"/>
    <w:rsid w:val="00E70A27"/>
    <w:rsid w:val="00E807DB"/>
    <w:rsid w:val="00E90B85"/>
    <w:rsid w:val="00EC4C8D"/>
    <w:rsid w:val="00ED7A5B"/>
    <w:rsid w:val="00F10980"/>
    <w:rsid w:val="00F15036"/>
    <w:rsid w:val="00F41A27"/>
    <w:rsid w:val="00F4338D"/>
    <w:rsid w:val="00F440D3"/>
    <w:rsid w:val="00F65E5D"/>
    <w:rsid w:val="00F677D1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  <w15:chartTrackingRefBased/>
  <w15:docId w15:val="{1AFD94DA-534F-46CB-B169-12DDB718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6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50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50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06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06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06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0679"/>
    <w:pPr>
      <w:outlineLvl w:val="5"/>
    </w:pPr>
  </w:style>
  <w:style w:type="paragraph" w:styleId="Heading7">
    <w:name w:val="heading 7"/>
    <w:basedOn w:val="H6"/>
    <w:next w:val="Normal"/>
    <w:qFormat/>
    <w:rsid w:val="00750679"/>
    <w:pPr>
      <w:outlineLvl w:val="6"/>
    </w:pPr>
  </w:style>
  <w:style w:type="paragraph" w:styleId="Heading8">
    <w:name w:val="heading 8"/>
    <w:basedOn w:val="Heading1"/>
    <w:next w:val="Normal"/>
    <w:qFormat/>
    <w:rsid w:val="007506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679"/>
    <w:pPr>
      <w:outlineLvl w:val="8"/>
    </w:pPr>
  </w:style>
  <w:style w:type="character" w:default="1" w:styleId="DefaultParagraphFont">
    <w:name w:val="Default Paragraph Font"/>
    <w:semiHidden/>
    <w:rsid w:val="007506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0679"/>
  </w:style>
  <w:style w:type="paragraph" w:customStyle="1" w:styleId="TAL">
    <w:name w:val="TAL"/>
    <w:basedOn w:val="Normal"/>
    <w:rsid w:val="007506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506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506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50679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6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506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50679"/>
    <w:pPr>
      <w:ind w:left="1701" w:hanging="1701"/>
    </w:pPr>
  </w:style>
  <w:style w:type="paragraph" w:styleId="TOC4">
    <w:name w:val="toc 4"/>
    <w:basedOn w:val="TOC3"/>
    <w:semiHidden/>
    <w:rsid w:val="00750679"/>
    <w:pPr>
      <w:ind w:left="1418" w:hanging="1418"/>
    </w:pPr>
  </w:style>
  <w:style w:type="paragraph" w:styleId="TOC3">
    <w:name w:val="toc 3"/>
    <w:basedOn w:val="TOC2"/>
    <w:semiHidden/>
    <w:rsid w:val="00750679"/>
    <w:pPr>
      <w:ind w:left="1134" w:hanging="1134"/>
    </w:pPr>
  </w:style>
  <w:style w:type="paragraph" w:styleId="TOC2">
    <w:name w:val="toc 2"/>
    <w:basedOn w:val="TOC1"/>
    <w:semiHidden/>
    <w:rsid w:val="007506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679"/>
    <w:pPr>
      <w:ind w:left="284"/>
    </w:pPr>
  </w:style>
  <w:style w:type="paragraph" w:styleId="Index1">
    <w:name w:val="index 1"/>
    <w:basedOn w:val="Normal"/>
    <w:semiHidden/>
    <w:rsid w:val="00750679"/>
    <w:pPr>
      <w:keepLines/>
      <w:spacing w:after="0"/>
    </w:pPr>
  </w:style>
  <w:style w:type="paragraph" w:customStyle="1" w:styleId="ZH">
    <w:name w:val="ZH"/>
    <w:rsid w:val="007506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50679"/>
    <w:pPr>
      <w:outlineLvl w:val="9"/>
    </w:pPr>
  </w:style>
  <w:style w:type="paragraph" w:styleId="ListNumber2">
    <w:name w:val="List Number 2"/>
    <w:basedOn w:val="ListNumber"/>
    <w:rsid w:val="00750679"/>
    <w:pPr>
      <w:ind w:left="851"/>
    </w:pPr>
  </w:style>
  <w:style w:type="character" w:styleId="FootnoteReference">
    <w:name w:val="footnote reference"/>
    <w:semiHidden/>
    <w:rsid w:val="00750679"/>
    <w:rPr>
      <w:b/>
      <w:position w:val="6"/>
      <w:sz w:val="16"/>
    </w:rPr>
  </w:style>
  <w:style w:type="paragraph" w:styleId="FootnoteText">
    <w:name w:val="footnote text"/>
    <w:basedOn w:val="Normal"/>
    <w:semiHidden/>
    <w:rsid w:val="007506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50679"/>
    <w:pPr>
      <w:jc w:val="center"/>
    </w:pPr>
  </w:style>
  <w:style w:type="paragraph" w:customStyle="1" w:styleId="TF">
    <w:name w:val="TF"/>
    <w:basedOn w:val="TH"/>
    <w:rsid w:val="00750679"/>
    <w:pPr>
      <w:keepNext w:val="0"/>
      <w:spacing w:before="0" w:after="240"/>
    </w:pPr>
  </w:style>
  <w:style w:type="paragraph" w:customStyle="1" w:styleId="NO">
    <w:name w:val="NO"/>
    <w:basedOn w:val="Normal"/>
    <w:rsid w:val="00750679"/>
    <w:pPr>
      <w:keepLines/>
      <w:ind w:left="1135" w:hanging="851"/>
    </w:pPr>
  </w:style>
  <w:style w:type="paragraph" w:styleId="TOC9">
    <w:name w:val="toc 9"/>
    <w:basedOn w:val="TOC8"/>
    <w:semiHidden/>
    <w:rsid w:val="00750679"/>
    <w:pPr>
      <w:ind w:left="1418" w:hanging="1418"/>
    </w:pPr>
  </w:style>
  <w:style w:type="paragraph" w:customStyle="1" w:styleId="EX">
    <w:name w:val="EX"/>
    <w:basedOn w:val="Normal"/>
    <w:rsid w:val="00750679"/>
    <w:pPr>
      <w:keepLines/>
      <w:ind w:left="1702" w:hanging="1418"/>
    </w:pPr>
  </w:style>
  <w:style w:type="paragraph" w:customStyle="1" w:styleId="FP">
    <w:name w:val="FP"/>
    <w:basedOn w:val="Normal"/>
    <w:rsid w:val="00750679"/>
    <w:pPr>
      <w:spacing w:after="0"/>
    </w:pPr>
  </w:style>
  <w:style w:type="paragraph" w:customStyle="1" w:styleId="LD">
    <w:name w:val="LD"/>
    <w:rsid w:val="007506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50679"/>
    <w:pPr>
      <w:spacing w:after="0"/>
    </w:pPr>
  </w:style>
  <w:style w:type="paragraph" w:customStyle="1" w:styleId="EW">
    <w:name w:val="EW"/>
    <w:basedOn w:val="EX"/>
    <w:rsid w:val="00750679"/>
    <w:pPr>
      <w:spacing w:after="0"/>
    </w:pPr>
  </w:style>
  <w:style w:type="paragraph" w:styleId="TOC6">
    <w:name w:val="toc 6"/>
    <w:basedOn w:val="TOC5"/>
    <w:next w:val="Normal"/>
    <w:semiHidden/>
    <w:rsid w:val="00750679"/>
    <w:pPr>
      <w:ind w:left="1985" w:hanging="1985"/>
    </w:pPr>
  </w:style>
  <w:style w:type="paragraph" w:styleId="TOC7">
    <w:name w:val="toc 7"/>
    <w:basedOn w:val="TOC6"/>
    <w:next w:val="Normal"/>
    <w:semiHidden/>
    <w:rsid w:val="00750679"/>
    <w:pPr>
      <w:ind w:left="2268" w:hanging="2268"/>
    </w:pPr>
  </w:style>
  <w:style w:type="paragraph" w:styleId="ListBullet2">
    <w:name w:val="List Bullet 2"/>
    <w:basedOn w:val="ListBullet"/>
    <w:rsid w:val="00750679"/>
    <w:pPr>
      <w:ind w:left="851"/>
    </w:pPr>
  </w:style>
  <w:style w:type="paragraph" w:styleId="ListBullet3">
    <w:name w:val="List Bullet 3"/>
    <w:basedOn w:val="ListBullet2"/>
    <w:rsid w:val="00750679"/>
    <w:pPr>
      <w:ind w:left="1135"/>
    </w:pPr>
  </w:style>
  <w:style w:type="paragraph" w:styleId="ListNumber">
    <w:name w:val="List Number"/>
    <w:basedOn w:val="List"/>
    <w:rsid w:val="00750679"/>
  </w:style>
  <w:style w:type="paragraph" w:customStyle="1" w:styleId="EQ">
    <w:name w:val="EQ"/>
    <w:basedOn w:val="Normal"/>
    <w:next w:val="Normal"/>
    <w:rsid w:val="007506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6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6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6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50679"/>
    <w:pPr>
      <w:jc w:val="right"/>
    </w:pPr>
  </w:style>
  <w:style w:type="paragraph" w:customStyle="1" w:styleId="H6">
    <w:name w:val="H6"/>
    <w:basedOn w:val="Heading5"/>
    <w:next w:val="Normal"/>
    <w:rsid w:val="007506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679"/>
    <w:pPr>
      <w:ind w:left="851" w:hanging="851"/>
    </w:pPr>
  </w:style>
  <w:style w:type="paragraph" w:customStyle="1" w:styleId="ZA">
    <w:name w:val="ZA"/>
    <w:rsid w:val="007506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506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506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506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50679"/>
    <w:pPr>
      <w:framePr w:wrap="notBeside" w:y="16161"/>
    </w:pPr>
  </w:style>
  <w:style w:type="character" w:customStyle="1" w:styleId="ZGSM">
    <w:name w:val="ZGSM"/>
    <w:rsid w:val="00750679"/>
  </w:style>
  <w:style w:type="paragraph" w:styleId="List2">
    <w:name w:val="List 2"/>
    <w:basedOn w:val="List"/>
    <w:rsid w:val="00750679"/>
    <w:pPr>
      <w:ind w:left="851"/>
    </w:pPr>
  </w:style>
  <w:style w:type="paragraph" w:customStyle="1" w:styleId="ZG">
    <w:name w:val="ZG"/>
    <w:rsid w:val="007506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50679"/>
    <w:pPr>
      <w:ind w:left="1135"/>
    </w:pPr>
  </w:style>
  <w:style w:type="paragraph" w:styleId="List4">
    <w:name w:val="List 4"/>
    <w:basedOn w:val="List3"/>
    <w:rsid w:val="00750679"/>
    <w:pPr>
      <w:ind w:left="1418"/>
    </w:pPr>
  </w:style>
  <w:style w:type="paragraph" w:styleId="List5">
    <w:name w:val="List 5"/>
    <w:basedOn w:val="List4"/>
    <w:rsid w:val="00750679"/>
    <w:pPr>
      <w:ind w:left="1702"/>
    </w:pPr>
  </w:style>
  <w:style w:type="paragraph" w:customStyle="1" w:styleId="EditorsNote">
    <w:name w:val="Editor's Note"/>
    <w:basedOn w:val="NO"/>
    <w:rsid w:val="00750679"/>
    <w:rPr>
      <w:color w:val="FF0000"/>
    </w:rPr>
  </w:style>
  <w:style w:type="paragraph" w:styleId="List">
    <w:name w:val="List"/>
    <w:basedOn w:val="Normal"/>
    <w:rsid w:val="00750679"/>
    <w:pPr>
      <w:ind w:left="568" w:hanging="284"/>
    </w:pPr>
  </w:style>
  <w:style w:type="paragraph" w:styleId="ListBullet">
    <w:name w:val="List Bullet"/>
    <w:basedOn w:val="List"/>
    <w:rsid w:val="00750679"/>
  </w:style>
  <w:style w:type="paragraph" w:styleId="ListBullet4">
    <w:name w:val="List Bullet 4"/>
    <w:basedOn w:val="ListBullet3"/>
    <w:rsid w:val="00750679"/>
    <w:pPr>
      <w:ind w:left="1418"/>
    </w:pPr>
  </w:style>
  <w:style w:type="paragraph" w:styleId="ListBullet5">
    <w:name w:val="List Bullet 5"/>
    <w:basedOn w:val="ListBullet4"/>
    <w:rsid w:val="00750679"/>
    <w:pPr>
      <w:ind w:left="1702"/>
    </w:pPr>
  </w:style>
  <w:style w:type="paragraph" w:customStyle="1" w:styleId="B1">
    <w:name w:val="B1"/>
    <w:basedOn w:val="List"/>
    <w:link w:val="B1Char"/>
    <w:rsid w:val="00750679"/>
  </w:style>
  <w:style w:type="paragraph" w:customStyle="1" w:styleId="B2">
    <w:name w:val="B2"/>
    <w:basedOn w:val="List2"/>
    <w:rsid w:val="00750679"/>
  </w:style>
  <w:style w:type="paragraph" w:customStyle="1" w:styleId="B3">
    <w:name w:val="B3"/>
    <w:basedOn w:val="List3"/>
    <w:rsid w:val="00750679"/>
  </w:style>
  <w:style w:type="paragraph" w:customStyle="1" w:styleId="B4">
    <w:name w:val="B4"/>
    <w:basedOn w:val="List4"/>
    <w:rsid w:val="00750679"/>
  </w:style>
  <w:style w:type="paragraph" w:customStyle="1" w:styleId="B5">
    <w:name w:val="B5"/>
    <w:basedOn w:val="List5"/>
    <w:rsid w:val="00750679"/>
  </w:style>
  <w:style w:type="paragraph" w:styleId="Footer">
    <w:name w:val="footer"/>
    <w:basedOn w:val="Header"/>
    <w:rsid w:val="00750679"/>
    <w:pPr>
      <w:jc w:val="center"/>
    </w:pPr>
    <w:rPr>
      <w:i/>
    </w:rPr>
  </w:style>
  <w:style w:type="paragraph" w:customStyle="1" w:styleId="ZTD">
    <w:name w:val="ZTD"/>
    <w:basedOn w:val="ZB"/>
    <w:rsid w:val="007506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30C0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30C0A"/>
    <w:rPr>
      <w:rFonts w:ascii="SimSun" w:eastAsia="SimSun"/>
      <w:sz w:val="18"/>
      <w:szCs w:val="18"/>
      <w:lang w:val="en-GB" w:eastAsia="en-GB"/>
    </w:rPr>
  </w:style>
  <w:style w:type="character" w:customStyle="1" w:styleId="B1Char">
    <w:name w:val="B1 Char"/>
    <w:link w:val="B1"/>
    <w:locked/>
    <w:rsid w:val="00230C0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anghao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3415</CharactersWithSpaces>
  <SharedDoc>false</SharedDoc>
  <HLinks>
    <vt:vector size="24" baseType="variant">
      <vt:variant>
        <vt:i4>1769504</vt:i4>
      </vt:variant>
      <vt:variant>
        <vt:i4>9</vt:i4>
      </vt:variant>
      <vt:variant>
        <vt:i4>0</vt:i4>
      </vt:variant>
      <vt:variant>
        <vt:i4>5</vt:i4>
      </vt:variant>
      <vt:variant>
        <vt:lpwstr>mailto:zhanghao@chinamobile.com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3</cp:revision>
  <cp:lastPrinted>2000-02-29T10:31:00Z</cp:lastPrinted>
  <dcterms:created xsi:type="dcterms:W3CDTF">2016-02-24T10:48:00Z</dcterms:created>
  <dcterms:modified xsi:type="dcterms:W3CDTF">2016-02-24T10:52:00Z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