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58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52"/>
        <w:gridCol w:w="1157"/>
        <w:gridCol w:w="425"/>
        <w:gridCol w:w="5849"/>
      </w:tblGrid>
      <w:tr w:rsidR="00D9435B" w:rsidRPr="002E5375" w:rsidTr="00DA65AB">
        <w:trPr>
          <w:trHeight w:hRule="exact" w:val="113"/>
        </w:trPr>
        <w:tc>
          <w:tcPr>
            <w:tcW w:w="9583" w:type="dxa"/>
            <w:gridSpan w:val="4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:rsidR="00D9435B" w:rsidRPr="002E5375" w:rsidRDefault="00D9435B" w:rsidP="00196D5B">
            <w:pPr>
              <w:tabs>
                <w:tab w:val="left" w:pos="1701"/>
              </w:tabs>
              <w:rPr>
                <w:rFonts w:cs="Arial"/>
                <w:b/>
                <w:color w:val="0000FF"/>
                <w:sz w:val="16"/>
                <w:szCs w:val="16"/>
              </w:rPr>
            </w:pPr>
          </w:p>
        </w:tc>
      </w:tr>
      <w:tr w:rsidR="00D9435B" w:rsidRPr="002A36EA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91037B">
              <w:rPr>
                <w:rFonts w:asciiTheme="minorHAnsi" w:hAnsiTheme="minorHAnsi" w:cstheme="minorHAnsi"/>
                <w:b/>
                <w:sz w:val="28"/>
                <w:szCs w:val="24"/>
              </w:rPr>
              <w:t>Title</w:t>
            </w:r>
            <w:r w:rsidRPr="0091037B">
              <w:rPr>
                <w:rFonts w:asciiTheme="minorHAnsi" w:hAnsiTheme="minorHAnsi" w:cstheme="minorHAnsi"/>
                <w:b/>
                <w:color w:val="FF0000"/>
                <w:sz w:val="28"/>
                <w:szCs w:val="24"/>
              </w:rPr>
              <w:t>*</w:t>
            </w:r>
            <w:r w:rsidRPr="0091037B">
              <w:rPr>
                <w:rFonts w:asciiTheme="minorHAnsi" w:hAnsiTheme="minorHAnsi" w:cstheme="minorHAnsi"/>
                <w:b/>
                <w:sz w:val="28"/>
                <w:szCs w:val="24"/>
              </w:rPr>
              <w:t>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435B" w:rsidRPr="00F12615" w:rsidRDefault="00913CAE" w:rsidP="00196D5B">
            <w:pPr>
              <w:rPr>
                <w:rFonts w:ascii="Arial" w:hAnsi="Arial" w:cs="Arial"/>
                <w:b/>
                <w:color w:val="0000FF"/>
                <w:sz w:val="28"/>
                <w:szCs w:val="28"/>
              </w:rPr>
            </w:pPr>
            <w:bookmarkStart w:id="0" w:name="title"/>
            <w:r w:rsidRPr="00F12615">
              <w:rPr>
                <w:rFonts w:ascii="Arial" w:hAnsi="Arial" w:cs="Arial"/>
                <w:b/>
                <w:color w:val="0000FF"/>
                <w:sz w:val="28"/>
                <w:szCs w:val="28"/>
              </w:rPr>
              <w:t>Liaison about ETSI ISG IP6 creation</w:t>
            </w:r>
            <w:bookmarkEnd w:id="0"/>
            <w:r w:rsidR="001A3DBE">
              <w:rPr>
                <w:rFonts w:ascii="Arial" w:hAnsi="Arial" w:cs="Arial"/>
                <w:b/>
                <w:color w:val="0000FF"/>
                <w:sz w:val="28"/>
                <w:szCs w:val="28"/>
              </w:rPr>
              <w:t xml:space="preserve"> and interaction with other groups</w:t>
            </w:r>
          </w:p>
        </w:tc>
      </w:tr>
      <w:tr w:rsidR="00D9435B" w:rsidRPr="00D21604" w:rsidTr="00DA65AB">
        <w:trPr>
          <w:trHeight w:val="140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435B" w:rsidRPr="00D9435B" w:rsidRDefault="00D9435B" w:rsidP="00196D5B">
            <w:pPr>
              <w:rPr>
                <w:rFonts w:ascii="Arial" w:hAnsi="Arial" w:cs="Arial"/>
                <w:sz w:val="16"/>
              </w:rPr>
            </w:pPr>
          </w:p>
        </w:tc>
      </w:tr>
      <w:tr w:rsidR="00D9435B" w:rsidRPr="002A36EA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24"/>
              </w:rPr>
            </w:pPr>
            <w:r w:rsidRPr="0091037B">
              <w:rPr>
                <w:rFonts w:asciiTheme="minorHAnsi" w:hAnsiTheme="minorHAnsi" w:cstheme="minorHAnsi"/>
                <w:szCs w:val="24"/>
              </w:rPr>
              <w:t xml:space="preserve">from </w:t>
            </w:r>
            <w:r w:rsidRPr="0091037B">
              <w:rPr>
                <w:rFonts w:asciiTheme="minorHAnsi" w:hAnsiTheme="minorHAnsi" w:cstheme="minorHAnsi"/>
                <w:b/>
                <w:sz w:val="24"/>
                <w:szCs w:val="24"/>
              </w:rPr>
              <w:t>Source</w:t>
            </w:r>
            <w:r w:rsidRPr="0091037B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*</w:t>
            </w:r>
            <w:r w:rsidRPr="0091037B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435B" w:rsidRPr="00D9435B" w:rsidRDefault="006C3B6F" w:rsidP="00196D5B">
            <w:pPr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ETSI ISG Chairman</w:t>
            </w:r>
          </w:p>
        </w:tc>
      </w:tr>
      <w:tr w:rsidR="0036058F" w:rsidRPr="002A36EA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="0036058F" w:rsidRPr="0091037B" w:rsidRDefault="0036058F" w:rsidP="00F80C37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  <w:r w:rsidRPr="0091037B">
              <w:rPr>
                <w:rFonts w:asciiTheme="minorHAnsi" w:hAnsiTheme="minorHAnsi" w:cstheme="minorHAnsi"/>
              </w:rPr>
              <w:t>Contact: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6058F" w:rsidRPr="00D9435B" w:rsidRDefault="006C3B6F" w:rsidP="0084740A">
            <w:pPr>
              <w:rPr>
                <w:rFonts w:ascii="Arial" w:hAnsi="Arial" w:cs="Arial"/>
                <w:sz w:val="24"/>
                <w:szCs w:val="24"/>
              </w:rPr>
            </w:pPr>
            <w:bookmarkStart w:id="1" w:name="contact"/>
            <w:r>
              <w:rPr>
                <w:rFonts w:ascii="Arial" w:hAnsi="Arial" w:cs="Arial"/>
                <w:bCs/>
                <w:szCs w:val="24"/>
              </w:rPr>
              <w:t>Latif Ladid</w:t>
            </w:r>
            <w:r w:rsidR="0036058F" w:rsidRPr="00D9435B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  <w:bookmarkEnd w:id="1"/>
          </w:p>
        </w:tc>
      </w:tr>
      <w:tr w:rsidR="0036058F" w:rsidRPr="002A36EA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85" w:type="dxa"/>
            </w:tcMar>
          </w:tcPr>
          <w:p w:rsidR="0036058F" w:rsidRPr="0091037B" w:rsidRDefault="0036058F" w:rsidP="00832E39">
            <w:pPr>
              <w:tabs>
                <w:tab w:val="left" w:pos="1701"/>
              </w:tabs>
              <w:ind w:left="-250" w:firstLine="250"/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6058F" w:rsidRPr="0091037B" w:rsidRDefault="0036058F" w:rsidP="00196D5B">
            <w:pPr>
              <w:rPr>
                <w:rFonts w:ascii="Arial" w:hAnsi="Arial" w:cs="Arial"/>
                <w:sz w:val="24"/>
              </w:rPr>
            </w:pPr>
          </w:p>
        </w:tc>
      </w:tr>
      <w:tr w:rsidR="00D9435B" w:rsidRPr="002A36EA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85" w:type="dxa"/>
            </w:tcMar>
          </w:tcPr>
          <w:p w:rsidR="00D9435B" w:rsidRPr="0091037B" w:rsidRDefault="00832E39" w:rsidP="00832E39">
            <w:pPr>
              <w:tabs>
                <w:tab w:val="left" w:pos="1701"/>
              </w:tabs>
              <w:ind w:left="-250" w:firstLine="250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91037B">
              <w:rPr>
                <w:rFonts w:asciiTheme="minorHAnsi" w:hAnsiTheme="minorHAnsi" w:cstheme="minorHAnsi"/>
              </w:rPr>
              <w:t>input for</w:t>
            </w:r>
            <w:r w:rsidRPr="0091037B">
              <w:rPr>
                <w:rFonts w:asciiTheme="minorHAnsi" w:hAnsiTheme="minorHAnsi" w:cstheme="minorHAnsi"/>
                <w:b/>
              </w:rPr>
              <w:t xml:space="preserve"> </w:t>
            </w:r>
            <w:r w:rsidRPr="0091037B">
              <w:rPr>
                <w:rFonts w:asciiTheme="minorHAnsi" w:hAnsiTheme="minorHAnsi" w:cstheme="minorHAnsi"/>
                <w:b/>
                <w:sz w:val="24"/>
              </w:rPr>
              <w:t>Committee</w:t>
            </w:r>
            <w:r w:rsidR="00D9435B" w:rsidRPr="0091037B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*</w:t>
            </w:r>
            <w:r w:rsidR="00D9435B" w:rsidRPr="0091037B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435B" w:rsidRPr="00704C3A" w:rsidRDefault="00C76D35" w:rsidP="0084740A">
            <w:pPr>
              <w:rPr>
                <w:rFonts w:ascii="Arial" w:hAnsi="Arial" w:cs="Arial"/>
                <w:sz w:val="24"/>
              </w:rPr>
            </w:pPr>
            <w:bookmarkStart w:id="2" w:name="to"/>
            <w:r w:rsidRPr="00704C3A">
              <w:rPr>
                <w:rFonts w:ascii="Arial" w:hAnsi="Arial" w:cs="Arial"/>
                <w:sz w:val="22"/>
                <w:szCs w:val="24"/>
              </w:rPr>
              <w:t>IP6</w:t>
            </w:r>
            <w:bookmarkEnd w:id="2"/>
          </w:p>
        </w:tc>
      </w:tr>
      <w:tr w:rsidR="00D9435B" w:rsidRPr="00F85372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435B" w:rsidRPr="00D9435B" w:rsidRDefault="00D9435B" w:rsidP="00196D5B">
            <w:pPr>
              <w:rPr>
                <w:rFonts w:ascii="Arial" w:hAnsi="Arial" w:cs="Arial"/>
                <w:sz w:val="16"/>
              </w:rPr>
            </w:pPr>
          </w:p>
        </w:tc>
      </w:tr>
      <w:tr w:rsidR="00D9435B" w:rsidRPr="002A36EA" w:rsidTr="00DA65AB">
        <w:trPr>
          <w:trHeight w:val="182"/>
        </w:trPr>
        <w:tc>
          <w:tcPr>
            <w:tcW w:w="215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D9435B" w:rsidRPr="0091037B" w:rsidRDefault="00832E39" w:rsidP="00832E39">
            <w:pPr>
              <w:jc w:val="right"/>
              <w:rPr>
                <w:rFonts w:asciiTheme="minorHAnsi" w:hAnsiTheme="minorHAnsi" w:cstheme="minorHAnsi"/>
              </w:rPr>
            </w:pPr>
            <w:r w:rsidRPr="0091037B">
              <w:rPr>
                <w:rFonts w:asciiTheme="minorHAnsi" w:hAnsiTheme="minorHAnsi" w:cstheme="minorHAnsi"/>
              </w:rPr>
              <w:t>Contribution</w:t>
            </w:r>
            <w:r w:rsidR="00D9435B" w:rsidRPr="0091037B">
              <w:rPr>
                <w:rFonts w:asciiTheme="minorHAnsi" w:hAnsiTheme="minorHAnsi" w:cstheme="minorHAnsi"/>
                <w:b/>
              </w:rPr>
              <w:t xml:space="preserve"> </w:t>
            </w:r>
            <w:r w:rsidRPr="0091037B">
              <w:rPr>
                <w:rFonts w:asciiTheme="minorHAnsi" w:hAnsiTheme="minorHAnsi" w:cstheme="minorHAnsi"/>
                <w:b/>
                <w:sz w:val="24"/>
              </w:rPr>
              <w:t>F</w:t>
            </w:r>
            <w:r w:rsidR="00D9435B" w:rsidRPr="0091037B">
              <w:rPr>
                <w:rFonts w:asciiTheme="minorHAnsi" w:hAnsiTheme="minorHAnsi" w:cstheme="minorHAnsi"/>
                <w:b/>
                <w:sz w:val="24"/>
              </w:rPr>
              <w:t>or</w:t>
            </w:r>
            <w:r w:rsidR="00D9435B" w:rsidRPr="0091037B">
              <w:rPr>
                <w:rFonts w:asciiTheme="minorHAnsi" w:hAnsiTheme="minorHAnsi" w:cstheme="minorHAnsi"/>
                <w:b/>
                <w:color w:val="FF0000"/>
                <w:sz w:val="24"/>
              </w:rPr>
              <w:t>*</w:t>
            </w:r>
            <w:r w:rsidR="00D9435B" w:rsidRPr="0091037B">
              <w:rPr>
                <w:rFonts w:asciiTheme="minorHAnsi" w:hAnsiTheme="minorHAnsi" w:cstheme="minorHAnsi"/>
                <w:b/>
                <w:sz w:val="24"/>
              </w:rPr>
              <w:t>:</w:t>
            </w: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5B" w:rsidRPr="00D9435B" w:rsidRDefault="00D9435B" w:rsidP="00196D5B">
            <w:pPr>
              <w:tabs>
                <w:tab w:val="left" w:pos="1701"/>
              </w:tabs>
              <w:rPr>
                <w:rFonts w:ascii="Calibri" w:hAnsi="Calibri" w:cs="Arial"/>
              </w:rPr>
            </w:pPr>
            <w:r w:rsidRPr="00D9435B">
              <w:rPr>
                <w:rFonts w:ascii="Calibri" w:hAnsi="Calibri" w:cs="Arial"/>
              </w:rPr>
              <w:t>Decision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5B" w:rsidRPr="00516885" w:rsidRDefault="00D9435B" w:rsidP="00196D5B">
            <w:pPr>
              <w:tabs>
                <w:tab w:val="left" w:pos="1701"/>
              </w:tabs>
              <w:jc w:val="center"/>
              <w:rPr>
                <w:rFonts w:ascii="Arial" w:hAnsi="Arial" w:cs="Arial"/>
                <w:b/>
              </w:rPr>
            </w:pPr>
            <w:bookmarkStart w:id="3" w:name="forDecision"/>
            <w:bookmarkEnd w:id="3"/>
          </w:p>
        </w:tc>
        <w:tc>
          <w:tcPr>
            <w:tcW w:w="5849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:rsidR="00D9435B" w:rsidRPr="00D9435B" w:rsidRDefault="00D9435B" w:rsidP="00D9435B">
            <w:pPr>
              <w:tabs>
                <w:tab w:val="left" w:pos="1701"/>
              </w:tabs>
              <w:rPr>
                <w:vertAlign w:val="superscript"/>
              </w:rPr>
            </w:pPr>
          </w:p>
        </w:tc>
      </w:tr>
      <w:tr w:rsidR="00D9435B" w:rsidRPr="002A36EA" w:rsidTr="00DA65AB">
        <w:tc>
          <w:tcPr>
            <w:tcW w:w="215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5B" w:rsidRPr="00D9435B" w:rsidRDefault="00D9435B" w:rsidP="00196D5B">
            <w:pPr>
              <w:tabs>
                <w:tab w:val="left" w:pos="1701"/>
              </w:tabs>
              <w:rPr>
                <w:rFonts w:ascii="Calibri" w:hAnsi="Calibri" w:cs="Arial"/>
              </w:rPr>
            </w:pPr>
            <w:r w:rsidRPr="00D9435B">
              <w:rPr>
                <w:rFonts w:ascii="Calibri" w:hAnsi="Calibri" w:cs="Arial"/>
              </w:rPr>
              <w:t>Discussion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5B" w:rsidRPr="00516885" w:rsidRDefault="00D9435B" w:rsidP="00196D5B">
            <w:pPr>
              <w:tabs>
                <w:tab w:val="left" w:pos="1701"/>
              </w:tabs>
              <w:jc w:val="center"/>
              <w:rPr>
                <w:rFonts w:ascii="Arial" w:hAnsi="Arial" w:cs="Arial"/>
                <w:b/>
              </w:rPr>
            </w:pPr>
            <w:bookmarkStart w:id="4" w:name="forDiscussion"/>
            <w:bookmarkEnd w:id="4"/>
          </w:p>
        </w:tc>
        <w:tc>
          <w:tcPr>
            <w:tcW w:w="5849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:rsidR="00D9435B" w:rsidRPr="00D9435B" w:rsidRDefault="00D9435B" w:rsidP="00D9435B">
            <w:pPr>
              <w:rPr>
                <w:vertAlign w:val="superscript"/>
              </w:rPr>
            </w:pPr>
          </w:p>
        </w:tc>
      </w:tr>
      <w:tr w:rsidR="00D9435B" w:rsidRPr="002A36EA" w:rsidTr="00DA65AB">
        <w:tc>
          <w:tcPr>
            <w:tcW w:w="2152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D9435B" w:rsidRPr="0091037B" w:rsidRDefault="00D9435B" w:rsidP="00196D5B">
            <w:pPr>
              <w:tabs>
                <w:tab w:val="left" w:pos="1701"/>
              </w:tabs>
              <w:rPr>
                <w:rFonts w:asciiTheme="minorHAnsi" w:hAnsiTheme="minorHAnsi" w:cstheme="minorHAnsi"/>
              </w:rPr>
            </w:pPr>
          </w:p>
        </w:tc>
        <w:tc>
          <w:tcPr>
            <w:tcW w:w="1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5B" w:rsidRPr="00D9435B" w:rsidRDefault="00D9435B" w:rsidP="00196D5B">
            <w:pPr>
              <w:tabs>
                <w:tab w:val="left" w:pos="1701"/>
              </w:tabs>
              <w:rPr>
                <w:rFonts w:ascii="Calibri" w:hAnsi="Calibri" w:cs="Arial"/>
              </w:rPr>
            </w:pPr>
            <w:r w:rsidRPr="00D9435B">
              <w:rPr>
                <w:rFonts w:ascii="Calibri" w:hAnsi="Calibri" w:cs="Arial"/>
              </w:rPr>
              <w:t>Information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435B" w:rsidRPr="00516885" w:rsidRDefault="00D9435B" w:rsidP="00196D5B">
            <w:pPr>
              <w:tabs>
                <w:tab w:val="left" w:pos="1701"/>
              </w:tabs>
              <w:jc w:val="center"/>
              <w:rPr>
                <w:rFonts w:ascii="Arial" w:hAnsi="Arial" w:cs="Arial"/>
                <w:b/>
              </w:rPr>
            </w:pPr>
            <w:bookmarkStart w:id="5" w:name="forInformation"/>
            <w:r w:rsidRPr="00516885">
              <w:rPr>
                <w:rFonts w:ascii="Arial" w:hAnsi="Arial" w:cs="Arial"/>
                <w:b/>
              </w:rPr>
              <w:t>X</w:t>
            </w:r>
            <w:bookmarkEnd w:id="5"/>
          </w:p>
        </w:tc>
        <w:tc>
          <w:tcPr>
            <w:tcW w:w="5849" w:type="dxa"/>
            <w:tcBorders>
              <w:top w:val="nil"/>
              <w:left w:val="single" w:sz="4" w:space="0" w:color="000000"/>
              <w:bottom w:val="nil"/>
              <w:right w:val="nil"/>
            </w:tcBorders>
            <w:vAlign w:val="center"/>
          </w:tcPr>
          <w:p w:rsidR="00D9435B" w:rsidRPr="00D9435B" w:rsidRDefault="00D9435B" w:rsidP="00196D5B">
            <w:pPr>
              <w:tabs>
                <w:tab w:val="left" w:pos="1701"/>
              </w:tabs>
              <w:ind w:left="176" w:hanging="176"/>
              <w:rPr>
                <w:vertAlign w:val="superscript"/>
              </w:rPr>
            </w:pPr>
          </w:p>
        </w:tc>
      </w:tr>
      <w:tr w:rsidR="00776B64" w:rsidRPr="002A36EA" w:rsidTr="00DA65AB">
        <w:trPr>
          <w:trHeight w:hRule="exact" w:val="170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76B64" w:rsidRPr="0091037B" w:rsidRDefault="00776B64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:rsidR="00776B64" w:rsidRPr="00D9435B" w:rsidRDefault="00776B64" w:rsidP="00D9435B">
            <w:pPr>
              <w:ind w:left="93"/>
              <w:rPr>
                <w:rFonts w:ascii="Arial" w:hAnsi="Arial" w:cs="Arial"/>
              </w:rPr>
            </w:pPr>
          </w:p>
        </w:tc>
      </w:tr>
      <w:tr w:rsidR="00D9435B" w:rsidRPr="002A36EA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b/>
              </w:rPr>
            </w:pPr>
            <w:r w:rsidRPr="0091037B">
              <w:rPr>
                <w:rFonts w:asciiTheme="minorHAnsi" w:hAnsiTheme="minorHAnsi" w:cstheme="minorHAnsi"/>
              </w:rPr>
              <w:t>Submission date</w:t>
            </w:r>
            <w:r w:rsidRPr="0091037B">
              <w:rPr>
                <w:rFonts w:asciiTheme="minorHAnsi" w:hAnsiTheme="minorHAnsi" w:cstheme="minorHAnsi"/>
                <w:b/>
                <w:color w:val="FF0000"/>
                <w:szCs w:val="24"/>
              </w:rPr>
              <w:t>*</w:t>
            </w:r>
            <w:r w:rsidRPr="0091037B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  <w:vAlign w:val="center"/>
          </w:tcPr>
          <w:p w:rsidR="00D9435B" w:rsidRPr="00D9435B" w:rsidRDefault="00D9435B" w:rsidP="00D9435B">
            <w:pPr>
              <w:ind w:left="93"/>
              <w:rPr>
                <w:rFonts w:ascii="Arial" w:hAnsi="Arial" w:cs="Arial"/>
                <w:sz w:val="24"/>
              </w:rPr>
            </w:pPr>
            <w:bookmarkStart w:id="6" w:name="date"/>
            <w:r w:rsidRPr="00D9435B">
              <w:rPr>
                <w:rFonts w:ascii="Arial" w:hAnsi="Arial" w:cs="Arial"/>
              </w:rPr>
              <w:t>2015-04-27</w:t>
            </w:r>
            <w:bookmarkEnd w:id="6"/>
          </w:p>
        </w:tc>
      </w:tr>
      <w:tr w:rsidR="00D9435B" w:rsidRPr="00D21604" w:rsidTr="00DA65AB">
        <w:trPr>
          <w:trHeight w:hRule="exact" w:val="170"/>
        </w:trPr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="00D9435B" w:rsidRPr="0091037B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435B" w:rsidRPr="00D9435B" w:rsidRDefault="00D9435B" w:rsidP="00196D5B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D9435B" w:rsidRPr="002A36EA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="00D9435B" w:rsidRPr="0091037B" w:rsidRDefault="007A3763" w:rsidP="00776B64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  <w:r w:rsidRPr="0091037B">
              <w:rPr>
                <w:rFonts w:asciiTheme="minorHAnsi" w:hAnsiTheme="minorHAnsi" w:cstheme="minorHAnsi"/>
              </w:rPr>
              <w:t>Meeting &amp; Allocation: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9435B" w:rsidRPr="00D9435B" w:rsidRDefault="00EA0019" w:rsidP="00EA0019">
            <w:pPr>
              <w:rPr>
                <w:rFonts w:ascii="Arial" w:hAnsi="Arial" w:cs="Arial"/>
              </w:rPr>
            </w:pPr>
            <w:bookmarkStart w:id="7" w:name="MeetingReference"/>
            <w:r w:rsidRPr="00704C3A">
              <w:rPr>
                <w:rFonts w:ascii="Arial" w:hAnsi="Arial" w:cs="Arial"/>
                <w:b/>
                <w:sz w:val="22"/>
                <w:szCs w:val="24"/>
              </w:rPr>
              <w:t>IP6#1-Kickoff meeting</w:t>
            </w:r>
            <w:r w:rsidRPr="00704C3A">
              <w:rPr>
                <w:rFonts w:ascii="Arial" w:hAnsi="Arial" w:cs="Arial"/>
                <w:sz w:val="18"/>
              </w:rPr>
              <w:t xml:space="preserve"> </w:t>
            </w:r>
            <w:bookmarkEnd w:id="7"/>
            <w:r>
              <w:rPr>
                <w:rFonts w:ascii="Arial" w:hAnsi="Arial" w:cs="Arial"/>
              </w:rPr>
              <w:t xml:space="preserve">- </w:t>
            </w:r>
            <w:bookmarkStart w:id="8" w:name="agendaItem"/>
            <w:bookmarkEnd w:id="8"/>
          </w:p>
        </w:tc>
      </w:tr>
      <w:tr w:rsidR="00D9435B" w:rsidRPr="002A36EA" w:rsidTr="00DA65AB">
        <w:tc>
          <w:tcPr>
            <w:tcW w:w="2152" w:type="dxa"/>
            <w:tcBorders>
              <w:top w:val="nil"/>
              <w:left w:val="nil"/>
              <w:bottom w:val="nil"/>
              <w:right w:val="nil"/>
            </w:tcBorders>
          </w:tcPr>
          <w:p w:rsidR="00D9435B" w:rsidRPr="0083399D" w:rsidRDefault="00D9435B" w:rsidP="00196D5B">
            <w:pPr>
              <w:tabs>
                <w:tab w:val="left" w:pos="1701"/>
              </w:tabs>
              <w:jc w:val="right"/>
              <w:rPr>
                <w:rFonts w:asciiTheme="minorHAnsi" w:hAnsiTheme="minorHAnsi" w:cstheme="minorHAnsi"/>
              </w:rPr>
            </w:pPr>
            <w:r w:rsidRPr="0083399D">
              <w:rPr>
                <w:rFonts w:asciiTheme="minorHAnsi" w:hAnsiTheme="minorHAnsi" w:cstheme="minorHAnsi"/>
              </w:rPr>
              <w:t>Relevant WI(s), or deliverable(s):</w:t>
            </w:r>
          </w:p>
        </w:tc>
        <w:tc>
          <w:tcPr>
            <w:tcW w:w="743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9435B" w:rsidRPr="00704C3A" w:rsidRDefault="00D9435B" w:rsidP="00521B98">
            <w:pPr>
              <w:rPr>
                <w:rFonts w:ascii="Arial" w:hAnsi="Arial" w:cs="Arial"/>
              </w:rPr>
            </w:pPr>
            <w:bookmarkStart w:id="9" w:name="RelevantWorkItems"/>
            <w:bookmarkEnd w:id="9"/>
          </w:p>
        </w:tc>
      </w:tr>
      <w:tr w:rsidR="00D9435B" w:rsidRPr="002E5375" w:rsidTr="00DA65AB">
        <w:trPr>
          <w:trHeight w:hRule="exact" w:val="113"/>
        </w:trPr>
        <w:tc>
          <w:tcPr>
            <w:tcW w:w="9583" w:type="dxa"/>
            <w:gridSpan w:val="4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D9435B" w:rsidRPr="002E5375" w:rsidRDefault="00D9435B" w:rsidP="00196D5B">
            <w:pPr>
              <w:tabs>
                <w:tab w:val="left" w:pos="1701"/>
              </w:tabs>
              <w:ind w:left="-249" w:firstLine="249"/>
              <w:rPr>
                <w:sz w:val="16"/>
                <w:szCs w:val="16"/>
              </w:rPr>
            </w:pPr>
          </w:p>
        </w:tc>
      </w:tr>
    </w:tbl>
    <w:p w:rsidR="00D9435B" w:rsidRDefault="00D9435B" w:rsidP="007F05C7"/>
    <w:p w:rsidR="007833A7" w:rsidRPr="00866086" w:rsidRDefault="007833A7" w:rsidP="007F05C7"/>
    <w:p w:rsidR="007A3763" w:rsidRDefault="007A3763" w:rsidP="007F05C7"/>
    <w:p w:rsidR="007833A7" w:rsidRDefault="007833A7" w:rsidP="007F05C7">
      <w:pPr>
        <w:rPr>
          <w:rFonts w:ascii="Arial" w:hAnsi="Arial" w:cs="Arial"/>
        </w:rPr>
      </w:pPr>
    </w:p>
    <w:p w:rsidR="008D5477" w:rsidRDefault="008D5477" w:rsidP="007F05C7">
      <w:pPr>
        <w:rPr>
          <w:rFonts w:ascii="Arial" w:hAnsi="Arial" w:cs="Arial"/>
        </w:rPr>
      </w:pPr>
    </w:p>
    <w:p w:rsidR="007A3763" w:rsidRDefault="007A3763" w:rsidP="007F05C7">
      <w:pPr>
        <w:pBdr>
          <w:top w:val="single" w:sz="4" w:space="1" w:color="auto"/>
          <w:bottom w:val="single" w:sz="4" w:space="1" w:color="auto"/>
        </w:pBdr>
        <w:rPr>
          <w:rFonts w:ascii="Arial" w:hAnsi="Arial" w:cs="Arial"/>
        </w:rPr>
      </w:pPr>
      <w:r w:rsidRPr="0083399D">
        <w:rPr>
          <w:rFonts w:asciiTheme="minorHAnsi" w:hAnsiTheme="minorHAnsi" w:cstheme="minorHAnsi"/>
          <w:b/>
          <w:sz w:val="24"/>
        </w:rPr>
        <w:t>ABSTRACT:</w:t>
      </w:r>
      <w:r w:rsidR="0083399D" w:rsidRPr="0083399D">
        <w:rPr>
          <w:rFonts w:asciiTheme="minorHAnsi" w:hAnsiTheme="minorHAnsi" w:cstheme="minorHAnsi"/>
          <w:b/>
          <w:sz w:val="24"/>
        </w:rPr>
        <w:t xml:space="preserve"> </w:t>
      </w:r>
      <w:r w:rsidRPr="00F11466">
        <w:rPr>
          <w:rFonts w:ascii="Arial" w:hAnsi="Arial" w:cs="Arial"/>
          <w:i/>
        </w:rPr>
        <w:t xml:space="preserve"> </w:t>
      </w:r>
      <w:bookmarkStart w:id="10" w:name="Abstract"/>
      <w:bookmarkEnd w:id="10"/>
    </w:p>
    <w:p w:rsidR="00887234" w:rsidRDefault="00887234" w:rsidP="007F05C7">
      <w:pPr>
        <w:rPr>
          <w:rFonts w:ascii="Arial" w:hAnsi="Arial" w:cs="Arial"/>
        </w:rPr>
      </w:pPr>
    </w:p>
    <w:p w:rsidR="00216D13" w:rsidRDefault="00216D13" w:rsidP="007833A7">
      <w:pPr>
        <w:rPr>
          <w:rFonts w:ascii="Arial" w:hAnsi="Arial" w:cs="Arial"/>
        </w:rPr>
      </w:pPr>
    </w:p>
    <w:p w:rsidR="00216D13" w:rsidRDefault="00216D13" w:rsidP="007833A7">
      <w:pPr>
        <w:rPr>
          <w:rFonts w:ascii="Arial" w:hAnsi="Arial" w:cs="Arial"/>
        </w:rPr>
      </w:pPr>
    </w:p>
    <w:p w:rsidR="00216D13" w:rsidRDefault="00216D13" w:rsidP="007833A7">
      <w:pPr>
        <w:rPr>
          <w:rFonts w:ascii="Arial" w:hAnsi="Arial" w:cs="Arial"/>
        </w:rPr>
      </w:pPr>
    </w:p>
    <w:p w:rsidR="00216D13" w:rsidRDefault="00216D13">
      <w:p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216D13" w:rsidRDefault="00216D13" w:rsidP="007833A7">
      <w:pPr>
        <w:rPr>
          <w:rFonts w:ascii="Arial" w:hAnsi="Arial" w:cs="Arial"/>
        </w:rPr>
      </w:pPr>
    </w:p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04"/>
        <w:gridCol w:w="48"/>
        <w:gridCol w:w="7630"/>
      </w:tblGrid>
      <w:tr w:rsidR="00911477" w:rsidRPr="002E5375" w:rsidTr="007F05C7">
        <w:trPr>
          <w:trHeight w:val="137"/>
        </w:trPr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11477" w:rsidRPr="00F56077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DE4DB9" w:rsidTr="007F05C7"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911477" w:rsidRPr="00DE4DB9" w:rsidRDefault="006C3B6F" w:rsidP="007F05C7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>
              <w:rPr>
                <w:rFonts w:ascii="Arial" w:hAnsi="Arial" w:cs="Arial"/>
                <w:sz w:val="36"/>
                <w:szCs w:val="24"/>
              </w:rPr>
              <w:t>Liaison about ETSI ISG IP6 creation</w:t>
            </w:r>
            <w:r w:rsidR="001A3DBE">
              <w:rPr>
                <w:rFonts w:ascii="Arial" w:hAnsi="Arial" w:cs="Arial"/>
                <w:sz w:val="36"/>
                <w:szCs w:val="24"/>
              </w:rPr>
              <w:t xml:space="preserve"> and interaction with other groups</w:t>
            </w:r>
          </w:p>
        </w:tc>
      </w:tr>
      <w:tr w:rsidR="00911477" w:rsidRPr="002A36EA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1A3DBE" w:rsidP="007F05C7">
            <w:pPr>
              <w:ind w:left="5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2015-04-27</w:t>
            </w:r>
          </w:p>
        </w:tc>
      </w:tr>
      <w:tr w:rsidR="00911477" w:rsidRPr="00D21604" w:rsidTr="007F05C7">
        <w:trPr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DE4DB9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DE4DB9" w:rsidRDefault="006C3B6F" w:rsidP="007F05C7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color w:val="0000FF"/>
                <w:sz w:val="28"/>
                <w:szCs w:val="28"/>
              </w:rPr>
              <w:t>ETSI ISG IP6</w:t>
            </w:r>
          </w:p>
        </w:tc>
      </w:tr>
      <w:tr w:rsidR="00911477" w:rsidRPr="002A36EA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6C3B6F" w:rsidP="007F05C7">
            <w:pPr>
              <w:ind w:left="57"/>
              <w:rPr>
                <w:rFonts w:ascii="Arial" w:hAnsi="Arial" w:cs="Arial"/>
                <w:sz w:val="24"/>
              </w:rPr>
            </w:pPr>
            <w:r w:rsidRPr="006C3B6F">
              <w:rPr>
                <w:rFonts w:ascii="Arial" w:hAnsi="Arial" w:cs="Arial"/>
                <w:sz w:val="24"/>
              </w:rPr>
              <w:t>latif@ladid.lu</w:t>
            </w:r>
          </w:p>
        </w:tc>
      </w:tr>
      <w:tr w:rsidR="00911477" w:rsidRPr="008F646A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24"/>
              </w:rPr>
            </w:pPr>
          </w:p>
        </w:tc>
      </w:tr>
      <w:tr w:rsidR="00911477" w:rsidRPr="00DE4DB9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6C3B6F" w:rsidRPr="00517D84" w:rsidRDefault="006C3B6F" w:rsidP="006C3B6F">
            <w:pPr>
              <w:pStyle w:val="ListParagraph"/>
              <w:numPr>
                <w:ilvl w:val="0"/>
                <w:numId w:val="25"/>
              </w:numPr>
              <w:tabs>
                <w:tab w:val="left" w:pos="4891"/>
              </w:tabs>
              <w:rPr>
                <w:rFonts w:ascii="Arial" w:hAnsi="Arial" w:cs="Arial"/>
                <w:color w:val="0000FF"/>
                <w:sz w:val="28"/>
              </w:rPr>
            </w:pPr>
            <w:r>
              <w:rPr>
                <w:rFonts w:ascii="Arial" w:hAnsi="Arial" w:cs="Arial"/>
                <w:color w:val="0000FF"/>
                <w:sz w:val="28"/>
              </w:rPr>
              <w:t xml:space="preserve">3GPP : </w:t>
            </w:r>
            <w:hyperlink r:id="rId8" w:history="1">
              <w:r w:rsidR="00517D84" w:rsidRPr="00524185">
                <w:rPr>
                  <w:rStyle w:val="Hyperlink"/>
                  <w:rFonts w:ascii="Arial" w:hAnsi="Arial" w:cs="Arial"/>
                </w:rPr>
                <w:t>3GPPliaison@etsi.org</w:t>
              </w:r>
            </w:hyperlink>
          </w:p>
          <w:p w:rsidR="00517D84" w:rsidRPr="00517D84" w:rsidRDefault="00517D84" w:rsidP="00517D84">
            <w:pPr>
              <w:pStyle w:val="ListParagraph"/>
              <w:numPr>
                <w:ilvl w:val="0"/>
                <w:numId w:val="25"/>
              </w:numPr>
              <w:tabs>
                <w:tab w:val="left" w:pos="4891"/>
              </w:tabs>
              <w:rPr>
                <w:rFonts w:ascii="Arial" w:hAnsi="Arial" w:cs="Arial"/>
                <w:color w:val="0000FF"/>
                <w:sz w:val="28"/>
              </w:rPr>
            </w:pPr>
            <w:r>
              <w:rPr>
                <w:rFonts w:ascii="Arial" w:hAnsi="Arial" w:cs="Arial"/>
                <w:color w:val="0000FF"/>
                <w:sz w:val="28"/>
              </w:rPr>
              <w:t xml:space="preserve">OneM2M : </w:t>
            </w:r>
            <w:r w:rsidRPr="00517D84">
              <w:rPr>
                <w:rFonts w:ascii="Arial" w:hAnsi="Arial" w:cs="Arial"/>
                <w:color w:val="0000FF"/>
              </w:rPr>
              <w:t>k</w:t>
            </w:r>
            <w:r>
              <w:rPr>
                <w:rFonts w:ascii="Arial" w:hAnsi="Arial" w:cs="Arial"/>
                <w:color w:val="0000FF"/>
              </w:rPr>
              <w:t>aren.hughes@etsi.org</w:t>
            </w:r>
          </w:p>
          <w:p w:rsidR="009D7234" w:rsidRPr="009D7234" w:rsidRDefault="009D7234" w:rsidP="006C3B6F">
            <w:pPr>
              <w:pStyle w:val="ListParagraph"/>
              <w:numPr>
                <w:ilvl w:val="0"/>
                <w:numId w:val="25"/>
              </w:numPr>
              <w:tabs>
                <w:tab w:val="left" w:pos="4891"/>
              </w:tabs>
              <w:rPr>
                <w:rFonts w:ascii="Arial" w:hAnsi="Arial" w:cs="Arial"/>
                <w:color w:val="0000FF"/>
                <w:sz w:val="28"/>
              </w:rPr>
            </w:pPr>
            <w:r>
              <w:rPr>
                <w:rFonts w:ascii="Arial" w:hAnsi="Arial" w:cs="Arial"/>
                <w:color w:val="0000FF"/>
                <w:sz w:val="28"/>
              </w:rPr>
              <w:t xml:space="preserve">ETSI NFV : </w:t>
            </w:r>
            <w:hyperlink r:id="rId9" w:history="1">
              <w:r w:rsidRPr="00524185">
                <w:rPr>
                  <w:rStyle w:val="Hyperlink"/>
                  <w:rFonts w:ascii="Arial" w:hAnsi="Arial" w:cs="Arial"/>
                </w:rPr>
                <w:t>NFVsupport@etsi.org</w:t>
              </w:r>
            </w:hyperlink>
          </w:p>
          <w:p w:rsidR="009D7234" w:rsidRPr="00FE3D9C" w:rsidRDefault="009D7234" w:rsidP="006C3B6F">
            <w:pPr>
              <w:pStyle w:val="ListParagraph"/>
              <w:numPr>
                <w:ilvl w:val="0"/>
                <w:numId w:val="25"/>
              </w:numPr>
              <w:tabs>
                <w:tab w:val="left" w:pos="4891"/>
              </w:tabs>
              <w:rPr>
                <w:rFonts w:ascii="Arial" w:hAnsi="Arial" w:cs="Arial"/>
                <w:color w:val="0000FF"/>
                <w:sz w:val="28"/>
                <w:lang w:val="fr-LU"/>
              </w:rPr>
            </w:pPr>
            <w:r w:rsidRPr="00FE3D9C">
              <w:rPr>
                <w:rFonts w:ascii="Arial" w:hAnsi="Arial" w:cs="Arial"/>
                <w:color w:val="0000FF"/>
                <w:sz w:val="28"/>
                <w:lang w:val="fr-LU"/>
              </w:rPr>
              <w:t xml:space="preserve">ETSI MEC : </w:t>
            </w:r>
            <w:r w:rsidRPr="00FE3D9C">
              <w:rPr>
                <w:rFonts w:ascii="Arial" w:hAnsi="Arial" w:cs="Arial"/>
                <w:color w:val="0000FF"/>
                <w:lang w:val="fr-LU"/>
              </w:rPr>
              <w:t xml:space="preserve">Emmanuelle. </w:t>
            </w:r>
            <w:hyperlink r:id="rId10" w:history="1">
              <w:r w:rsidR="00565DC7" w:rsidRPr="00FE3D9C">
                <w:rPr>
                  <w:rStyle w:val="Hyperlink"/>
                  <w:rFonts w:ascii="Arial" w:hAnsi="Arial" w:cs="Arial"/>
                  <w:lang w:val="fr-LU"/>
                </w:rPr>
                <w:t>Chaulot-Talmon@etsi.org</w:t>
              </w:r>
            </w:hyperlink>
          </w:p>
          <w:p w:rsidR="00565DC7" w:rsidRDefault="00565DC7" w:rsidP="006C3B6F">
            <w:pPr>
              <w:pStyle w:val="ListParagraph"/>
              <w:numPr>
                <w:ilvl w:val="0"/>
                <w:numId w:val="25"/>
              </w:numPr>
              <w:tabs>
                <w:tab w:val="left" w:pos="4891"/>
              </w:tabs>
              <w:rPr>
                <w:rFonts w:ascii="Arial" w:hAnsi="Arial" w:cs="Arial"/>
                <w:color w:val="0000FF"/>
                <w:sz w:val="28"/>
              </w:rPr>
            </w:pPr>
            <w:r>
              <w:rPr>
                <w:rFonts w:ascii="Arial" w:hAnsi="Arial" w:cs="Arial"/>
                <w:color w:val="0000FF"/>
                <w:sz w:val="28"/>
              </w:rPr>
              <w:t>ETSI SmartM2M :</w:t>
            </w:r>
            <w:r w:rsidR="001A3DBE">
              <w:rPr>
                <w:rFonts w:ascii="Arial" w:hAnsi="Arial" w:cs="Arial"/>
                <w:color w:val="0000FF"/>
                <w:sz w:val="28"/>
              </w:rPr>
              <w:t xml:space="preserve"> </w:t>
            </w:r>
            <w:r w:rsidR="001A3DBE" w:rsidRPr="001A3DBE">
              <w:rPr>
                <w:rFonts w:ascii="Arial" w:hAnsi="Arial" w:cs="Arial"/>
                <w:color w:val="0000FF"/>
              </w:rPr>
              <w:t>Patrick.Guillemin@etsi.org</w:t>
            </w:r>
          </w:p>
          <w:p w:rsidR="00911477" w:rsidRPr="00DE4DB9" w:rsidRDefault="00BF7A78" w:rsidP="003F60FE">
            <w:pPr>
              <w:pStyle w:val="ListParagraph"/>
              <w:numPr>
                <w:ilvl w:val="0"/>
                <w:numId w:val="25"/>
              </w:numPr>
              <w:tabs>
                <w:tab w:val="left" w:pos="4891"/>
              </w:tabs>
              <w:rPr>
                <w:rFonts w:ascii="Arial" w:hAnsi="Arial" w:cs="Arial"/>
                <w:sz w:val="28"/>
              </w:rPr>
            </w:pPr>
            <w:r>
              <w:rPr>
                <w:rFonts w:ascii="Arial" w:hAnsi="Arial" w:cs="Arial"/>
                <w:color w:val="0000FF"/>
                <w:sz w:val="28"/>
              </w:rPr>
              <w:t xml:space="preserve">ETSI </w:t>
            </w:r>
            <w:r w:rsidR="00B76BBD">
              <w:rPr>
                <w:rFonts w:ascii="Arial" w:hAnsi="Arial" w:cs="Arial"/>
                <w:color w:val="0000FF"/>
                <w:sz w:val="28"/>
              </w:rPr>
              <w:t>NTECH</w:t>
            </w:r>
            <w:r>
              <w:rPr>
                <w:rFonts w:ascii="Arial" w:hAnsi="Arial" w:cs="Arial"/>
                <w:color w:val="0000FF"/>
                <w:sz w:val="28"/>
              </w:rPr>
              <w:t xml:space="preserve"> : </w:t>
            </w:r>
            <w:r w:rsidRPr="00BF7A78">
              <w:rPr>
                <w:rFonts w:ascii="Arial" w:hAnsi="Arial" w:cs="Arial"/>
                <w:color w:val="0000FF"/>
              </w:rPr>
              <w:t>Sonia.campans@etsi.org</w:t>
            </w:r>
          </w:p>
        </w:tc>
      </w:tr>
      <w:tr w:rsidR="00911477" w:rsidRPr="00DE4DB9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</w:t>
            </w:r>
            <w:r w:rsidR="00DE4DB9"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opy to</w:t>
            </w: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DE4DB9" w:rsidRDefault="00517D84" w:rsidP="007F05C7">
            <w:pPr>
              <w:ind w:left="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FF"/>
                <w:sz w:val="24"/>
                <w:szCs w:val="24"/>
              </w:rPr>
              <w:t>N/A</w:t>
            </w:r>
          </w:p>
        </w:tc>
      </w:tr>
      <w:tr w:rsidR="00911477" w:rsidRPr="00F85372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2A36EA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:rsidR="00911477" w:rsidRPr="00911477" w:rsidRDefault="00517D84" w:rsidP="007F05C7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N/A</w:t>
            </w:r>
          </w:p>
        </w:tc>
      </w:tr>
      <w:tr w:rsidR="00911477" w:rsidRPr="00D21604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911477" w:rsidTr="007F05C7"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 w:rsidR="00DE4DB9">
              <w:rPr>
                <w:rFonts w:asciiTheme="minorHAnsi" w:hAnsiTheme="minorHAnsi" w:cstheme="minorHAnsi"/>
                <w:color w:val="0000FF"/>
              </w:rPr>
              <w:t xml:space="preserve"> </w:t>
            </w:r>
            <w:r w:rsidR="00DE4DB9">
              <w:rPr>
                <w:rFonts w:asciiTheme="minorHAnsi" w:hAnsiTheme="minorHAnsi" w:cstheme="minorHAnsi"/>
                <w:color w:val="0000FF"/>
              </w:rPr>
              <w:br/>
            </w:r>
            <w:r w:rsidR="00DE4DB9"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11477" w:rsidRPr="00911477" w:rsidRDefault="00517D84" w:rsidP="007F05C7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N/A</w:t>
            </w:r>
          </w:p>
        </w:tc>
      </w:tr>
      <w:tr w:rsidR="00911477" w:rsidRPr="002E5375" w:rsidTr="007F05C7"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:rsidR="00911477" w:rsidRPr="002E5375" w:rsidRDefault="0091147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:rsidR="00911477" w:rsidRPr="00866086" w:rsidRDefault="00911477" w:rsidP="00911477"/>
    <w:p w:rsidR="001A3DBE" w:rsidRDefault="001A3DBE" w:rsidP="00517D84">
      <w:pPr>
        <w:rPr>
          <w:color w:val="000000" w:themeColor="text1"/>
          <w:sz w:val="24"/>
          <w:szCs w:val="24"/>
        </w:rPr>
      </w:pPr>
    </w:p>
    <w:p w:rsidR="00517D84" w:rsidRPr="009D7234" w:rsidRDefault="00517D84" w:rsidP="00517D84">
      <w:pPr>
        <w:rPr>
          <w:color w:val="000000" w:themeColor="text1"/>
          <w:sz w:val="24"/>
          <w:szCs w:val="24"/>
        </w:rPr>
      </w:pPr>
      <w:r w:rsidRPr="009D7234">
        <w:rPr>
          <w:color w:val="000000" w:themeColor="text1"/>
          <w:sz w:val="24"/>
          <w:szCs w:val="24"/>
        </w:rPr>
        <w:t>Dear Madam, Dear Sir,</w:t>
      </w:r>
    </w:p>
    <w:p w:rsidR="00517D84" w:rsidRPr="009D7234" w:rsidRDefault="00517D84" w:rsidP="00517D84">
      <w:pPr>
        <w:rPr>
          <w:color w:val="000000" w:themeColor="text1"/>
          <w:sz w:val="24"/>
          <w:szCs w:val="24"/>
        </w:rPr>
      </w:pPr>
    </w:p>
    <w:p w:rsidR="00517D84" w:rsidRPr="009D7234" w:rsidRDefault="00517D84" w:rsidP="00517D84">
      <w:pPr>
        <w:rPr>
          <w:color w:val="000000" w:themeColor="text1"/>
          <w:sz w:val="24"/>
          <w:szCs w:val="24"/>
        </w:rPr>
      </w:pPr>
      <w:bookmarkStart w:id="11" w:name="_GoBack"/>
      <w:r w:rsidRPr="009D7234">
        <w:rPr>
          <w:color w:val="000000" w:themeColor="text1"/>
          <w:sz w:val="24"/>
          <w:szCs w:val="24"/>
        </w:rPr>
        <w:t>We are pleased to inform you that ETSI has successfully held the first meeting of their newly created Industry Specification Group on IPv6 Integration on 22-23 April, 2015.</w:t>
      </w:r>
    </w:p>
    <w:p w:rsidR="00517D84" w:rsidRPr="009D7234" w:rsidRDefault="00517D84" w:rsidP="00517D84">
      <w:pPr>
        <w:rPr>
          <w:color w:val="000000" w:themeColor="text1"/>
          <w:sz w:val="24"/>
          <w:szCs w:val="24"/>
        </w:rPr>
      </w:pPr>
    </w:p>
    <w:p w:rsidR="00517D84" w:rsidRPr="009D7234" w:rsidRDefault="00517D84" w:rsidP="00517D84">
      <w:pPr>
        <w:rPr>
          <w:color w:val="000000" w:themeColor="text1"/>
          <w:sz w:val="24"/>
          <w:szCs w:val="24"/>
        </w:rPr>
      </w:pPr>
      <w:r w:rsidRPr="009D7234">
        <w:rPr>
          <w:color w:val="000000" w:themeColor="text1"/>
          <w:sz w:val="24"/>
          <w:szCs w:val="24"/>
        </w:rPr>
        <w:t>The ETSI “IPv6 integration” Industry Specification Group (IP6 ISG) is a working group to focus on IPv6-based best practices, deployment guidelines and success showcases identifying thereby what and where consensus and harmonization could be reached.</w:t>
      </w:r>
    </w:p>
    <w:p w:rsidR="00517D84" w:rsidRPr="009D7234" w:rsidRDefault="00517D84" w:rsidP="00517D84">
      <w:pPr>
        <w:rPr>
          <w:color w:val="000000" w:themeColor="text1"/>
          <w:sz w:val="24"/>
          <w:szCs w:val="24"/>
        </w:rPr>
      </w:pPr>
    </w:p>
    <w:p w:rsidR="00517D84" w:rsidRPr="009D7234" w:rsidRDefault="00517D84" w:rsidP="00517D84">
      <w:pPr>
        <w:rPr>
          <w:color w:val="000000" w:themeColor="text1"/>
          <w:sz w:val="24"/>
          <w:szCs w:val="24"/>
        </w:rPr>
      </w:pPr>
      <w:r w:rsidRPr="009D7234">
        <w:rPr>
          <w:color w:val="000000" w:themeColor="text1"/>
          <w:sz w:val="24"/>
          <w:szCs w:val="24"/>
        </w:rPr>
        <w:t xml:space="preserve">We invite all interested parties from your organization or others to join in. Participation in the ISG IP6 is subject to signature of an ISG IP6 Agreement you can find at </w:t>
      </w:r>
      <w:hyperlink r:id="rId11" w:history="1">
        <w:r w:rsidRPr="009D7234">
          <w:rPr>
            <w:rStyle w:val="Hyperlink"/>
            <w:color w:val="000000" w:themeColor="text1"/>
            <w:sz w:val="24"/>
            <w:szCs w:val="24"/>
          </w:rPr>
          <w:t>https://portal.etsi.org/tb.aspx?tbid=827&amp;SubTB=827</w:t>
        </w:r>
      </w:hyperlink>
      <w:r w:rsidRPr="009D7234">
        <w:rPr>
          <w:color w:val="000000" w:themeColor="text1"/>
          <w:sz w:val="24"/>
          <w:szCs w:val="24"/>
        </w:rPr>
        <w:t>. Explanation about those agreements is also available from the same location.</w:t>
      </w:r>
      <w:bookmarkEnd w:id="11"/>
    </w:p>
    <w:p w:rsidR="00517D84" w:rsidRPr="009D7234" w:rsidRDefault="00517D84" w:rsidP="00517D84">
      <w:pPr>
        <w:rPr>
          <w:color w:val="000000" w:themeColor="text1"/>
          <w:sz w:val="24"/>
          <w:szCs w:val="24"/>
        </w:rPr>
      </w:pPr>
    </w:p>
    <w:p w:rsidR="00517D84" w:rsidRPr="009D7234" w:rsidRDefault="00517D84" w:rsidP="00517D84">
      <w:pPr>
        <w:spacing w:after="240"/>
        <w:rPr>
          <w:rFonts w:ascii="Arial" w:hAnsi="Arial" w:cs="Arial"/>
          <w:color w:val="000000" w:themeColor="text1"/>
          <w:sz w:val="16"/>
          <w:szCs w:val="16"/>
          <w:shd w:val="clear" w:color="auto" w:fill="FFFFF0"/>
          <w:lang w:val="en-US"/>
        </w:rPr>
      </w:pPr>
      <w:r w:rsidRPr="009D7234">
        <w:rPr>
          <w:color w:val="000000" w:themeColor="text1"/>
          <w:sz w:val="24"/>
          <w:szCs w:val="24"/>
        </w:rPr>
        <w:t>We have started work on the following items:</w:t>
      </w:r>
    </w:p>
    <w:p w:rsidR="00517D84" w:rsidRPr="009D7234" w:rsidRDefault="00517D84" w:rsidP="00517D84">
      <w:pPr>
        <w:pStyle w:val="PlainText"/>
        <w:ind w:left="708"/>
        <w:rPr>
          <w:color w:val="000000" w:themeColor="text1"/>
        </w:rPr>
      </w:pPr>
      <w:r w:rsidRPr="009D7234">
        <w:rPr>
          <w:color w:val="000000" w:themeColor="text1"/>
        </w:rPr>
        <w:t>-            IPv6 Deployment in the Enterprise</w:t>
      </w:r>
    </w:p>
    <w:p w:rsidR="00517D84" w:rsidRPr="009D7234" w:rsidRDefault="00517D84" w:rsidP="00517D84">
      <w:pPr>
        <w:pStyle w:val="PlainText"/>
        <w:ind w:left="708"/>
        <w:rPr>
          <w:color w:val="000000" w:themeColor="text1"/>
        </w:rPr>
      </w:pPr>
      <w:r w:rsidRPr="009D7234">
        <w:rPr>
          <w:color w:val="000000" w:themeColor="text1"/>
        </w:rPr>
        <w:t>-            IPv6 in Telecom /ISPs</w:t>
      </w:r>
    </w:p>
    <w:p w:rsidR="00517D84" w:rsidRPr="009D7234" w:rsidRDefault="00517D84" w:rsidP="00517D84">
      <w:pPr>
        <w:pStyle w:val="PlainText"/>
        <w:ind w:left="708"/>
        <w:rPr>
          <w:color w:val="000000" w:themeColor="text1"/>
        </w:rPr>
      </w:pPr>
      <w:r w:rsidRPr="009D7234">
        <w:rPr>
          <w:color w:val="000000" w:themeColor="text1"/>
        </w:rPr>
        <w:t>-            IPv6 in Safety &amp; Emergency Sector</w:t>
      </w:r>
    </w:p>
    <w:p w:rsidR="00517D84" w:rsidRPr="009D7234" w:rsidRDefault="00517D84" w:rsidP="00517D84">
      <w:pPr>
        <w:pStyle w:val="PlainText"/>
        <w:ind w:left="708"/>
        <w:rPr>
          <w:color w:val="000000" w:themeColor="text1"/>
        </w:rPr>
      </w:pPr>
      <w:r w:rsidRPr="009D7234">
        <w:rPr>
          <w:color w:val="000000" w:themeColor="text1"/>
        </w:rPr>
        <w:t>-            IPv6 For Academia &amp; Education</w:t>
      </w:r>
    </w:p>
    <w:p w:rsidR="00517D84" w:rsidRPr="009D7234" w:rsidRDefault="00517D84" w:rsidP="00517D84">
      <w:pPr>
        <w:pStyle w:val="PlainText"/>
        <w:ind w:left="708"/>
        <w:rPr>
          <w:color w:val="000000" w:themeColor="text1"/>
        </w:rPr>
      </w:pPr>
      <w:r w:rsidRPr="009D7234">
        <w:rPr>
          <w:color w:val="000000" w:themeColor="text1"/>
        </w:rPr>
        <w:t>-            IPv6 For Governments</w:t>
      </w:r>
    </w:p>
    <w:p w:rsidR="00517D84" w:rsidRPr="009D7234" w:rsidRDefault="00517D84" w:rsidP="00517D84">
      <w:pPr>
        <w:pStyle w:val="PlainText"/>
        <w:ind w:left="708"/>
        <w:rPr>
          <w:color w:val="000000" w:themeColor="text1"/>
        </w:rPr>
      </w:pPr>
      <w:r w:rsidRPr="009D7234">
        <w:rPr>
          <w:color w:val="000000" w:themeColor="text1"/>
        </w:rPr>
        <w:t>-            Generic migration steps from IPv4 to IPv6</w:t>
      </w:r>
    </w:p>
    <w:p w:rsidR="00517D84" w:rsidRPr="009D7234" w:rsidRDefault="00517D84" w:rsidP="00517D84">
      <w:pPr>
        <w:pStyle w:val="PlainText"/>
        <w:ind w:left="708"/>
        <w:rPr>
          <w:color w:val="000000" w:themeColor="text1"/>
        </w:rPr>
      </w:pPr>
      <w:r w:rsidRPr="009D7234">
        <w:rPr>
          <w:color w:val="000000" w:themeColor="text1"/>
        </w:rPr>
        <w:t>-            IPv6-based Cloud Computing</w:t>
      </w:r>
    </w:p>
    <w:p w:rsidR="00517D84" w:rsidRPr="009D7234" w:rsidRDefault="00517D84" w:rsidP="00517D84">
      <w:pPr>
        <w:pStyle w:val="PlainText"/>
        <w:ind w:left="708"/>
        <w:rPr>
          <w:color w:val="000000" w:themeColor="text1"/>
        </w:rPr>
      </w:pPr>
      <w:r w:rsidRPr="009D7234">
        <w:rPr>
          <w:color w:val="000000" w:themeColor="text1"/>
        </w:rPr>
        <w:lastRenderedPageBreak/>
        <w:t>-            IPv6-based Internet of Things</w:t>
      </w:r>
    </w:p>
    <w:p w:rsidR="00517D84" w:rsidRPr="009D7234" w:rsidRDefault="00517D84" w:rsidP="00517D84">
      <w:pPr>
        <w:pStyle w:val="PlainText"/>
        <w:ind w:left="708"/>
        <w:rPr>
          <w:color w:val="000000" w:themeColor="text1"/>
        </w:rPr>
      </w:pPr>
      <w:r w:rsidRPr="009D7234">
        <w:rPr>
          <w:color w:val="000000" w:themeColor="text1"/>
        </w:rPr>
        <w:t>-            IPv6-based Industrial Internet leveraging on 6TiSCH Technology</w:t>
      </w:r>
    </w:p>
    <w:p w:rsidR="00517D84" w:rsidRPr="009D7234" w:rsidRDefault="00517D84" w:rsidP="00517D84">
      <w:pPr>
        <w:pStyle w:val="PlainText"/>
        <w:ind w:left="708"/>
        <w:rPr>
          <w:color w:val="000000" w:themeColor="text1"/>
        </w:rPr>
      </w:pPr>
      <w:r w:rsidRPr="009D7234">
        <w:rPr>
          <w:color w:val="000000" w:themeColor="text1"/>
        </w:rPr>
        <w:t>-            IPv6-based SDN &amp; NFV</w:t>
      </w:r>
    </w:p>
    <w:p w:rsidR="00517D84" w:rsidRPr="009D7234" w:rsidRDefault="00517D84" w:rsidP="00517D84">
      <w:pPr>
        <w:pStyle w:val="PlainText"/>
        <w:ind w:left="708"/>
        <w:rPr>
          <w:color w:val="000000" w:themeColor="text1"/>
        </w:rPr>
      </w:pPr>
      <w:r w:rsidRPr="009D7234">
        <w:rPr>
          <w:color w:val="000000" w:themeColor="text1"/>
        </w:rPr>
        <w:t>-            IPv6-Based 5G Mobile Wireless Internet</w:t>
      </w:r>
    </w:p>
    <w:p w:rsidR="00517D84" w:rsidRPr="009D7234" w:rsidRDefault="00517D84" w:rsidP="00517D84">
      <w:pPr>
        <w:pStyle w:val="ListParagraph"/>
        <w:rPr>
          <w:rFonts w:ascii="Arial" w:hAnsi="Arial" w:cs="Arial"/>
          <w:color w:val="000000" w:themeColor="text1"/>
          <w:sz w:val="16"/>
          <w:szCs w:val="16"/>
          <w:shd w:val="clear" w:color="auto" w:fill="FFFFF0"/>
        </w:rPr>
      </w:pPr>
    </w:p>
    <w:p w:rsidR="00517D84" w:rsidRPr="009D7234" w:rsidRDefault="00517D84" w:rsidP="00517D84">
      <w:pPr>
        <w:rPr>
          <w:color w:val="000000" w:themeColor="text1"/>
          <w:sz w:val="24"/>
          <w:szCs w:val="24"/>
        </w:rPr>
      </w:pPr>
    </w:p>
    <w:p w:rsidR="00517D84" w:rsidRPr="009D7234" w:rsidRDefault="00517D84" w:rsidP="00517D84">
      <w:pPr>
        <w:rPr>
          <w:color w:val="000000" w:themeColor="text1"/>
          <w:sz w:val="24"/>
          <w:szCs w:val="24"/>
        </w:rPr>
      </w:pPr>
      <w:r w:rsidRPr="009D7234">
        <w:rPr>
          <w:color w:val="000000" w:themeColor="text1"/>
          <w:sz w:val="24"/>
          <w:szCs w:val="24"/>
        </w:rPr>
        <w:t>Important dates :</w:t>
      </w:r>
    </w:p>
    <w:p w:rsidR="00517D84" w:rsidRPr="009D7234" w:rsidRDefault="00517D84" w:rsidP="00517D84">
      <w:pPr>
        <w:pStyle w:val="ListParagraph"/>
        <w:ind w:left="1440" w:hanging="360"/>
        <w:rPr>
          <w:color w:val="000000" w:themeColor="text1"/>
          <w:sz w:val="24"/>
          <w:szCs w:val="24"/>
        </w:rPr>
      </w:pPr>
      <w:r w:rsidRPr="009D7234">
        <w:rPr>
          <w:rFonts w:ascii="Arial" w:hAnsi="Arial" w:cs="Arial"/>
          <w:color w:val="000000" w:themeColor="text1"/>
          <w:sz w:val="24"/>
          <w:szCs w:val="24"/>
        </w:rPr>
        <w:t>-</w:t>
      </w:r>
      <w:r w:rsidRPr="009D7234">
        <w:rPr>
          <w:color w:val="000000" w:themeColor="text1"/>
          <w:sz w:val="14"/>
          <w:szCs w:val="14"/>
        </w:rPr>
        <w:t xml:space="preserve">       </w:t>
      </w:r>
      <w:r w:rsidRPr="009D7234">
        <w:rPr>
          <w:color w:val="000000" w:themeColor="text1"/>
          <w:sz w:val="24"/>
          <w:szCs w:val="24"/>
        </w:rPr>
        <w:t>July 16-17, 2015, Sophia Antipolis</w:t>
      </w:r>
    </w:p>
    <w:p w:rsidR="00517D84" w:rsidRPr="009D7234" w:rsidRDefault="00517D84" w:rsidP="00517D84">
      <w:pPr>
        <w:pStyle w:val="ListParagraph"/>
        <w:ind w:left="1440" w:hanging="360"/>
        <w:rPr>
          <w:color w:val="000000" w:themeColor="text1"/>
          <w:sz w:val="24"/>
          <w:szCs w:val="24"/>
        </w:rPr>
      </w:pPr>
      <w:r w:rsidRPr="009D7234">
        <w:rPr>
          <w:rFonts w:ascii="Arial" w:hAnsi="Arial" w:cs="Arial"/>
          <w:color w:val="000000" w:themeColor="text1"/>
          <w:sz w:val="24"/>
          <w:szCs w:val="24"/>
        </w:rPr>
        <w:t>-</w:t>
      </w:r>
      <w:r w:rsidRPr="009D7234">
        <w:rPr>
          <w:color w:val="000000" w:themeColor="text1"/>
          <w:sz w:val="14"/>
          <w:szCs w:val="14"/>
        </w:rPr>
        <w:t xml:space="preserve">       </w:t>
      </w:r>
      <w:r w:rsidRPr="009D7234">
        <w:rPr>
          <w:color w:val="000000" w:themeColor="text1"/>
          <w:sz w:val="24"/>
          <w:szCs w:val="24"/>
        </w:rPr>
        <w:t>October 15-16, 2015, Sophia Antipolis</w:t>
      </w:r>
    </w:p>
    <w:p w:rsidR="00517D84" w:rsidRPr="009D7234" w:rsidRDefault="00517D84" w:rsidP="00517D84">
      <w:pPr>
        <w:rPr>
          <w:color w:val="000000" w:themeColor="text1"/>
          <w:sz w:val="24"/>
          <w:szCs w:val="24"/>
        </w:rPr>
      </w:pPr>
    </w:p>
    <w:p w:rsidR="00517D84" w:rsidRPr="009D7234" w:rsidRDefault="00517D84" w:rsidP="00517D84">
      <w:pPr>
        <w:rPr>
          <w:rFonts w:ascii="Calibri" w:hAnsi="Calibri" w:cs="Calibri"/>
          <w:color w:val="000000" w:themeColor="text1"/>
          <w:sz w:val="22"/>
          <w:szCs w:val="22"/>
        </w:rPr>
      </w:pPr>
    </w:p>
    <w:p w:rsidR="00517D84" w:rsidRPr="009D7234" w:rsidRDefault="00517D84" w:rsidP="00517D84">
      <w:pPr>
        <w:rPr>
          <w:color w:val="000000" w:themeColor="text1"/>
          <w:sz w:val="24"/>
          <w:szCs w:val="24"/>
        </w:rPr>
      </w:pPr>
      <w:r w:rsidRPr="009D7234">
        <w:rPr>
          <w:color w:val="000000" w:themeColor="text1"/>
          <w:sz w:val="24"/>
          <w:szCs w:val="24"/>
        </w:rPr>
        <w:t>Best regards,</w:t>
      </w:r>
    </w:p>
    <w:p w:rsidR="00517D84" w:rsidRPr="009D7234" w:rsidRDefault="00517D84" w:rsidP="00517D84">
      <w:pPr>
        <w:rPr>
          <w:color w:val="000000" w:themeColor="text1"/>
          <w:sz w:val="24"/>
          <w:szCs w:val="24"/>
        </w:rPr>
      </w:pPr>
    </w:p>
    <w:p w:rsidR="00517D84" w:rsidRPr="009D7234" w:rsidRDefault="00517D84" w:rsidP="00517D84">
      <w:pPr>
        <w:rPr>
          <w:color w:val="000000" w:themeColor="text1"/>
          <w:sz w:val="24"/>
          <w:szCs w:val="24"/>
        </w:rPr>
      </w:pPr>
      <w:r w:rsidRPr="009D7234">
        <w:rPr>
          <w:color w:val="000000" w:themeColor="text1"/>
          <w:sz w:val="24"/>
          <w:szCs w:val="24"/>
        </w:rPr>
        <w:t>Latif Latid</w:t>
      </w:r>
    </w:p>
    <w:p w:rsidR="00517D84" w:rsidRPr="009D7234" w:rsidRDefault="00517D84" w:rsidP="00517D84">
      <w:pPr>
        <w:rPr>
          <w:color w:val="000000" w:themeColor="text1"/>
          <w:sz w:val="24"/>
          <w:szCs w:val="24"/>
        </w:rPr>
      </w:pPr>
      <w:r w:rsidRPr="009D7234">
        <w:rPr>
          <w:color w:val="000000" w:themeColor="text1"/>
          <w:sz w:val="24"/>
          <w:szCs w:val="24"/>
        </w:rPr>
        <w:t>ETSI ISG IP6 Chairman</w:t>
      </w:r>
    </w:p>
    <w:p w:rsidR="00911477" w:rsidRPr="009D7234" w:rsidRDefault="00911477" w:rsidP="007833A7">
      <w:pPr>
        <w:rPr>
          <w:rFonts w:ascii="Arial" w:hAnsi="Arial" w:cs="Arial"/>
          <w:color w:val="000000" w:themeColor="text1"/>
        </w:rPr>
      </w:pPr>
    </w:p>
    <w:sectPr w:rsidR="00911477" w:rsidRPr="009D7234" w:rsidSect="007F05C7">
      <w:headerReference w:type="default" r:id="rId12"/>
      <w:footerReference w:type="default" r:id="rId13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67F9" w:rsidRDefault="00D167F9" w:rsidP="00D9435B">
      <w:r>
        <w:separator/>
      </w:r>
    </w:p>
  </w:endnote>
  <w:endnote w:type="continuationSeparator" w:id="0">
    <w:p w:rsidR="00D167F9" w:rsidRDefault="00D167F9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855563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855563" w:rsidRPr="0083399D">
      <w:rPr>
        <w:rFonts w:ascii="Arial" w:hAnsi="Arial" w:cs="Arial"/>
      </w:rPr>
      <w:fldChar w:fldCharType="separate"/>
    </w:r>
    <w:r w:rsidR="006F2E78">
      <w:rPr>
        <w:rFonts w:ascii="Arial" w:hAnsi="Arial" w:cs="Arial"/>
        <w:noProof/>
      </w:rPr>
      <w:t>2</w:t>
    </w:r>
    <w:r w:rsidR="00855563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r w:rsidR="006F2E78">
      <w:fldChar w:fldCharType="begin"/>
    </w:r>
    <w:r w:rsidR="006F2E78">
      <w:instrText xml:space="preserve"> NUMPAGES   \* MERGEFORMAT </w:instrText>
    </w:r>
    <w:r w:rsidR="006F2E78">
      <w:fldChar w:fldCharType="separate"/>
    </w:r>
    <w:r w:rsidR="006F2E78" w:rsidRPr="006F2E78">
      <w:rPr>
        <w:rFonts w:ascii="Arial" w:hAnsi="Arial" w:cs="Arial"/>
        <w:noProof/>
      </w:rPr>
      <w:t>3</w:t>
    </w:r>
    <w:r w:rsidR="006F2E78">
      <w:rPr>
        <w:rFonts w:ascii="Arial" w:hAnsi="Arial" w:cs="Arial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67F9" w:rsidRDefault="00D167F9" w:rsidP="00D9435B">
      <w:r>
        <w:separator/>
      </w:r>
    </w:p>
  </w:footnote>
  <w:footnote w:type="continuationSeparator" w:id="0">
    <w:p w:rsidR="00D167F9" w:rsidRDefault="00D167F9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2E78" w:rsidRDefault="006F2E78" w:rsidP="00D9435B">
    <w:pPr>
      <w:tabs>
        <w:tab w:val="right" w:pos="9356"/>
      </w:tabs>
      <w:spacing w:after="120"/>
      <w:ind w:left="-567"/>
      <w:rPr>
        <w:rFonts w:ascii="Arial" w:hAnsi="Arial" w:cs="Arial"/>
        <w:sz w:val="36"/>
        <w:szCs w:val="36"/>
      </w:rPr>
    </w:pPr>
  </w:p>
  <w:p w:rsidR="006F2E78" w:rsidRDefault="006F2E78" w:rsidP="006F2E78">
    <w:pPr>
      <w:pStyle w:val="CRCoverPage"/>
      <w:tabs>
        <w:tab w:val="right" w:pos="9639"/>
      </w:tabs>
      <w:spacing w:after="0"/>
      <w:rPr>
        <w:b/>
        <w:noProof/>
        <w:sz w:val="28"/>
      </w:rPr>
    </w:pPr>
    <w:r>
      <w:rPr>
        <w:b/>
        <w:noProof/>
        <w:sz w:val="24"/>
      </w:rPr>
      <w:t>3GPP TSG CT Meeting #68</w:t>
    </w:r>
    <w:r>
      <w:rPr>
        <w:b/>
        <w:i/>
        <w:noProof/>
        <w:sz w:val="28"/>
      </w:rPr>
      <w:tab/>
    </w:r>
    <w:r>
      <w:rPr>
        <w:b/>
        <w:noProof/>
        <w:sz w:val="28"/>
      </w:rPr>
      <w:t>CP-150225</w:t>
    </w:r>
  </w:p>
  <w:p w:rsidR="006F2E78" w:rsidRPr="006F2E78" w:rsidRDefault="006F2E78" w:rsidP="006F2E78">
    <w:pPr>
      <w:pStyle w:val="CRCoverPage"/>
      <w:outlineLvl w:val="0"/>
      <w:rPr>
        <w:b/>
        <w:noProof/>
        <w:sz w:val="24"/>
      </w:rPr>
    </w:pPr>
    <w:r>
      <w:rPr>
        <w:b/>
        <w:sz w:val="24"/>
      </w:rPr>
      <w:t>Mal</w:t>
    </w:r>
    <w:r>
      <w:rPr>
        <w:b/>
        <w:sz w:val="24"/>
        <w:lang w:val="fi-FI"/>
      </w:rPr>
      <w:t>mö, SWEDEN</w:t>
    </w:r>
    <w:r>
      <w:rPr>
        <w:b/>
        <w:sz w:val="24"/>
      </w:rPr>
      <w:t>; 15</w:t>
    </w:r>
    <w:r>
      <w:rPr>
        <w:b/>
        <w:sz w:val="24"/>
        <w:vertAlign w:val="superscript"/>
      </w:rPr>
      <w:t xml:space="preserve">th </w:t>
    </w:r>
    <w:r>
      <w:rPr>
        <w:b/>
        <w:sz w:val="24"/>
      </w:rPr>
      <w:t>– 16</w:t>
    </w:r>
    <w:r>
      <w:rPr>
        <w:b/>
        <w:sz w:val="24"/>
        <w:vertAlign w:val="superscript"/>
      </w:rPr>
      <w:t>th</w:t>
    </w:r>
    <w:r>
      <w:rPr>
        <w:b/>
        <w:sz w:val="24"/>
      </w:rPr>
      <w:t xml:space="preserve"> June 2015</w:t>
    </w:r>
  </w:p>
  <w:p w:rsidR="00D9435B" w:rsidRPr="00D9435B" w:rsidRDefault="006017EC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>
      <w:rPr>
        <w:rFonts w:ascii="Arial" w:hAnsi="Arial" w:cs="Arial"/>
        <w:noProof/>
        <w:sz w:val="36"/>
        <w:szCs w:val="36"/>
        <w:lang w:eastAsia="en-GB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page">
            <wp:posOffset>540385</wp:posOffset>
          </wp:positionH>
          <wp:positionV relativeFrom="page">
            <wp:posOffset>269875</wp:posOffset>
          </wp:positionV>
          <wp:extent cx="1440000" cy="442800"/>
          <wp:effectExtent l="0" t="0" r="0" b="0"/>
          <wp:wrapTight wrapText="bothSides">
            <wp:wrapPolygon edited="0">
              <wp:start x="0" y="0"/>
              <wp:lineTo x="0" y="20453"/>
              <wp:lineTo x="21438" y="20453"/>
              <wp:lineTo x="21438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44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D9435B" w:rsidRPr="002655D0">
      <w:rPr>
        <w:rFonts w:ascii="Arial" w:hAnsi="Arial" w:cs="Arial"/>
        <w:sz w:val="36"/>
        <w:szCs w:val="36"/>
      </w:rPr>
      <w:tab/>
    </w:r>
    <w:r w:rsidR="00D9435B">
      <w:rPr>
        <w:rFonts w:ascii="Arial" w:hAnsi="Arial" w:cs="Arial"/>
        <w:b/>
        <w:sz w:val="36"/>
        <w:szCs w:val="36"/>
        <w:shd w:val="clear" w:color="auto" w:fill="DBE5F1"/>
      </w:rPr>
      <w:t>IP6(15)001031</w:t>
    </w:r>
    <w:r w:rsidR="00D9435B" w:rsidRPr="006E55B5">
      <w:rPr>
        <w:rFonts w:ascii="Arial" w:hAnsi="Arial" w:cs="Arial"/>
        <w:i/>
        <w:color w:val="0000FF"/>
        <w:sz w:val="22"/>
        <w:szCs w:val="36"/>
        <w:shd w:val="clear" w:color="auto" w:fill="C6D9F1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56F088C"/>
    <w:multiLevelType w:val="hybridMultilevel"/>
    <w:tmpl w:val="EDE2B9D8"/>
    <w:lvl w:ilvl="0" w:tplc="7204A7CC">
      <w:numFmt w:val="bullet"/>
      <w:lvlText w:val="-"/>
      <w:lvlJc w:val="left"/>
      <w:pPr>
        <w:ind w:left="417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9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1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2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3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7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2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2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2"/>
  </w:num>
  <w:num w:numId="3">
    <w:abstractNumId w:val="7"/>
  </w:num>
  <w:num w:numId="4">
    <w:abstractNumId w:val="20"/>
  </w:num>
  <w:num w:numId="5">
    <w:abstractNumId w:val="17"/>
  </w:num>
  <w:num w:numId="6">
    <w:abstractNumId w:val="6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5"/>
  </w:num>
  <w:num w:numId="12">
    <w:abstractNumId w:val="0"/>
  </w:num>
  <w:num w:numId="13">
    <w:abstractNumId w:val="21"/>
  </w:num>
  <w:num w:numId="14">
    <w:abstractNumId w:val="9"/>
  </w:num>
  <w:num w:numId="15">
    <w:abstractNumId w:val="12"/>
  </w:num>
  <w:num w:numId="16">
    <w:abstractNumId w:val="19"/>
  </w:num>
  <w:num w:numId="17">
    <w:abstractNumId w:val="11"/>
  </w:num>
  <w:num w:numId="18">
    <w:abstractNumId w:val="16"/>
  </w:num>
  <w:num w:numId="19">
    <w:abstractNumId w:val="13"/>
  </w:num>
  <w:num w:numId="20">
    <w:abstractNumId w:val="18"/>
  </w:num>
  <w:num w:numId="21">
    <w:abstractNumId w:val="10"/>
  </w:num>
  <w:num w:numId="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8"/>
  </w:num>
  <w:num w:numId="2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20"/>
  <w:hyphenationZone w:val="425"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435B"/>
    <w:rsid w:val="0000428F"/>
    <w:rsid w:val="0002568A"/>
    <w:rsid w:val="000C4CB6"/>
    <w:rsid w:val="00181471"/>
    <w:rsid w:val="00191D22"/>
    <w:rsid w:val="001A3DBE"/>
    <w:rsid w:val="001C30D5"/>
    <w:rsid w:val="00216D13"/>
    <w:rsid w:val="00262DA5"/>
    <w:rsid w:val="002676F5"/>
    <w:rsid w:val="00297B33"/>
    <w:rsid w:val="002F5958"/>
    <w:rsid w:val="003050B4"/>
    <w:rsid w:val="003354CE"/>
    <w:rsid w:val="0036058F"/>
    <w:rsid w:val="003D5716"/>
    <w:rsid w:val="003F60FE"/>
    <w:rsid w:val="004050E6"/>
    <w:rsid w:val="004124A2"/>
    <w:rsid w:val="00451D22"/>
    <w:rsid w:val="004950B1"/>
    <w:rsid w:val="004D1743"/>
    <w:rsid w:val="00503C30"/>
    <w:rsid w:val="00516885"/>
    <w:rsid w:val="00517D84"/>
    <w:rsid w:val="00521B98"/>
    <w:rsid w:val="00551F4D"/>
    <w:rsid w:val="00565DC7"/>
    <w:rsid w:val="00571482"/>
    <w:rsid w:val="005B115B"/>
    <w:rsid w:val="006017EC"/>
    <w:rsid w:val="00610CBA"/>
    <w:rsid w:val="00620AA5"/>
    <w:rsid w:val="00631480"/>
    <w:rsid w:val="006C3B6F"/>
    <w:rsid w:val="006F2E78"/>
    <w:rsid w:val="00704C3A"/>
    <w:rsid w:val="00722991"/>
    <w:rsid w:val="00723463"/>
    <w:rsid w:val="00745E27"/>
    <w:rsid w:val="00776B64"/>
    <w:rsid w:val="007833A7"/>
    <w:rsid w:val="007A3763"/>
    <w:rsid w:val="007F05C7"/>
    <w:rsid w:val="00832E39"/>
    <w:rsid w:val="0083399D"/>
    <w:rsid w:val="0084740A"/>
    <w:rsid w:val="00855563"/>
    <w:rsid w:val="008629A9"/>
    <w:rsid w:val="008745A4"/>
    <w:rsid w:val="00887234"/>
    <w:rsid w:val="008D5477"/>
    <w:rsid w:val="0091037B"/>
    <w:rsid w:val="00911477"/>
    <w:rsid w:val="00912D71"/>
    <w:rsid w:val="00913CAE"/>
    <w:rsid w:val="00993435"/>
    <w:rsid w:val="009D7234"/>
    <w:rsid w:val="009F0351"/>
    <w:rsid w:val="00A61734"/>
    <w:rsid w:val="00B22603"/>
    <w:rsid w:val="00B703A5"/>
    <w:rsid w:val="00B76BBD"/>
    <w:rsid w:val="00B837B4"/>
    <w:rsid w:val="00BB5244"/>
    <w:rsid w:val="00BE7AFE"/>
    <w:rsid w:val="00BF7A78"/>
    <w:rsid w:val="00C04D8B"/>
    <w:rsid w:val="00C15BAD"/>
    <w:rsid w:val="00C67710"/>
    <w:rsid w:val="00C76D35"/>
    <w:rsid w:val="00CA135C"/>
    <w:rsid w:val="00CC0049"/>
    <w:rsid w:val="00D167F9"/>
    <w:rsid w:val="00D9435B"/>
    <w:rsid w:val="00DA185D"/>
    <w:rsid w:val="00DA65AB"/>
    <w:rsid w:val="00DD314A"/>
    <w:rsid w:val="00DE4DB9"/>
    <w:rsid w:val="00DF6ED5"/>
    <w:rsid w:val="00E00EF0"/>
    <w:rsid w:val="00E06E1E"/>
    <w:rsid w:val="00EA0019"/>
    <w:rsid w:val="00EB16B6"/>
    <w:rsid w:val="00EB1C87"/>
    <w:rsid w:val="00EE7092"/>
    <w:rsid w:val="00EF607B"/>
    <w:rsid w:val="00F11466"/>
    <w:rsid w:val="00F12615"/>
    <w:rsid w:val="00F644DE"/>
    <w:rsid w:val="00F9024E"/>
    <w:rsid w:val="00FE3D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9"/>
    <o:shapelayout v:ext="edit">
      <o:idmap v:ext="edit" data="1"/>
    </o:shapelayout>
  </w:shapeDefaults>
  <w:decimalSymbol w:val="."/>
  <w:listSeparator w:val=";"/>
  <w15:docId w15:val="{0F0A5B3D-9DCA-4443-ACD2-DD7DDB6E8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paragraph" w:styleId="ListParagraph">
    <w:name w:val="List Paragraph"/>
    <w:basedOn w:val="Normal"/>
    <w:uiPriority w:val="34"/>
    <w:qFormat/>
    <w:rsid w:val="006C3B6F"/>
    <w:pPr>
      <w:ind w:left="720"/>
      <w:contextualSpacing/>
    </w:pPr>
  </w:style>
  <w:style w:type="paragraph" w:styleId="PlainText">
    <w:name w:val="Plain Text"/>
    <w:basedOn w:val="Normal"/>
    <w:link w:val="PlainTextChar"/>
    <w:uiPriority w:val="99"/>
    <w:semiHidden/>
    <w:unhideWhenUsed/>
    <w:rsid w:val="00517D84"/>
    <w:pPr>
      <w:overflowPunct/>
      <w:autoSpaceDE/>
      <w:autoSpaceDN/>
      <w:adjustRightInd/>
      <w:textAlignment w:val="auto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517D84"/>
    <w:rPr>
      <w:rFonts w:ascii="Calibri" w:hAnsi="Calibri" w:cs="Calibri"/>
      <w:lang w:val="en-US"/>
    </w:rPr>
  </w:style>
  <w:style w:type="paragraph" w:customStyle="1" w:styleId="CRCoverPage">
    <w:name w:val="CR Cover Page"/>
    <w:rsid w:val="006F2E78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12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ortal.etsi.org/tb.aspx?tbid=827&amp;SubTB=827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Chaulot-Talmon@etsi.org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NFVsupport@etsi.org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2B92FF-75AF-466F-A830-7762025FEE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378</Words>
  <Characters>2159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Secretariat</Company>
  <LinksUpToDate>false</LinksUpToDate>
  <CharactersWithSpaces>2532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ETSI</dc:creator>
  <dc:description>20110621 - Template upated:1- L&amp;R margins set to 2cm 2-Header table left indent set to 0</dc:description>
  <cp:lastModifiedBy>Kimmo Kymalainen</cp:lastModifiedBy>
  <cp:revision>2</cp:revision>
  <cp:lastPrinted>2010-12-06T15:51:00Z</cp:lastPrinted>
  <dcterms:created xsi:type="dcterms:W3CDTF">2015-06-02T09:27:00Z</dcterms:created>
  <dcterms:modified xsi:type="dcterms:W3CDTF">2015-06-02T09:27:00Z</dcterms:modified>
</cp:coreProperties>
</file>