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7070D7">
        <w:rPr>
          <w:b/>
          <w:noProof/>
          <w:sz w:val="28"/>
        </w:rPr>
        <w:t>80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070D7" w:rsidRPr="007070D7">
        <w:rPr>
          <w:rFonts w:ascii="Arial" w:hAnsi="Arial" w:cs="Arial"/>
          <w:b/>
          <w:bCs/>
        </w:rPr>
        <w:t>Enhancements on CT aspects of WLAN/3GPP Radio Interworking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7070D7">
        <w:rPr>
          <w:rFonts w:ascii="Arial" w:hAnsi="Arial" w:cs="Arial"/>
          <w:b/>
          <w:bCs/>
        </w:rPr>
        <w:t>.63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064F41" w:rsidRDefault="00064F41" w:rsidP="00064F41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557"/>
        <w:gridCol w:w="488"/>
        <w:gridCol w:w="782"/>
        <w:gridCol w:w="1134"/>
        <w:gridCol w:w="1559"/>
        <w:gridCol w:w="2410"/>
        <w:gridCol w:w="1417"/>
        <w:gridCol w:w="1418"/>
      </w:tblGrid>
      <w:tr w:rsidR="00064F41" w:rsidTr="00064F41">
        <w:trPr>
          <w:tblHeader/>
        </w:trPr>
        <w:tc>
          <w:tcPr>
            <w:tcW w:w="811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2410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417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  <w:hideMark/>
          </w:tcPr>
          <w:p w:rsidR="00064F41" w:rsidRDefault="00064F4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64F41" w:rsidTr="00064F41">
        <w:tc>
          <w:tcPr>
            <w:tcW w:w="811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29.002</w:t>
            </w:r>
          </w:p>
        </w:tc>
        <w:tc>
          <w:tcPr>
            <w:tcW w:w="596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1187</w:t>
            </w:r>
          </w:p>
        </w:tc>
        <w:tc>
          <w:tcPr>
            <w:tcW w:w="488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WLAN offloadability for MAP</w:t>
            </w:r>
          </w:p>
        </w:tc>
        <w:tc>
          <w:tcPr>
            <w:tcW w:w="488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C4-142039</w:t>
            </w:r>
          </w:p>
        </w:tc>
        <w:tc>
          <w:tcPr>
            <w:tcW w:w="1559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Alcatel-Lucent, Alcatel-Lucent Shanghai Bell</w:t>
            </w:r>
          </w:p>
        </w:tc>
        <w:tc>
          <w:tcPr>
            <w:tcW w:w="2410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UTRA_LTE_WLAN_interw-CT</w:t>
            </w:r>
          </w:p>
        </w:tc>
        <w:tc>
          <w:tcPr>
            <w:tcW w:w="1417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7.6.3.x, 8.8.1.3, 17.7.1</w:t>
            </w:r>
          </w:p>
        </w:tc>
        <w:tc>
          <w:tcPr>
            <w:tcW w:w="1418" w:type="dxa"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</w:p>
        </w:tc>
      </w:tr>
      <w:tr w:rsidR="00064F41" w:rsidTr="00064F41">
        <w:tc>
          <w:tcPr>
            <w:tcW w:w="811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6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0426</w:t>
            </w:r>
          </w:p>
        </w:tc>
        <w:tc>
          <w:tcPr>
            <w:tcW w:w="488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WLAN offloadability indication stored in S4-SGSN</w:t>
            </w:r>
          </w:p>
        </w:tc>
        <w:tc>
          <w:tcPr>
            <w:tcW w:w="488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C4-142045</w:t>
            </w:r>
          </w:p>
        </w:tc>
        <w:tc>
          <w:tcPr>
            <w:tcW w:w="1559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2410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UTRA_LTE_WLAN_interw-CT</w:t>
            </w:r>
          </w:p>
        </w:tc>
        <w:tc>
          <w:tcPr>
            <w:tcW w:w="1417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2.13.146</w:t>
            </w:r>
          </w:p>
        </w:tc>
        <w:tc>
          <w:tcPr>
            <w:tcW w:w="1418" w:type="dxa"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</w:p>
        </w:tc>
      </w:tr>
      <w:tr w:rsidR="00064F41" w:rsidTr="00064F41">
        <w:tc>
          <w:tcPr>
            <w:tcW w:w="811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1533</w:t>
            </w:r>
          </w:p>
        </w:tc>
        <w:tc>
          <w:tcPr>
            <w:tcW w:w="488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794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WLAN Offloadability transfer during mobilitiy procedures</w:t>
            </w:r>
          </w:p>
        </w:tc>
        <w:tc>
          <w:tcPr>
            <w:tcW w:w="488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C4-142133</w:t>
            </w:r>
          </w:p>
        </w:tc>
        <w:tc>
          <w:tcPr>
            <w:tcW w:w="1559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Ericsson, NEC</w:t>
            </w:r>
          </w:p>
        </w:tc>
        <w:tc>
          <w:tcPr>
            <w:tcW w:w="2410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UTRA_LTE_WLAN_interw-CT</w:t>
            </w:r>
          </w:p>
        </w:tc>
        <w:tc>
          <w:tcPr>
            <w:tcW w:w="1417" w:type="dxa"/>
            <w:hideMark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7.3.1, 7.3.6, 8.1, 8.x (new)</w:t>
            </w:r>
          </w:p>
        </w:tc>
        <w:tc>
          <w:tcPr>
            <w:tcW w:w="1418" w:type="dxa"/>
          </w:tcPr>
          <w:p w:rsidR="00064F41" w:rsidRDefault="00064F41">
            <w:pPr>
              <w:rPr>
                <w:rFonts w:ascii="Arial" w:hAnsi="Arial" w:cs="Arial"/>
                <w:sz w:val="16"/>
              </w:rPr>
            </w:pPr>
          </w:p>
        </w:tc>
      </w:tr>
    </w:tbl>
    <w:p w:rsidR="00064F41" w:rsidRDefault="00064F41" w:rsidP="00064F41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647DA"/>
    <w:rsid w:val="009768C3"/>
    <w:rsid w:val="00980457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E2B76"/>
    <w:rsid w:val="00B11730"/>
    <w:rsid w:val="00B220BC"/>
    <w:rsid w:val="00B3526C"/>
    <w:rsid w:val="00B47534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108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56</cp:revision>
  <cp:lastPrinted>2001-04-23T10:30:00Z</cp:lastPrinted>
  <dcterms:created xsi:type="dcterms:W3CDTF">2014-11-26T01:39:00Z</dcterms:created>
  <dcterms:modified xsi:type="dcterms:W3CDTF">2014-11-26T05:18:00Z</dcterms:modified>
</cp:coreProperties>
</file>