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CP-241115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Vertical_LAN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Clarifications on TSCAI calculation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Vertical_LAN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Clarifications on TSCAI calculation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Vertical_LAN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Clarifications on TSCAI calculation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Vertical_LAN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Essential corrections to the PATCH method on the Individual 5GLAN Parameters Provision Subscription resource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Vertical_LAN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4.4.15.3, 5.7.2.3.5, 5.7.2.3.6,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Essential corrections to the PATCH method on the Individual 5GLAN Parameters Provision Subscription resource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Vertical_LAN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4.4.15.3, 5.7.2.3.5, 5.7.2.3.6,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Essential corrections to the PATCH method on the Individual 5GLAN Parameters Provision Subscription resource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Vertical_LAN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4.4.15.3, 5.7.2.3.5, 5.7.2.3.6,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