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CP-241105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description in NnwdafDataManagementSubsc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description in NnwdafDataManagementSubsc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4.4.2.4.2, 5.3.6.2.2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user consent for data collection using DCCF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5.5.1.1, 5.5.3.1, 5.5.3.2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user consent for data collection using DCCF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5.5.1.1, 5.5.3.1, 5.5.3.2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callback URI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4.2.2.4.2, 4.2.2.4.3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callback URI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4.2.2.4.2, 4.2.2.4.3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Ndccf_DataManagement_Fetch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4.2.2.5.2,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Ndccf_DataManagement_Fetch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4.2.2.5.2,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names in the service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names in the service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