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Bdt policy data type and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Npcf_MBSPolicyAuthorization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6.2.2.1, 6.2.2.2.2, 6.2.3.1, 6.2.6.2.2, 6.2.6.2.4,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Npcf_MBSPolicyControl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5.2.2.3.2, 5.2.2.4.2, 6.1.2.2.2, 6.1.3.1, 6.1.6.2.2, 6.1.6.2.4, 6.1.6.2.8,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SBIProtoc18, 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3.3, 4, 5.1, 5.2.1, 5.2.2.1, 5.2.2.2.1, 5.2.2.2.2, 5.2.2.2.3, 5.2.2.2.4, 5.2.2.2.5, 5.2.2.2.6, 5.2.2.2.7, 5.2.2.3.1, 5.2.2.4, 5.2.2.4.1, 6.1.1, 6.1.2.1, 6.1.3, 6.1.4.1, 6.1.4.2, 6.1.4.2.1, 6.1.4.2.2, 6.1.4.3, 6.1.4.3.1, 6.1.4.3.2, 6.1.5.1, 6.1.5.2, 6.1.5.2.1, 6.1.5.2.2, 6.1.5.2.3, 6.1.5.2.3.1, 6.1.6.1, 6.1.6.2.2, 6.1.6.2.3, 6.1.6.2.4, 6.1.6.2.5, 6.1.6.2.6, 6.1.6.3.2, 6.1.6.3.5, 6.1.6.3.6, 6.1.6.4, 6.1.6.5, 6.1.6.5.1, 6.1.9,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3xx based 3GPP SBI redirection mechanism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5.4.2.5.2, 6.2.3.3.4.2.2, 6.3.3.2.4.1, 6.3.3.2.4.2, 6.3.3.2.4.2.2, 6.3.3.3.3.2, 6.3.3.3.3.2,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Reference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