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#103</w:t>
        <w:tab/>
        <w:t>CP-240185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Maastricht, NL, 18 - 19 March,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TEI18_ADEE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18.28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TSG-CT#103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0794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on application detection event exposure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C3-241573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Vodafone, Ericsson, Huawei,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TEI18_ADEE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5.3.2.3.2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on application detection event exposure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C3-241574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Vodafone,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TEI18_ADEE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5.3.2.2.3.2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0103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on application detection event exposure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C3-241572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VODAFONE Group Plc, Ericsson, Huawei,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TEI18_ADEE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4.2.4.2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AF/NEF subscription to application detection and PCF provisioning of PCC rule(s).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C3-241641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ZTE, Vodafone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TEI18_ADEE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3.2, 4.2.2.2, 4.2.2.3, 4.2.3.2, 5.6.2.2, 5.6.3.3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