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Location accuracy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TOYOTA MOTOR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Network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Dispersion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LosNlos indication in LocAccuracyPerMethod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figures in notification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4.8.2.4.2, 4.9.2.4.2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AdditionalMLModelInformation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5.4.6.2.12, 5.4.6.2.14,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model identifier to MLEventNotif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5.4.6.2.6, 5.4.6.2.14,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Roaming-related errors in Analytics Suscriptions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5.1.6.3.13, 5.1.7.3,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in RoamingAnalytics and RoamingData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4.8.2.2.2, 4.8.2.2.3, 4.8.2.3.2, 4.8.2.4.2, 4.9.2.2.2, 4.9.2.2.3, 4.9.2.3.2, 4.9.2.4.2, 5.7.3.2.3.1, 5.7.3.3.3.1, 5.7.7.3, 5.8.3.2.3.1, 5.8.3.3.3.1, 5.8.7.3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names in RoamingData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4.8.2.2.2, 4.8.2.2.3, 5.7.6.2.2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MLModelTraining errors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4.6.2.2.2, 4.6.2.2.3, 4.6.2.2.4, 5.5.3.2.3.1, 5.5.3.3.3.1, 5.5.3.2.3.2, 5.5.5.2.2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PFD Determination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5.1.6.2.73, 5.2.6.1,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for DN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analytics and ML model accuracy context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4.3.2.3.2, 5.2.6.1, 5.2.6.2.7, 5.2.6.2.18, 5.2.6.2.19, 5.2.6.2.20, 5.2.6.3.4,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WLAN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duplicate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NF type in the PFD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4.2.3.3, 5.6.1,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for DCCF reselection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5.1.6.3.6,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Ndccf_DataManagement_Transfer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4.2.1.1, 4.2.1.2, 4.2.2.1, 4.2.2.6(new), 5.1.3.1, 5.1.3.6(new), 5.1.3.7(new), 5.1.6.1, 5.1.6.2.5, 5.1.6.2.18(new),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Apllication errors in Delete and Storage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4.3.2.4.2, 4.3.2.4.3, 5.2.3.2.3.1, 5.2.3.3.3.1, 5.2.4.4.2, 5.2.7.3,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