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2FF0" w14:textId="491B413A" w:rsidR="005102E7" w:rsidRDefault="005102E7" w:rsidP="000923AF">
      <w:pPr>
        <w:pStyle w:val="CRCoverPage"/>
        <w:tabs>
          <w:tab w:val="right" w:pos="9639"/>
        </w:tabs>
        <w:spacing w:after="0"/>
        <w:rPr>
          <w:b/>
          <w:noProof/>
          <w:sz w:val="24"/>
        </w:rPr>
      </w:pPr>
      <w:bookmarkStart w:id="0" w:name="_Hlk90207978"/>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017D7">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8B75A8" w:rsidRPr="008B75A8">
        <w:rPr>
          <w:b/>
          <w:noProof/>
          <w:sz w:val="24"/>
        </w:rPr>
        <w:t>C3-233543</w:t>
      </w:r>
      <w:r>
        <w:rPr>
          <w:b/>
          <w:noProof/>
          <w:sz w:val="24"/>
        </w:rPr>
        <w:fldChar w:fldCharType="begin"/>
      </w:r>
      <w:r>
        <w:rPr>
          <w:b/>
          <w:noProof/>
          <w:sz w:val="24"/>
        </w:rPr>
        <w:instrText xml:space="preserve"> DOCPROPERTY  Tdoc#  \* MERGEFORMAT </w:instrText>
      </w:r>
      <w:r>
        <w:rPr>
          <w:b/>
          <w:noProof/>
          <w:sz w:val="24"/>
        </w:rPr>
        <w:fldChar w:fldCharType="end"/>
      </w:r>
    </w:p>
    <w:p w14:paraId="4D4BCB3A" w14:textId="5B9EE8D5" w:rsidR="005102E7" w:rsidRDefault="00A017D7" w:rsidP="005102E7">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sidRPr="00D62289">
        <w:rPr>
          <w:b/>
          <w:noProof/>
          <w:sz w:val="24"/>
          <w:vertAlign w:val="superscript"/>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w:t>
      </w:r>
      <w:r w:rsidRPr="00D62289">
        <w:rPr>
          <w:b/>
          <w:noProof/>
          <w:sz w:val="24"/>
          <w:vertAlign w:val="superscript"/>
        </w:rPr>
        <w:t>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69B16" w:rsidR="001E41F3" w:rsidRPr="00410371" w:rsidRDefault="00DB11F2" w:rsidP="00E13F3D">
            <w:pPr>
              <w:pStyle w:val="CRCoverPage"/>
              <w:spacing w:after="0"/>
              <w:jc w:val="right"/>
              <w:rPr>
                <w:b/>
                <w:noProof/>
                <w:sz w:val="28"/>
              </w:rPr>
            </w:pPr>
            <w:fldSimple w:instr=" DOCPROPERTY  Spec#  \* MERGEFORMAT ">
              <w:r w:rsidR="00B03896">
                <w:rPr>
                  <w:b/>
                  <w:noProof/>
                  <w:sz w:val="28"/>
                </w:rPr>
                <w:t>29.</w:t>
              </w:r>
              <w:r w:rsidR="007554C0">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50E37" w:rsidR="001E41F3" w:rsidRPr="00410371" w:rsidRDefault="00FF5DCA" w:rsidP="00547111">
            <w:pPr>
              <w:pStyle w:val="CRCoverPage"/>
              <w:spacing w:after="0"/>
              <w:rPr>
                <w:noProof/>
              </w:rPr>
            </w:pPr>
            <w:r w:rsidRPr="00FF5DCA">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09B30" w:rsidR="001E41F3" w:rsidRPr="00410371" w:rsidRDefault="00DB11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9EBAF" w:rsidR="001E41F3" w:rsidRPr="00410371" w:rsidRDefault="00DB11F2">
            <w:pPr>
              <w:pStyle w:val="CRCoverPage"/>
              <w:spacing w:after="0"/>
              <w:jc w:val="center"/>
              <w:rPr>
                <w:noProof/>
                <w:sz w:val="28"/>
              </w:rPr>
            </w:pPr>
            <w:fldSimple w:instr=" DOCPROPERTY  Version  \* MERGEFORMAT ">
              <w:r w:rsidR="00B03896">
                <w:rPr>
                  <w:b/>
                  <w:noProof/>
                  <w:sz w:val="28"/>
                </w:rPr>
                <w:t>1</w:t>
              </w:r>
              <w:r w:rsidR="007554C0">
                <w:rPr>
                  <w:b/>
                  <w:noProof/>
                  <w:sz w:val="28"/>
                </w:rPr>
                <w:t>8</w:t>
              </w:r>
              <w:r w:rsidR="00B03896">
                <w:rPr>
                  <w:b/>
                  <w:noProof/>
                  <w:sz w:val="28"/>
                </w:rPr>
                <w:t>.</w:t>
              </w:r>
              <w:r w:rsidR="007554C0">
                <w:rPr>
                  <w:b/>
                  <w:noProof/>
                  <w:sz w:val="28"/>
                </w:rPr>
                <w:t>2</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31F94" w:rsidR="001E41F3" w:rsidRDefault="00B92661" w:rsidP="00B03896">
            <w:pPr>
              <w:pStyle w:val="CRCoverPage"/>
              <w:spacing w:after="0"/>
              <w:rPr>
                <w:noProof/>
              </w:rPr>
            </w:pPr>
            <w:r>
              <w:rPr>
                <w:noProof/>
              </w:rPr>
              <w:t xml:space="preserve">Improvement of the </w:t>
            </w:r>
            <w:proofErr w:type="spellStart"/>
            <w:r>
              <w:t>Create_TSC_Stream</w:t>
            </w:r>
            <w:proofErr w:type="spellEnd"/>
            <w:r>
              <w:t xml:space="preserve"> service operation</w:t>
            </w:r>
            <w:r w:rsidR="00F21E12">
              <w:t xml:space="preserve"> for the </w:t>
            </w:r>
            <w:r w:rsidR="00F21E12">
              <w:rPr>
                <w:noProof/>
              </w:rPr>
              <w:t>time synchronization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DB11F2">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4912F" w:rsidR="001E41F3" w:rsidRDefault="006C1748">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6720F" w:rsidR="001E41F3" w:rsidRDefault="00DB11F2">
            <w:pPr>
              <w:pStyle w:val="CRCoverPage"/>
              <w:spacing w:after="0"/>
              <w:ind w:left="100"/>
              <w:rPr>
                <w:noProof/>
              </w:rPr>
            </w:pPr>
            <w:fldSimple w:instr=" DOCPROPERTY  ResDate  \* MERGEFORMAT ">
              <w:r w:rsidR="00B03896">
                <w:rPr>
                  <w:noProof/>
                </w:rPr>
                <w:t>202</w:t>
              </w:r>
              <w:r w:rsidR="005102E7">
                <w:rPr>
                  <w:noProof/>
                </w:rPr>
                <w:t>3</w:t>
              </w:r>
              <w:r w:rsidR="00B03896">
                <w:rPr>
                  <w:noProof/>
                </w:rPr>
                <w:t>-</w:t>
              </w:r>
              <w:r w:rsidR="005102E7">
                <w:rPr>
                  <w:noProof/>
                </w:rPr>
                <w:t>0</w:t>
              </w:r>
              <w:r w:rsidR="00343BBE">
                <w:rPr>
                  <w:noProof/>
                </w:rPr>
                <w:t>7</w:t>
              </w:r>
              <w:r w:rsidR="00B03896">
                <w:rPr>
                  <w:noProof/>
                </w:rPr>
                <w:t>-</w:t>
              </w:r>
              <w:r w:rsidR="005102E7">
                <w:rPr>
                  <w:noProof/>
                </w:rPr>
                <w:t>0</w:t>
              </w:r>
              <w:r w:rsidR="00343BB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263F6" w:rsidR="001E41F3" w:rsidRDefault="00343B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DB11F2">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6B36D" w:rsidR="00D62EEB" w:rsidRPr="00EA2BB6" w:rsidRDefault="00E62D78" w:rsidP="000B7D47">
            <w:pPr>
              <w:pStyle w:val="CRCoverPage"/>
              <w:spacing w:after="0"/>
              <w:ind w:left="100"/>
              <w:rPr>
                <w:noProof/>
              </w:rPr>
            </w:pPr>
            <w:r>
              <w:rPr>
                <w:noProof/>
              </w:rPr>
              <w:t xml:space="preserve">This CR provides </w:t>
            </w:r>
            <w:r w:rsidR="00CA570E">
              <w:rPr>
                <w:noProof/>
              </w:rPr>
              <w:t xml:space="preserve">the </w:t>
            </w:r>
            <w:r w:rsidR="00F17A54">
              <w:rPr>
                <w:noProof/>
              </w:rPr>
              <w:t xml:space="preserve">improvement of the </w:t>
            </w:r>
            <w:proofErr w:type="spellStart"/>
            <w:r w:rsidR="00F30BFA">
              <w:t>Create_TSC_Stream</w:t>
            </w:r>
            <w:proofErr w:type="spellEnd"/>
            <w:r w:rsidR="00F30BFA">
              <w:t xml:space="preserve"> </w:t>
            </w:r>
            <w:r w:rsidR="002F69AB">
              <w:t xml:space="preserve">service operation </w:t>
            </w:r>
            <w:r w:rsidR="00B43995">
              <w:t>based on the update of clauses </w:t>
            </w:r>
            <w:r w:rsidR="000905E5" w:rsidRPr="000905E5">
              <w:t>14.3.7.3</w:t>
            </w:r>
            <w:r w:rsidR="000905E5">
              <w:t xml:space="preserve"> </w:t>
            </w:r>
            <w:r w:rsidR="00277B4A">
              <w:t>(see CR #</w:t>
            </w:r>
            <w:r w:rsidR="000B7D47" w:rsidRPr="000B7D47">
              <w:t>0223</w:t>
            </w:r>
            <w:r w:rsidR="000B7D47">
              <w:t xml:space="preserve"> of 3GPP TS 23.434).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4CA94" w:rsidR="00C337D8" w:rsidRDefault="00E61E15" w:rsidP="00B825FF">
            <w:pPr>
              <w:pStyle w:val="CRCoverPage"/>
              <w:spacing w:after="0"/>
              <w:ind w:left="100"/>
              <w:rPr>
                <w:noProof/>
              </w:rPr>
            </w:pPr>
            <w:r w:rsidRPr="00BB2006">
              <w:rPr>
                <w:noProof/>
              </w:rPr>
              <w:t>This CR proposes</w:t>
            </w:r>
            <w:r w:rsidR="000B7D47">
              <w:rPr>
                <w:noProof/>
              </w:rPr>
              <w:t xml:space="preserve"> the update of the </w:t>
            </w:r>
            <w:proofErr w:type="spellStart"/>
            <w:r w:rsidR="000B7D47">
              <w:t>Create_TSC_Stream</w:t>
            </w:r>
            <w:proofErr w:type="spellEnd"/>
            <w:r w:rsidR="000B7D47">
              <w:t xml:space="preserve"> service operation for </w:t>
            </w:r>
            <w:r w:rsidR="00B825FF">
              <w:t xml:space="preserve">the </w:t>
            </w:r>
            <w:r w:rsidR="00B825FF">
              <w:rPr>
                <w:noProof/>
              </w:rPr>
              <w:t>time synchronization activation based on stage 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4841" w:rsidR="001817AA" w:rsidRDefault="00BC13B2" w:rsidP="00D3549E">
            <w:pPr>
              <w:pStyle w:val="CRCoverPage"/>
              <w:numPr>
                <w:ilvl w:val="0"/>
                <w:numId w:val="8"/>
              </w:numPr>
              <w:spacing w:after="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196D" w:rsidR="001E41F3" w:rsidRDefault="00C36AE2">
            <w:pPr>
              <w:pStyle w:val="CRCoverPage"/>
              <w:spacing w:after="0"/>
              <w:ind w:left="100"/>
              <w:rPr>
                <w:noProof/>
              </w:rPr>
            </w:pPr>
            <w:r>
              <w:t>5.5.1.2.7.2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BDDDE" w:rsidR="001E41F3" w:rsidRDefault="004B7434">
            <w:pPr>
              <w:pStyle w:val="CRCoverPage"/>
              <w:spacing w:after="0"/>
              <w:ind w:left="99"/>
              <w:rPr>
                <w:noProof/>
              </w:rPr>
            </w:pPr>
            <w:r>
              <w:rPr>
                <w:noProof/>
              </w:rPr>
              <w:t xml:space="preserve">TS/TR </w:t>
            </w:r>
            <w:r>
              <w:rPr>
                <w:noProof/>
              </w:rPr>
              <w:t>...</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37E36" w:rsidR="00296871" w:rsidRDefault="0035239D" w:rsidP="001B66A8">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E81DCC" w:rsidR="008863B9" w:rsidRDefault="008863B9">
            <w:pPr>
              <w:pStyle w:val="CRCoverPage"/>
              <w:tabs>
                <w:tab w:val="right" w:pos="2184"/>
              </w:tabs>
              <w:spacing w:after="0"/>
              <w:rPr>
                <w:b/>
                <w:i/>
                <w:noProof/>
              </w:rPr>
            </w:pPr>
            <w:r>
              <w:rPr>
                <w:b/>
                <w:i/>
                <w:noProof/>
              </w:rPr>
              <w:t>This</w:t>
            </w:r>
            <w:r>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41A705F" w14:textId="77777777" w:rsidR="0017090E" w:rsidRDefault="0017090E" w:rsidP="0017090E">
      <w:pPr>
        <w:pStyle w:val="Heading6"/>
      </w:pPr>
      <w:bookmarkStart w:id="2" w:name="_Toc90661394"/>
      <w:bookmarkStart w:id="3" w:name="_Toc136363924"/>
      <w:r>
        <w:t>5.5.1.2.7.2</w:t>
      </w:r>
      <w:r>
        <w:tab/>
      </w:r>
      <w:r>
        <w:tab/>
        <w:t xml:space="preserve">VAL server requesting for create TSC stream using </w:t>
      </w:r>
      <w:proofErr w:type="spellStart"/>
      <w:r>
        <w:t>Create_TSC_Stream</w:t>
      </w:r>
      <w:proofErr w:type="spellEnd"/>
      <w:r>
        <w:t xml:space="preserve"> service operation</w:t>
      </w:r>
      <w:bookmarkEnd w:id="2"/>
      <w:bookmarkEnd w:id="3"/>
    </w:p>
    <w:p w14:paraId="3555DA48" w14:textId="77ECD4AC" w:rsidR="0017090E" w:rsidRDefault="0017090E" w:rsidP="0017090E">
      <w:pPr>
        <w:pStyle w:val="B2"/>
        <w:ind w:left="0" w:firstLine="0"/>
      </w:pPr>
      <w:r>
        <w:t>In order to create a TSC stream resource, the VAL server shall send an HTTP PUT message to the NRM server with {</w:t>
      </w:r>
      <w:proofErr w:type="spellStart"/>
      <w:r>
        <w:t>valStreamId</w:t>
      </w:r>
      <w:proofErr w:type="spellEnd"/>
      <w:r>
        <w:t>} in the request URI path to identify the TSC stream to be created. The request body with t</w:t>
      </w:r>
      <w:r>
        <w:t>h</w:t>
      </w:r>
      <w:r>
        <w:t xml:space="preserve">e </w:t>
      </w:r>
      <w:r w:rsidRPr="00BA6F01">
        <w:t>"</w:t>
      </w:r>
      <w:proofErr w:type="spellStart"/>
      <w:r w:rsidRPr="00BA6F01">
        <w:t>TscStreamD</w:t>
      </w:r>
      <w:r w:rsidRPr="00BA6F01">
        <w:t>a</w:t>
      </w:r>
      <w:r w:rsidRPr="00BA6F01">
        <w:t>ta</w:t>
      </w:r>
      <w:proofErr w:type="spellEnd"/>
      <w:r w:rsidRPr="00BA6F01">
        <w:t xml:space="preserve">" </w:t>
      </w:r>
      <w:r>
        <w:t xml:space="preserve">data structure shall include stream specification and </w:t>
      </w:r>
      <w:r w:rsidRPr="00470814">
        <w:t xml:space="preserve">Traffic Specification Information </w:t>
      </w:r>
      <w:r>
        <w:t xml:space="preserve">which </w:t>
      </w:r>
      <w:r w:rsidRPr="00470814">
        <w:t xml:space="preserve">includes </w:t>
      </w:r>
      <w:proofErr w:type="spellStart"/>
      <w:r w:rsidRPr="00470814">
        <w:t>MaxFrameInterval</w:t>
      </w:r>
      <w:proofErr w:type="spellEnd"/>
      <w:r w:rsidRPr="00470814">
        <w:t xml:space="preserve">, </w:t>
      </w:r>
      <w:proofErr w:type="spellStart"/>
      <w:r w:rsidRPr="00470814">
        <w:t>MaxFrameSize</w:t>
      </w:r>
      <w:proofErr w:type="spellEnd"/>
      <w:r w:rsidRPr="00470814">
        <w:t xml:space="preserve">, </w:t>
      </w:r>
      <w:proofErr w:type="spellStart"/>
      <w:r w:rsidRPr="00470814">
        <w:t>MaxIntervalFrames</w:t>
      </w:r>
      <w:proofErr w:type="spellEnd"/>
      <w:r w:rsidRPr="00470814">
        <w:t xml:space="preserve">, </w:t>
      </w:r>
      <w:proofErr w:type="spellStart"/>
      <w:r w:rsidRPr="00470814">
        <w:t>MaxLatency</w:t>
      </w:r>
      <w:proofErr w:type="spellEnd"/>
      <w:r w:rsidRPr="00470814">
        <w:t>.</w:t>
      </w:r>
    </w:p>
    <w:p w14:paraId="39A3DA0B" w14:textId="77777777" w:rsidR="0017090E" w:rsidRDefault="0017090E" w:rsidP="0017090E">
      <w:pPr>
        <w:pStyle w:val="B2"/>
        <w:ind w:left="0" w:firstLine="0"/>
      </w:pPr>
      <w:r>
        <w:t>Upon reception of the HTTP PUT message, the NRM server shall:</w:t>
      </w:r>
    </w:p>
    <w:p w14:paraId="5DF0A253" w14:textId="77777777" w:rsidR="0017090E" w:rsidRDefault="0017090E" w:rsidP="0017090E">
      <w:pPr>
        <w:pStyle w:val="B1"/>
      </w:pPr>
      <w:r>
        <w:rPr>
          <w:lang w:val="en-IN"/>
        </w:rPr>
        <w:t>1.</w:t>
      </w:r>
      <w:r>
        <w:rPr>
          <w:lang w:val="en-IN"/>
        </w:rPr>
        <w:tab/>
        <w:t>verify the requestor identity of the VAL server, check whether the VAL server is authorized to request the NRM server to create a TSC stream with the VAL Stream ID as the TSC stream resource identifier;</w:t>
      </w:r>
    </w:p>
    <w:p w14:paraId="73902B2F" w14:textId="77777777" w:rsidR="0017090E" w:rsidRDefault="0017090E" w:rsidP="0017090E">
      <w:pPr>
        <w:pStyle w:val="NO"/>
      </w:pPr>
      <w:r>
        <w:rPr>
          <w:lang w:val="en-IN"/>
        </w:rPr>
        <w:t>NOTE: It's up to the VAL server to secure the uniqueness of the VAL Stream ID.</w:t>
      </w:r>
    </w:p>
    <w:p w14:paraId="7CD58C87" w14:textId="77777777" w:rsidR="0017090E" w:rsidRDefault="0017090E" w:rsidP="0017090E">
      <w:pPr>
        <w:pStyle w:val="B1"/>
        <w:rPr>
          <w:ins w:id="4" w:author="Igor Pastushok" w:date="2023-06-14T19:21:00Z"/>
        </w:rPr>
      </w:pPr>
      <w:r>
        <w:t>2.</w:t>
      </w:r>
      <w:r>
        <w:tab/>
        <w:t>if the VAL server is authorized, the NRM server shall</w:t>
      </w:r>
      <w:r w:rsidRPr="00493E4B">
        <w:t xml:space="preserve"> calculate the schedule for </w:t>
      </w:r>
      <w:r>
        <w:t>the VAL Stream ID</w:t>
      </w:r>
      <w:r w:rsidRPr="00F61352">
        <w:t xml:space="preserve"> </w:t>
      </w:r>
      <w:r w:rsidRPr="003D6C0F">
        <w:t xml:space="preserve">based on the </w:t>
      </w:r>
      <w:r>
        <w:t xml:space="preserve">information collected earlier from the 5GS. It </w:t>
      </w:r>
      <w:r w:rsidRPr="005B2272">
        <w:t>provides per-stream filtering and polic</w:t>
      </w:r>
      <w:r>
        <w:t>y</w:t>
      </w:r>
      <w:r w:rsidRPr="005B2272">
        <w:t xml:space="preserve"> parameters </w:t>
      </w:r>
      <w:r>
        <w:t>(</w:t>
      </w:r>
      <w:proofErr w:type="spellStart"/>
      <w:r>
        <w:t>e.g</w:t>
      </w:r>
      <w:proofErr w:type="spellEnd"/>
      <w:r>
        <w:t xml:space="preserve"> as defined in </w:t>
      </w:r>
      <w:r w:rsidRPr="005B2272">
        <w:t>IEEE</w:t>
      </w:r>
      <w:r>
        <w:t> </w:t>
      </w:r>
      <w:r w:rsidRPr="005B2272">
        <w:t>802.1Q</w:t>
      </w:r>
      <w:r>
        <w:t xml:space="preserve">cc [29])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The NRM server also </w:t>
      </w:r>
      <w:r w:rsidRPr="005B2272">
        <w:t xml:space="preserve">provides the forwarding rule </w:t>
      </w:r>
      <w:r>
        <w:t>(e.g.as defined</w:t>
      </w:r>
      <w:r w:rsidRPr="005B2272">
        <w:t xml:space="preserve"> </w:t>
      </w:r>
      <w:r>
        <w:t xml:space="preserve">in </w:t>
      </w:r>
      <w:r w:rsidRPr="005B2272">
        <w:t>IEEE</w:t>
      </w:r>
      <w:r>
        <w:t> </w:t>
      </w:r>
      <w:r w:rsidRPr="005B2272">
        <w:t>802.1Q</w:t>
      </w:r>
      <w:r>
        <w:t xml:space="preserve">cc [29])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03FCB12C" w14:textId="0C6C267B" w:rsidR="00A7086C" w:rsidRDefault="006A04E6" w:rsidP="006A04E6">
      <w:pPr>
        <w:pStyle w:val="B1"/>
      </w:pPr>
      <w:ins w:id="5" w:author="Igor Pastushok R1" w:date="2023-08-22T17:03:00Z">
        <w:r>
          <w:t>3</w:t>
        </w:r>
      </w:ins>
      <w:ins w:id="6" w:author="Igor Pastushok" w:date="2023-06-14T19:22:00Z">
        <w:r w:rsidR="00635DB0">
          <w:t>.</w:t>
        </w:r>
        <w:r w:rsidR="00635DB0">
          <w:tab/>
        </w:r>
      </w:ins>
      <w:ins w:id="7" w:author="Igor Pastushok" w:date="2023-06-14T19:23:00Z">
        <w:r w:rsidR="00281BA3" w:rsidRPr="002D5C74">
          <w:rPr>
            <w:lang w:val="en-US"/>
          </w:rPr>
          <w:t xml:space="preserve">determine whether time synchronization </w:t>
        </w:r>
        <w:r w:rsidR="00281BA3">
          <w:rPr>
            <w:lang w:val="en-US"/>
          </w:rPr>
          <w:t>needs to be activated for the TSC stream on the DS-TTs</w:t>
        </w:r>
        <w:r w:rsidR="00281BA3">
          <w:t xml:space="preserve">. If the DS-TTs are time synchronized, then the NRM </w:t>
        </w:r>
      </w:ins>
      <w:ins w:id="8" w:author="Igor Pastushok R1" w:date="2023-08-22T16:52:00Z">
        <w:r w:rsidR="00843604">
          <w:t>s</w:t>
        </w:r>
      </w:ins>
      <w:ins w:id="9" w:author="Igor Pastushok R1" w:date="2023-08-22T16:53:00Z">
        <w:r w:rsidR="00843604">
          <w:t>hall</w:t>
        </w:r>
      </w:ins>
      <w:ins w:id="10" w:author="Igor Pastushok" w:date="2023-06-14T19:23:00Z">
        <w:r w:rsidR="00281BA3">
          <w:t xml:space="preserve"> not activate the time synchronization for the corresponding DS-TT</w:t>
        </w:r>
      </w:ins>
      <w:ins w:id="11" w:author="Igor Pastushok R1" w:date="2023-08-22T17:10:00Z">
        <w:r w:rsidR="00CE3A56">
          <w:t>s</w:t>
        </w:r>
      </w:ins>
      <w:ins w:id="12" w:author="Igor Pastushok" w:date="2023-06-14T19:24:00Z">
        <w:r w:rsidR="00281BA3">
          <w:t>;</w:t>
        </w:r>
      </w:ins>
    </w:p>
    <w:p w14:paraId="06CBA850" w14:textId="10476773" w:rsidR="00D26663" w:rsidRDefault="0017090E" w:rsidP="0017090E">
      <w:pPr>
        <w:pStyle w:val="B1"/>
        <w:rPr>
          <w:ins w:id="13" w:author="Igor Pastushok" w:date="2023-06-14T20:26:00Z"/>
        </w:rPr>
      </w:pPr>
      <w:del w:id="14" w:author="Igor Pastushok R1" w:date="2023-08-22T17:03:00Z">
        <w:r w:rsidDel="006A04E6">
          <w:delText>3</w:delText>
        </w:r>
      </w:del>
      <w:ins w:id="15" w:author="Igor Pastushok R1" w:date="2023-08-22T17:03:00Z">
        <w:r w:rsidR="006A04E6">
          <w:t>4</w:t>
        </w:r>
      </w:ins>
      <w:r>
        <w:t>.</w:t>
      </w:r>
      <w:r>
        <w:tab/>
        <w:t>for each VAL UE,</w:t>
      </w:r>
      <w:r w:rsidRPr="00A82EE2">
        <w:t xml:space="preserve"> the </w:t>
      </w:r>
      <w:r>
        <w:t xml:space="preserve">trusted </w:t>
      </w:r>
      <w:r w:rsidRPr="00A82EE2">
        <w:t>NRM server</w:t>
      </w:r>
      <w:r>
        <w:t xml:space="preserve"> </w:t>
      </w:r>
      <w:r w:rsidRPr="00A82EE2">
        <w:t>within the PLMN operator domain</w:t>
      </w:r>
      <w:r>
        <w:t xml:space="preserve"> acting as a TSCTSF shall initiate the PCC procedures by triggering the </w:t>
      </w:r>
      <w:proofErr w:type="spellStart"/>
      <w:r w:rsidRPr="00CE31CB">
        <w:t>Npcf_policy_Authorization_Create</w:t>
      </w:r>
      <w:proofErr w:type="spellEnd"/>
      <w:r w:rsidRPr="00CE31CB">
        <w:t xml:space="preserve"> </w:t>
      </w:r>
      <w:r>
        <w:t xml:space="preserve">service operation as described in </w:t>
      </w:r>
      <w:bookmarkStart w:id="16" w:name="_Hlk86238740"/>
      <w:r>
        <w:t xml:space="preserve">3GPP TS 29.514 [30] </w:t>
      </w:r>
      <w:bookmarkEnd w:id="16"/>
      <w:r>
        <w:t>for the TSC stream for both uplink QoS flow (sender UE to UPF/bridge) and downlink QoS flow (UPF/bridge to receiver UE). The creation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with the source MAC address for the uplink direction and with the destination MAC address for the downlink direction. This information is delivered to the DS-TT by the 5GS;</w:t>
      </w:r>
    </w:p>
    <w:p w14:paraId="277D0AF5" w14:textId="58451A8F" w:rsidR="0017090E" w:rsidRDefault="006A04E6" w:rsidP="0017090E">
      <w:pPr>
        <w:pStyle w:val="B1"/>
      </w:pPr>
      <w:ins w:id="17" w:author="Igor Pastushok R1" w:date="2023-08-22T17:03:00Z">
        <w:r>
          <w:t>5</w:t>
        </w:r>
      </w:ins>
      <w:ins w:id="18" w:author="Igor Pastushok" w:date="2023-06-14T20:26:00Z">
        <w:r w:rsidR="00D26663">
          <w:t>.</w:t>
        </w:r>
        <w:r w:rsidR="00D26663">
          <w:tab/>
        </w:r>
      </w:ins>
      <w:ins w:id="19" w:author="Igor Pastushok" w:date="2023-06-14T20:28:00Z">
        <w:r w:rsidR="002C78A0">
          <w:t>if</w:t>
        </w:r>
        <w:r w:rsidR="002C78A0" w:rsidRPr="002D259B">
          <w:rPr>
            <w:lang w:val="en-US"/>
          </w:rPr>
          <w:t xml:space="preserve"> </w:t>
        </w:r>
      </w:ins>
      <w:ins w:id="20" w:author="Igor Pastushok" w:date="2023-06-14T20:31:00Z">
        <w:r w:rsidR="009904B6">
          <w:rPr>
            <w:lang w:val="en-US"/>
          </w:rPr>
          <w:t xml:space="preserve">the </w:t>
        </w:r>
      </w:ins>
      <w:ins w:id="21" w:author="Igor Pastushok" w:date="2023-06-14T20:28:00Z">
        <w:r w:rsidR="002C78A0">
          <w:rPr>
            <w:lang w:val="en-US"/>
          </w:rPr>
          <w:t xml:space="preserve">time synchronization </w:t>
        </w:r>
      </w:ins>
      <w:ins w:id="22" w:author="Igor Pastushok" w:date="2023-06-14T20:32:00Z">
        <w:r w:rsidR="009904B6">
          <w:rPr>
            <w:lang w:val="en-US"/>
          </w:rPr>
          <w:t>for the TSC stream on the DS-TTs was</w:t>
        </w:r>
      </w:ins>
      <w:ins w:id="23" w:author="Igor Pastushok" w:date="2023-06-14T20:28:00Z">
        <w:r w:rsidR="002C78A0">
          <w:rPr>
            <w:lang w:val="en-US"/>
          </w:rPr>
          <w:t xml:space="preserve"> determined </w:t>
        </w:r>
      </w:ins>
      <w:ins w:id="24" w:author="Igor Pastushok" w:date="2023-06-14T20:32:00Z">
        <w:r w:rsidR="009904B6">
          <w:rPr>
            <w:lang w:val="en-US"/>
          </w:rPr>
          <w:t xml:space="preserve">as required </w:t>
        </w:r>
      </w:ins>
      <w:ins w:id="25" w:author="Igor Pastushok" w:date="2023-06-14T20:28:00Z">
        <w:r w:rsidR="002C78A0">
          <w:rPr>
            <w:lang w:val="en-US"/>
          </w:rPr>
          <w:t>in step </w:t>
        </w:r>
      </w:ins>
      <w:ins w:id="26" w:author="Igor Pastushok R1" w:date="2023-08-22T17:03:00Z">
        <w:r>
          <w:rPr>
            <w:lang w:val="en-US"/>
          </w:rPr>
          <w:t>3</w:t>
        </w:r>
      </w:ins>
      <w:ins w:id="27" w:author="Igor Pastushok" w:date="2023-06-14T20:28:00Z">
        <w:r w:rsidR="002C78A0">
          <w:rPr>
            <w:lang w:val="en-US"/>
          </w:rPr>
          <w:t xml:space="preserve">, </w:t>
        </w:r>
      </w:ins>
      <w:ins w:id="28" w:author="Igor Pastushok" w:date="2023-06-14T20:32:00Z">
        <w:r w:rsidR="00CC0704">
          <w:t xml:space="preserve">the NRM server shall use </w:t>
        </w:r>
      </w:ins>
      <w:ins w:id="29" w:author="Igor Pastushok" w:date="2023-06-14T20:47:00Z">
        <w:r w:rsidR="006F5C3B">
          <w:t xml:space="preserve">the </w:t>
        </w:r>
      </w:ins>
      <w:ins w:id="30" w:author="Igor Pastushok R1" w:date="2023-08-22T17:08:00Z">
        <w:r w:rsidR="00E90624">
          <w:t xml:space="preserve">procedures </w:t>
        </w:r>
      </w:ins>
      <w:ins w:id="31" w:author="Igor Pastushok" w:date="2023-06-14T20:48:00Z">
        <w:r w:rsidR="00DB0735">
          <w:t xml:space="preserve">described in </w:t>
        </w:r>
        <w:r w:rsidR="00C67432">
          <w:t xml:space="preserve">3GPP TS 29.514 [30] </w:t>
        </w:r>
      </w:ins>
      <w:ins w:id="32" w:author="Igor Pastushok" w:date="2023-06-14T20:49:00Z">
        <w:r w:rsidR="00A43F6D">
          <w:rPr>
            <w:lang w:val="en-US"/>
          </w:rPr>
          <w:t>to activate the time synchronization</w:t>
        </w:r>
      </w:ins>
      <w:ins w:id="33" w:author="Igor Pastushok R1" w:date="2023-08-22T17:09:00Z">
        <w:r w:rsidR="00E90624">
          <w:rPr>
            <w:lang w:val="en-US"/>
          </w:rPr>
          <w:t xml:space="preserve"> </w:t>
        </w:r>
        <w:r w:rsidR="00E90624">
          <w:t>for the corresponding DS-TT</w:t>
        </w:r>
      </w:ins>
      <w:ins w:id="34" w:author="Igor Pastushok R1" w:date="2023-08-22T17:10:00Z">
        <w:r w:rsidR="00CE3A56">
          <w:t>s</w:t>
        </w:r>
      </w:ins>
      <w:ins w:id="35" w:author="Igor Pastushok" w:date="2023-06-14T20:49:00Z">
        <w:r w:rsidR="00B038FA" w:rsidRPr="00B9310C">
          <w:rPr>
            <w:lang w:val="en-US"/>
          </w:rPr>
          <w:t>;</w:t>
        </w:r>
      </w:ins>
      <w:ins w:id="36" w:author="Igor Pastushok R1" w:date="2023-08-22T17:10:00Z">
        <w:r w:rsidR="008C1D68">
          <w:rPr>
            <w:lang w:val="en-US"/>
          </w:rPr>
          <w:t xml:space="preserve"> </w:t>
        </w:r>
      </w:ins>
      <w:r w:rsidR="0017090E">
        <w:t>and</w:t>
      </w:r>
    </w:p>
    <w:p w14:paraId="031A32D9" w14:textId="6F4E41C9" w:rsidR="0017090E" w:rsidRDefault="0017090E" w:rsidP="0017090E">
      <w:pPr>
        <w:pStyle w:val="B1"/>
      </w:pPr>
      <w:del w:id="37" w:author="Igor Pastushok R1" w:date="2023-08-22T17:03:00Z">
        <w:r w:rsidDel="006A04E6">
          <w:delText>4</w:delText>
        </w:r>
      </w:del>
      <w:ins w:id="38" w:author="Igor Pastushok R1" w:date="2023-08-22T17:03:00Z">
        <w:r w:rsidR="006A04E6">
          <w:t>6</w:t>
        </w:r>
      </w:ins>
      <w:r>
        <w:t>.</w:t>
      </w:r>
      <w:r>
        <w:tab/>
        <w:t xml:space="preserve">after the NRM server receiving a successful response from the PCF, the NRM server shall create an "Individual TSC Stream" resource which represents the created TSC stream, addressed by a URI that contains the </w:t>
      </w:r>
      <w:r w:rsidRPr="00A0081F">
        <w:t>{</w:t>
      </w:r>
      <w:proofErr w:type="spellStart"/>
      <w:r>
        <w:t>val</w:t>
      </w:r>
      <w:r w:rsidRPr="00A0081F">
        <w:t>StreamId</w:t>
      </w:r>
      <w:proofErr w:type="spellEnd"/>
      <w:r w:rsidRPr="00A0081F">
        <w:t>}</w:t>
      </w:r>
      <w:r>
        <w:t xml:space="preserve"> as the VAL Stream ID identifier the TSC Stream, and shall respond to the VAL server with a 201 Created status code, including a Location header field containing the URI for the created resource. If the NRM server receives an error response from the PCF, the NRM server shall not</w:t>
      </w:r>
      <w:r w:rsidRPr="00B60061">
        <w:t xml:space="preserve"> create the resource and shall respond to the </w:t>
      </w:r>
      <w:r>
        <w:t>V</w:t>
      </w:r>
      <w:r>
        <w:rPr>
          <w:rFonts w:hint="eastAsia"/>
          <w:lang w:eastAsia="zh-CN"/>
        </w:rPr>
        <w:t>AL</w:t>
      </w:r>
      <w:r>
        <w:t xml:space="preserve"> server</w:t>
      </w:r>
      <w:r w:rsidRPr="00B60061">
        <w:t xml:space="preserve"> with a proper error status code</w:t>
      </w:r>
      <w:r>
        <w:t>.</w:t>
      </w:r>
    </w:p>
    <w:p w14:paraId="736B7034" w14:textId="77777777" w:rsidR="00FE778B" w:rsidRPr="007C1AFD" w:rsidRDefault="00FE778B" w:rsidP="00FE778B">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950BE" w14:textId="77777777" w:rsidR="00A838B5" w:rsidRDefault="00A838B5">
      <w:r>
        <w:separator/>
      </w:r>
    </w:p>
  </w:endnote>
  <w:endnote w:type="continuationSeparator" w:id="0">
    <w:p w14:paraId="6065AA33" w14:textId="77777777" w:rsidR="00A838B5" w:rsidRDefault="00A838B5">
      <w:r>
        <w:continuationSeparator/>
      </w:r>
    </w:p>
  </w:endnote>
  <w:endnote w:type="continuationNotice" w:id="1">
    <w:p w14:paraId="10C045E2" w14:textId="77777777" w:rsidR="00A838B5" w:rsidRDefault="00A83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7D2BC" w14:textId="77777777" w:rsidR="00A838B5" w:rsidRDefault="00A838B5">
      <w:r>
        <w:separator/>
      </w:r>
    </w:p>
  </w:footnote>
  <w:footnote w:type="continuationSeparator" w:id="0">
    <w:p w14:paraId="71E3439E" w14:textId="77777777" w:rsidR="00A838B5" w:rsidRDefault="00A838B5">
      <w:r>
        <w:continuationSeparator/>
      </w:r>
    </w:p>
  </w:footnote>
  <w:footnote w:type="continuationNotice" w:id="1">
    <w:p w14:paraId="182B4F38" w14:textId="77777777" w:rsidR="00A838B5" w:rsidRDefault="00A838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3"/>
  </w:num>
  <w:num w:numId="2" w16cid:durableId="1104377992">
    <w:abstractNumId w:val="5"/>
  </w:num>
  <w:num w:numId="3" w16cid:durableId="989135696">
    <w:abstractNumId w:val="7"/>
  </w:num>
  <w:num w:numId="4" w16cid:durableId="1973637786">
    <w:abstractNumId w:val="6"/>
  </w:num>
  <w:num w:numId="5" w16cid:durableId="1002927277">
    <w:abstractNumId w:val="4"/>
  </w:num>
  <w:num w:numId="6" w16cid:durableId="1971201424">
    <w:abstractNumId w:val="2"/>
  </w:num>
  <w:num w:numId="7" w16cid:durableId="2136828874">
    <w:abstractNumId w:val="1"/>
  </w:num>
  <w:num w:numId="8" w16cid:durableId="481892839">
    <w:abstractNumId w:val="8"/>
  </w:num>
  <w:num w:numId="9" w16cid:durableId="840119667">
    <w:abstractNumId w:val="9"/>
  </w:num>
  <w:num w:numId="10" w16cid:durableId="34321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700E3"/>
    <w:rsid w:val="00071F86"/>
    <w:rsid w:val="00072353"/>
    <w:rsid w:val="000726FF"/>
    <w:rsid w:val="00072BC1"/>
    <w:rsid w:val="00072C42"/>
    <w:rsid w:val="000745BB"/>
    <w:rsid w:val="00075440"/>
    <w:rsid w:val="00076396"/>
    <w:rsid w:val="00081343"/>
    <w:rsid w:val="00081DB6"/>
    <w:rsid w:val="00084ECB"/>
    <w:rsid w:val="000863E3"/>
    <w:rsid w:val="000905E5"/>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D47"/>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090E"/>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28FC"/>
    <w:rsid w:val="001B352A"/>
    <w:rsid w:val="001B49BA"/>
    <w:rsid w:val="001B52F0"/>
    <w:rsid w:val="001B5D02"/>
    <w:rsid w:val="001B66A8"/>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17C2"/>
    <w:rsid w:val="0021408A"/>
    <w:rsid w:val="002159CB"/>
    <w:rsid w:val="00216180"/>
    <w:rsid w:val="00217D18"/>
    <w:rsid w:val="00223DC5"/>
    <w:rsid w:val="00223E60"/>
    <w:rsid w:val="002247A8"/>
    <w:rsid w:val="00224FEC"/>
    <w:rsid w:val="0022544F"/>
    <w:rsid w:val="00227AB9"/>
    <w:rsid w:val="00230899"/>
    <w:rsid w:val="002312F2"/>
    <w:rsid w:val="002314E0"/>
    <w:rsid w:val="00233DD9"/>
    <w:rsid w:val="002343AD"/>
    <w:rsid w:val="00234862"/>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7B4A"/>
    <w:rsid w:val="0028016A"/>
    <w:rsid w:val="00280E66"/>
    <w:rsid w:val="00281BA3"/>
    <w:rsid w:val="00282AD9"/>
    <w:rsid w:val="002835A8"/>
    <w:rsid w:val="00284FEB"/>
    <w:rsid w:val="00285A94"/>
    <w:rsid w:val="002860C4"/>
    <w:rsid w:val="00287366"/>
    <w:rsid w:val="0029026F"/>
    <w:rsid w:val="002903BC"/>
    <w:rsid w:val="00290D14"/>
    <w:rsid w:val="00291286"/>
    <w:rsid w:val="00291D6E"/>
    <w:rsid w:val="00291FB1"/>
    <w:rsid w:val="00292132"/>
    <w:rsid w:val="002921E0"/>
    <w:rsid w:val="00292429"/>
    <w:rsid w:val="002932C0"/>
    <w:rsid w:val="0029369F"/>
    <w:rsid w:val="00293ADA"/>
    <w:rsid w:val="00294F32"/>
    <w:rsid w:val="00295F42"/>
    <w:rsid w:val="00296871"/>
    <w:rsid w:val="002973CA"/>
    <w:rsid w:val="0029746C"/>
    <w:rsid w:val="002A2446"/>
    <w:rsid w:val="002A3673"/>
    <w:rsid w:val="002A4444"/>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C78A0"/>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2F69AB"/>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3BBE"/>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12A"/>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5B1C"/>
    <w:rsid w:val="00456F38"/>
    <w:rsid w:val="00457A60"/>
    <w:rsid w:val="004602E4"/>
    <w:rsid w:val="00460838"/>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6E3C"/>
    <w:rsid w:val="0050705C"/>
    <w:rsid w:val="00510050"/>
    <w:rsid w:val="005102E7"/>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5E0B"/>
    <w:rsid w:val="006067A9"/>
    <w:rsid w:val="00611357"/>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5DB0"/>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4E6"/>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1748"/>
    <w:rsid w:val="006C31D9"/>
    <w:rsid w:val="006C334A"/>
    <w:rsid w:val="006C3C77"/>
    <w:rsid w:val="006C46B9"/>
    <w:rsid w:val="006C47B8"/>
    <w:rsid w:val="006C4AA0"/>
    <w:rsid w:val="006C5972"/>
    <w:rsid w:val="006D022E"/>
    <w:rsid w:val="006D2386"/>
    <w:rsid w:val="006D2619"/>
    <w:rsid w:val="006D32C6"/>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6F5C3B"/>
    <w:rsid w:val="00700A9D"/>
    <w:rsid w:val="0070216F"/>
    <w:rsid w:val="00704B29"/>
    <w:rsid w:val="00704C45"/>
    <w:rsid w:val="007054D1"/>
    <w:rsid w:val="0070659C"/>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09A"/>
    <w:rsid w:val="007342E6"/>
    <w:rsid w:val="0073498C"/>
    <w:rsid w:val="00736BC7"/>
    <w:rsid w:val="0074072F"/>
    <w:rsid w:val="00740FFE"/>
    <w:rsid w:val="00741D5A"/>
    <w:rsid w:val="0074464C"/>
    <w:rsid w:val="00746637"/>
    <w:rsid w:val="00747955"/>
    <w:rsid w:val="007503EA"/>
    <w:rsid w:val="00750B08"/>
    <w:rsid w:val="00752E2B"/>
    <w:rsid w:val="0075346B"/>
    <w:rsid w:val="007554C0"/>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604"/>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972B3"/>
    <w:rsid w:val="008A024F"/>
    <w:rsid w:val="008A3663"/>
    <w:rsid w:val="008A382E"/>
    <w:rsid w:val="008A45A6"/>
    <w:rsid w:val="008A5460"/>
    <w:rsid w:val="008B75A8"/>
    <w:rsid w:val="008B763A"/>
    <w:rsid w:val="008C1D68"/>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04B6"/>
    <w:rsid w:val="00991B88"/>
    <w:rsid w:val="0099207B"/>
    <w:rsid w:val="0099412A"/>
    <w:rsid w:val="009946E3"/>
    <w:rsid w:val="009950EE"/>
    <w:rsid w:val="00996932"/>
    <w:rsid w:val="00996D05"/>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7D7"/>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3F6D"/>
    <w:rsid w:val="00A46621"/>
    <w:rsid w:val="00A47E70"/>
    <w:rsid w:val="00A47F07"/>
    <w:rsid w:val="00A50A15"/>
    <w:rsid w:val="00A50CF0"/>
    <w:rsid w:val="00A513BA"/>
    <w:rsid w:val="00A542BF"/>
    <w:rsid w:val="00A545E1"/>
    <w:rsid w:val="00A55F07"/>
    <w:rsid w:val="00A64016"/>
    <w:rsid w:val="00A66CD9"/>
    <w:rsid w:val="00A6780E"/>
    <w:rsid w:val="00A7086C"/>
    <w:rsid w:val="00A70B30"/>
    <w:rsid w:val="00A71024"/>
    <w:rsid w:val="00A73570"/>
    <w:rsid w:val="00A74972"/>
    <w:rsid w:val="00A762FF"/>
    <w:rsid w:val="00A7671C"/>
    <w:rsid w:val="00A77151"/>
    <w:rsid w:val="00A77B28"/>
    <w:rsid w:val="00A8150E"/>
    <w:rsid w:val="00A82638"/>
    <w:rsid w:val="00A8283F"/>
    <w:rsid w:val="00A83554"/>
    <w:rsid w:val="00A83659"/>
    <w:rsid w:val="00A838B5"/>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D34"/>
    <w:rsid w:val="00B02D88"/>
    <w:rsid w:val="00B03729"/>
    <w:rsid w:val="00B03896"/>
    <w:rsid w:val="00B038FA"/>
    <w:rsid w:val="00B07C4D"/>
    <w:rsid w:val="00B215FF"/>
    <w:rsid w:val="00B23789"/>
    <w:rsid w:val="00B2523C"/>
    <w:rsid w:val="00B258BB"/>
    <w:rsid w:val="00B27546"/>
    <w:rsid w:val="00B2783A"/>
    <w:rsid w:val="00B32338"/>
    <w:rsid w:val="00B33088"/>
    <w:rsid w:val="00B35483"/>
    <w:rsid w:val="00B40604"/>
    <w:rsid w:val="00B41103"/>
    <w:rsid w:val="00B42E09"/>
    <w:rsid w:val="00B43995"/>
    <w:rsid w:val="00B50025"/>
    <w:rsid w:val="00B50DE8"/>
    <w:rsid w:val="00B515A7"/>
    <w:rsid w:val="00B520AF"/>
    <w:rsid w:val="00B53315"/>
    <w:rsid w:val="00B5446C"/>
    <w:rsid w:val="00B565B4"/>
    <w:rsid w:val="00B651AE"/>
    <w:rsid w:val="00B658C2"/>
    <w:rsid w:val="00B67B97"/>
    <w:rsid w:val="00B7062E"/>
    <w:rsid w:val="00B735A9"/>
    <w:rsid w:val="00B7581B"/>
    <w:rsid w:val="00B778EE"/>
    <w:rsid w:val="00B77A16"/>
    <w:rsid w:val="00B825FF"/>
    <w:rsid w:val="00B82BAF"/>
    <w:rsid w:val="00B8545F"/>
    <w:rsid w:val="00B87D81"/>
    <w:rsid w:val="00B87EBA"/>
    <w:rsid w:val="00B912CA"/>
    <w:rsid w:val="00B92661"/>
    <w:rsid w:val="00B9310C"/>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3B2"/>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0B2D"/>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6AE2"/>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6743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570E"/>
    <w:rsid w:val="00CA6EE4"/>
    <w:rsid w:val="00CB1C8B"/>
    <w:rsid w:val="00CB32A8"/>
    <w:rsid w:val="00CB47AA"/>
    <w:rsid w:val="00CB6E78"/>
    <w:rsid w:val="00CB6EAD"/>
    <w:rsid w:val="00CC0647"/>
    <w:rsid w:val="00CC06C6"/>
    <w:rsid w:val="00CC0704"/>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3A56"/>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63"/>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289"/>
    <w:rsid w:val="00D62EEB"/>
    <w:rsid w:val="00D636B9"/>
    <w:rsid w:val="00D63A5A"/>
    <w:rsid w:val="00D66520"/>
    <w:rsid w:val="00D670BC"/>
    <w:rsid w:val="00D673DC"/>
    <w:rsid w:val="00D67478"/>
    <w:rsid w:val="00D70805"/>
    <w:rsid w:val="00D709C3"/>
    <w:rsid w:val="00D70E78"/>
    <w:rsid w:val="00D7285A"/>
    <w:rsid w:val="00D730CC"/>
    <w:rsid w:val="00D74020"/>
    <w:rsid w:val="00D746B4"/>
    <w:rsid w:val="00D7602B"/>
    <w:rsid w:val="00D76CA6"/>
    <w:rsid w:val="00D7737A"/>
    <w:rsid w:val="00D77534"/>
    <w:rsid w:val="00D778D1"/>
    <w:rsid w:val="00D8216C"/>
    <w:rsid w:val="00D867BF"/>
    <w:rsid w:val="00D957C5"/>
    <w:rsid w:val="00D95AF9"/>
    <w:rsid w:val="00D963FB"/>
    <w:rsid w:val="00D96590"/>
    <w:rsid w:val="00D977DC"/>
    <w:rsid w:val="00DA0679"/>
    <w:rsid w:val="00DA1C17"/>
    <w:rsid w:val="00DA2A47"/>
    <w:rsid w:val="00DA2AFB"/>
    <w:rsid w:val="00DA5089"/>
    <w:rsid w:val="00DB0272"/>
    <w:rsid w:val="00DB0735"/>
    <w:rsid w:val="00DB11F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1E15"/>
    <w:rsid w:val="00E62D78"/>
    <w:rsid w:val="00E63B5A"/>
    <w:rsid w:val="00E66825"/>
    <w:rsid w:val="00E70A63"/>
    <w:rsid w:val="00E71B6F"/>
    <w:rsid w:val="00E7243A"/>
    <w:rsid w:val="00E743CC"/>
    <w:rsid w:val="00E744E9"/>
    <w:rsid w:val="00E75BA0"/>
    <w:rsid w:val="00E83410"/>
    <w:rsid w:val="00E83625"/>
    <w:rsid w:val="00E86358"/>
    <w:rsid w:val="00E86FB8"/>
    <w:rsid w:val="00E90624"/>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1A0B"/>
    <w:rsid w:val="00F13FF7"/>
    <w:rsid w:val="00F143D7"/>
    <w:rsid w:val="00F16228"/>
    <w:rsid w:val="00F17A54"/>
    <w:rsid w:val="00F21A27"/>
    <w:rsid w:val="00F21E12"/>
    <w:rsid w:val="00F23515"/>
    <w:rsid w:val="00F242C0"/>
    <w:rsid w:val="00F2578A"/>
    <w:rsid w:val="00F25840"/>
    <w:rsid w:val="00F25D98"/>
    <w:rsid w:val="00F25EE1"/>
    <w:rsid w:val="00F266DD"/>
    <w:rsid w:val="00F26AAE"/>
    <w:rsid w:val="00F300FB"/>
    <w:rsid w:val="00F30BFA"/>
    <w:rsid w:val="00F333BD"/>
    <w:rsid w:val="00F410F4"/>
    <w:rsid w:val="00F41F61"/>
    <w:rsid w:val="00F428AB"/>
    <w:rsid w:val="00F42EC4"/>
    <w:rsid w:val="00F432C3"/>
    <w:rsid w:val="00F43D89"/>
    <w:rsid w:val="00F455EF"/>
    <w:rsid w:val="00F4749C"/>
    <w:rsid w:val="00F56792"/>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A50CC"/>
    <w:rsid w:val="00FB01B1"/>
    <w:rsid w:val="00FB0B03"/>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5DCA"/>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E61E15"/>
    <w:rPr>
      <w:rFonts w:ascii="Arial" w:hAnsi="Arial"/>
      <w:lang w:val="en-GB" w:eastAsia="en-US"/>
    </w:rPr>
  </w:style>
  <w:style w:type="character" w:customStyle="1" w:styleId="NOChar">
    <w:name w:val="NO Char"/>
    <w:rsid w:val="0017090E"/>
    <w:rPr>
      <w:lang w:eastAsia="en-US"/>
    </w:rPr>
  </w:style>
  <w:style w:type="character" w:customStyle="1" w:styleId="ui-provider">
    <w:name w:val="ui-provider"/>
    <w:basedOn w:val="DefaultParagraphFont"/>
    <w:rsid w:val="00072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2</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423</cp:revision>
  <cp:lastPrinted>1900-01-01T00:55:00Z</cp:lastPrinted>
  <dcterms:created xsi:type="dcterms:W3CDTF">2022-02-24T21:17:00Z</dcterms:created>
  <dcterms:modified xsi:type="dcterms:W3CDTF">2023-08-23T19:20:00Z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